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D10F1" w14:textId="77777777" w:rsidR="001C50A3" w:rsidRPr="00E740B1" w:rsidRDefault="001C50A3" w:rsidP="00E740B1">
      <w:pPr>
        <w:jc w:val="center"/>
        <w:rPr>
          <w:rFonts w:ascii="Arial Black" w:hAnsi="Arial Black" w:cs="Arial"/>
          <w:b/>
          <w:bCs/>
          <w:sz w:val="36"/>
          <w:szCs w:val="36"/>
          <w:lang w:val="en-GB"/>
        </w:rPr>
      </w:pPr>
      <w:r w:rsidRPr="00E740B1">
        <w:rPr>
          <w:rFonts w:ascii="Arial Black" w:hAnsi="Arial Black" w:cs="Arial"/>
          <w:b/>
          <w:bCs/>
          <w:sz w:val="36"/>
          <w:szCs w:val="36"/>
          <w:lang w:val="en-GB"/>
        </w:rPr>
        <w:t xml:space="preserve">ASSESSMENT GUIDELINES FOR </w:t>
      </w:r>
      <w:r w:rsidR="00E740B1" w:rsidRPr="00E740B1">
        <w:rPr>
          <w:rFonts w:ascii="Arial Black" w:hAnsi="Arial Black" w:cs="Arial"/>
          <w:b/>
          <w:bCs/>
          <w:sz w:val="36"/>
          <w:szCs w:val="36"/>
          <w:lang w:val="en-GB"/>
        </w:rPr>
        <w:t xml:space="preserve">ADVANCED LEVEL </w:t>
      </w:r>
      <w:r w:rsidRPr="00E740B1">
        <w:rPr>
          <w:rFonts w:ascii="Arial Black" w:hAnsi="Arial Black" w:cs="Arial"/>
          <w:b/>
          <w:bCs/>
          <w:sz w:val="36"/>
          <w:szCs w:val="36"/>
          <w:lang w:val="en-GB"/>
        </w:rPr>
        <w:t>CHEMISTRY</w:t>
      </w:r>
    </w:p>
    <w:p w14:paraId="581FC43E" w14:textId="77777777" w:rsidR="001C50A3" w:rsidRPr="001C50A3" w:rsidRDefault="001C50A3" w:rsidP="001C50A3">
      <w:pPr>
        <w:rPr>
          <w:rFonts w:ascii="Arial" w:hAnsi="Arial" w:cs="Arial"/>
          <w:b/>
          <w:bCs/>
          <w:lang w:val="en-GB"/>
        </w:rPr>
      </w:pPr>
      <w:bookmarkStart w:id="0" w:name="_Toc99443685"/>
      <w:r w:rsidRPr="001C50A3">
        <w:rPr>
          <w:rFonts w:ascii="Arial" w:hAnsi="Arial" w:cs="Arial"/>
          <w:b/>
          <w:bCs/>
          <w:lang w:val="en-GB"/>
        </w:rPr>
        <w:t>1.1 INTRODUCTION</w:t>
      </w:r>
      <w:bookmarkEnd w:id="0"/>
    </w:p>
    <w:p w14:paraId="55B85E6E" w14:textId="77777777" w:rsidR="001C50A3" w:rsidRPr="001C50A3" w:rsidRDefault="001C50A3" w:rsidP="001C50A3">
      <w:pPr>
        <w:spacing w:line="259" w:lineRule="auto"/>
        <w:jc w:val="both"/>
        <w:rPr>
          <w:rFonts w:ascii="Arial" w:hAnsi="Arial" w:cs="Arial"/>
          <w:lang w:val="en-GB"/>
        </w:rPr>
      </w:pPr>
      <w:r w:rsidRPr="005A6A04">
        <w:rPr>
          <w:rFonts w:ascii="Arial" w:hAnsi="Arial" w:cs="Arial"/>
          <w:lang w:val="en-GB"/>
        </w:rPr>
        <w:t xml:space="preserve">Chemistry in the </w:t>
      </w:r>
      <w:r w:rsidR="00A7250E">
        <w:rPr>
          <w:rFonts w:ascii="Arial" w:hAnsi="Arial" w:cs="Arial"/>
          <w:lang w:val="en-GB"/>
        </w:rPr>
        <w:t xml:space="preserve">Advanced Secondary </w:t>
      </w:r>
      <w:r w:rsidR="009C4A8D">
        <w:rPr>
          <w:rFonts w:ascii="Arial" w:hAnsi="Arial" w:cs="Arial"/>
          <w:lang w:val="en-GB"/>
        </w:rPr>
        <w:t>Curriculum (</w:t>
      </w:r>
      <w:r w:rsidRPr="005A6A04">
        <w:rPr>
          <w:rFonts w:ascii="Arial" w:hAnsi="Arial" w:cs="Arial"/>
          <w:lang w:val="en-GB"/>
        </w:rPr>
        <w:t>ASC</w:t>
      </w:r>
      <w:r w:rsidR="00A7250E">
        <w:rPr>
          <w:rFonts w:ascii="Arial" w:hAnsi="Arial" w:cs="Arial"/>
          <w:lang w:val="en-GB"/>
        </w:rPr>
        <w:t>)</w:t>
      </w:r>
      <w:r w:rsidRPr="005A6A04">
        <w:rPr>
          <w:rFonts w:ascii="Arial" w:hAnsi="Arial" w:cs="Arial"/>
          <w:lang w:val="en-GB"/>
        </w:rPr>
        <w:t xml:space="preserve"> is assessed at school and at the End of the Cycle examinations which is administered by the Uganda National Examinations Board (UNEB).</w:t>
      </w:r>
      <w:r w:rsidRPr="001C50A3">
        <w:rPr>
          <w:rFonts w:ascii="Arial" w:hAnsi="Arial" w:cs="Arial"/>
          <w:lang w:val="en-GB"/>
        </w:rPr>
        <w:t xml:space="preserve"> </w:t>
      </w:r>
    </w:p>
    <w:p w14:paraId="1D0B8EFC" w14:textId="77777777" w:rsidR="001C50A3" w:rsidRPr="001C50A3" w:rsidRDefault="001C50A3" w:rsidP="001C50A3">
      <w:pPr>
        <w:spacing w:line="259" w:lineRule="auto"/>
        <w:jc w:val="both"/>
        <w:rPr>
          <w:rFonts w:ascii="Arial" w:hAnsi="Arial" w:cs="Arial"/>
          <w:lang w:val="en-GB"/>
        </w:rPr>
      </w:pPr>
      <w:r w:rsidRPr="001C50A3">
        <w:rPr>
          <w:rFonts w:ascii="Arial" w:hAnsi="Arial" w:cs="Arial"/>
          <w:lang w:val="en-GB"/>
        </w:rPr>
        <w:t xml:space="preserve">Assessment of </w:t>
      </w:r>
      <w:r w:rsidRPr="00FD54E4">
        <w:rPr>
          <w:rFonts w:ascii="Arial" w:hAnsi="Arial" w:cs="Arial"/>
          <w:lang w:val="en-GB"/>
        </w:rPr>
        <w:t>Chemistry</w:t>
      </w:r>
      <w:r w:rsidRPr="001C50A3">
        <w:rPr>
          <w:rFonts w:ascii="Arial" w:hAnsi="Arial" w:cs="Arial"/>
          <w:lang w:val="en-GB"/>
        </w:rPr>
        <w:t xml:space="preserve"> at school level will be formative and summative. Formative assessment will be done through observation (watching learners working), conversation (asking questions and talking to learners) and appraising the learners’ work (product). While summative assessment will be done through an examination at the end of the year. </w:t>
      </w:r>
    </w:p>
    <w:p w14:paraId="5F791809" w14:textId="77777777" w:rsidR="001C50A3" w:rsidRPr="001C50A3" w:rsidRDefault="001C50A3" w:rsidP="001C50A3">
      <w:pPr>
        <w:spacing w:line="259" w:lineRule="auto"/>
        <w:jc w:val="both"/>
        <w:rPr>
          <w:rFonts w:ascii="Arial" w:hAnsi="Arial" w:cs="Arial"/>
          <w:lang w:val="en-GB"/>
        </w:rPr>
      </w:pPr>
      <w:bookmarkStart w:id="1" w:name="_Hlk203387397"/>
      <w:bookmarkStart w:id="2" w:name="_Hlk203387663"/>
      <w:r w:rsidRPr="001C50A3">
        <w:rPr>
          <w:rFonts w:ascii="Arial" w:hAnsi="Arial" w:cs="Arial"/>
          <w:lang w:val="en-GB"/>
        </w:rPr>
        <w:t xml:space="preserve">The end of cycle assessment for </w:t>
      </w:r>
      <w:r w:rsidRPr="00FD54E4">
        <w:rPr>
          <w:rFonts w:ascii="Arial" w:hAnsi="Arial" w:cs="Arial"/>
          <w:lang w:val="en-GB"/>
        </w:rPr>
        <w:t>Chemistry</w:t>
      </w:r>
      <w:r w:rsidRPr="001C50A3">
        <w:rPr>
          <w:rFonts w:ascii="Arial" w:hAnsi="Arial" w:cs="Arial"/>
          <w:lang w:val="en-GB"/>
        </w:rPr>
        <w:t xml:space="preserve"> </w:t>
      </w:r>
      <w:bookmarkEnd w:id="1"/>
      <w:bookmarkEnd w:id="2"/>
      <w:r w:rsidRPr="001C50A3">
        <w:rPr>
          <w:rFonts w:ascii="Arial" w:hAnsi="Arial" w:cs="Arial"/>
          <w:lang w:val="en-GB"/>
        </w:rPr>
        <w:t xml:space="preserve">for the Advanced Secondary Curriculum will be guided by assessment objectives based on </w:t>
      </w:r>
      <w:bookmarkStart w:id="3" w:name="_Hlk203388077"/>
      <w:r w:rsidRPr="001C50A3">
        <w:rPr>
          <w:rFonts w:ascii="Arial" w:hAnsi="Arial" w:cs="Arial"/>
          <w:lang w:val="en-GB"/>
        </w:rPr>
        <w:t>the constructs</w:t>
      </w:r>
      <w:bookmarkEnd w:id="3"/>
      <w:r w:rsidRPr="001C50A3">
        <w:rPr>
          <w:rFonts w:ascii="Arial" w:hAnsi="Arial" w:cs="Arial"/>
          <w:lang w:val="en-GB"/>
        </w:rPr>
        <w:t>. A construct is an abstract representation of a unifying theme that brings coherence to an assessment task. It serves as a generalized concept that combines a cluster of related learning outcomes or competencies—each contributing to a common learning ability. Acquisition of learning outcomes/ competencies in a construct enables the learner to demonstrate mastery in a way that supports real-life functionality and application.</w:t>
      </w:r>
    </w:p>
    <w:p w14:paraId="439BFDD7" w14:textId="77777777" w:rsidR="001C50A3" w:rsidRPr="00972D1A" w:rsidRDefault="001C50A3" w:rsidP="001C50A3">
      <w:pPr>
        <w:keepNext/>
        <w:keepLines/>
        <w:spacing w:before="360" w:after="80" w:line="259" w:lineRule="auto"/>
        <w:outlineLvl w:val="0"/>
        <w:rPr>
          <w:rFonts w:ascii="Arial" w:eastAsia="Times New Roman" w:hAnsi="Arial" w:cs="Arial"/>
          <w:b/>
          <w:bCs/>
          <w:sz w:val="28"/>
          <w:szCs w:val="28"/>
          <w:lang w:val="en-GB"/>
        </w:rPr>
      </w:pPr>
      <w:bookmarkStart w:id="4" w:name="_Toc99443686"/>
      <w:r w:rsidRPr="00972D1A">
        <w:rPr>
          <w:rFonts w:ascii="Arial" w:eastAsia="Times New Roman" w:hAnsi="Arial" w:cs="Arial"/>
          <w:b/>
          <w:bCs/>
          <w:sz w:val="28"/>
          <w:szCs w:val="28"/>
          <w:lang w:val="en-GB"/>
        </w:rPr>
        <w:t>1.2 ASSESSMENT OBJECTIVES</w:t>
      </w:r>
      <w:bookmarkEnd w:id="4"/>
    </w:p>
    <w:p w14:paraId="52660283" w14:textId="77777777" w:rsidR="001C50A3" w:rsidRPr="001C50A3" w:rsidRDefault="001C50A3" w:rsidP="006532AE">
      <w:pPr>
        <w:spacing w:line="259" w:lineRule="auto"/>
        <w:jc w:val="both"/>
        <w:rPr>
          <w:rFonts w:ascii="Arial" w:hAnsi="Arial" w:cs="Arial"/>
          <w:lang w:val="en-GB"/>
        </w:rPr>
      </w:pPr>
      <w:r w:rsidRPr="001C50A3">
        <w:rPr>
          <w:rFonts w:ascii="Arial" w:hAnsi="Arial" w:cs="Arial"/>
          <w:lang w:val="en-GB"/>
        </w:rPr>
        <w:t xml:space="preserve">The end of Cycle assessment for </w:t>
      </w:r>
      <w:r w:rsidRPr="00FD54E4">
        <w:rPr>
          <w:rFonts w:ascii="Arial" w:hAnsi="Arial" w:cs="Arial"/>
          <w:lang w:val="en-GB"/>
        </w:rPr>
        <w:t>Chemistry</w:t>
      </w:r>
      <w:r w:rsidRPr="001C50A3">
        <w:rPr>
          <w:rFonts w:ascii="Arial" w:hAnsi="Arial" w:cs="Arial"/>
          <w:lang w:val="en-GB"/>
        </w:rPr>
        <w:t xml:space="preserve"> will be guided by three assessment objectives focusing on the learner’s ability to:</w:t>
      </w:r>
    </w:p>
    <w:p w14:paraId="2E7B3A86" w14:textId="77777777" w:rsidR="001C50A3" w:rsidRPr="00FD54E4" w:rsidRDefault="001C50A3" w:rsidP="006532AE">
      <w:pPr>
        <w:spacing w:line="259" w:lineRule="auto"/>
        <w:ind w:left="810" w:hanging="810"/>
        <w:jc w:val="both"/>
        <w:rPr>
          <w:rFonts w:ascii="Arial" w:hAnsi="Arial" w:cs="Arial"/>
          <w:lang w:val="en-GB"/>
        </w:rPr>
      </w:pPr>
      <w:r w:rsidRPr="001C50A3">
        <w:rPr>
          <w:rFonts w:ascii="Arial" w:hAnsi="Arial" w:cs="Arial"/>
          <w:b/>
          <w:bCs/>
          <w:lang w:val="en-GB"/>
        </w:rPr>
        <w:t xml:space="preserve">AO1: </w:t>
      </w:r>
      <w:r w:rsidRPr="00FD54E4">
        <w:rPr>
          <w:rFonts w:ascii="Arial" w:hAnsi="Arial" w:cs="Arial"/>
          <w:lang w:val="en-GB"/>
        </w:rPr>
        <w:t>Demonstrate understanding of atomic and molecular structures, periodic trends and patterns of chemical reactivity across the Periodic Table.</w:t>
      </w:r>
    </w:p>
    <w:p w14:paraId="488105D7" w14:textId="77777777" w:rsidR="001C50A3" w:rsidRPr="00FD54E4" w:rsidRDefault="001C50A3" w:rsidP="006532AE">
      <w:pPr>
        <w:spacing w:line="259" w:lineRule="auto"/>
        <w:ind w:left="720" w:hanging="720"/>
        <w:jc w:val="both"/>
        <w:rPr>
          <w:rFonts w:ascii="Arial" w:hAnsi="Arial" w:cs="Arial"/>
          <w:lang w:val="en-GB"/>
        </w:rPr>
      </w:pPr>
      <w:r w:rsidRPr="001C50A3">
        <w:rPr>
          <w:rFonts w:ascii="Arial" w:hAnsi="Arial" w:cs="Arial"/>
          <w:b/>
          <w:bCs/>
          <w:lang w:val="en-GB"/>
        </w:rPr>
        <w:t xml:space="preserve">AO2: </w:t>
      </w:r>
      <w:r w:rsidRPr="00FD54E4">
        <w:rPr>
          <w:rFonts w:ascii="Arial" w:hAnsi="Arial" w:cs="Arial"/>
          <w:lang w:val="en-GB"/>
        </w:rPr>
        <w:t>Analyse the structure, reactivity, and transformation pathways of organic compounds to predict chemical behaviour, explain natural processes, and propose solutions in real-world and innovative chemical contexts.</w:t>
      </w:r>
    </w:p>
    <w:p w14:paraId="18C9D6CF" w14:textId="77777777" w:rsidR="00362020" w:rsidRPr="00FD54E4" w:rsidRDefault="001C50A3" w:rsidP="006532AE">
      <w:pPr>
        <w:spacing w:line="259" w:lineRule="auto"/>
        <w:ind w:left="720" w:hanging="720"/>
        <w:jc w:val="both"/>
        <w:rPr>
          <w:rFonts w:ascii="Arial" w:hAnsi="Arial" w:cs="Arial"/>
        </w:rPr>
      </w:pPr>
      <w:r w:rsidRPr="001C50A3">
        <w:rPr>
          <w:rFonts w:ascii="Arial" w:hAnsi="Arial" w:cs="Arial"/>
          <w:b/>
          <w:bCs/>
          <w:lang w:val="en-GB"/>
        </w:rPr>
        <w:t xml:space="preserve">AO3: </w:t>
      </w:r>
      <w:r w:rsidRPr="00FD54E4">
        <w:rPr>
          <w:rFonts w:ascii="Arial" w:hAnsi="Arial" w:cs="Arial"/>
          <w:lang w:val="en-GB"/>
        </w:rPr>
        <w:t>Apply fundamental physical and chemical principles to analyse, model, and predict the behaviour of chemical systems and their transformations under different conditions.</w:t>
      </w:r>
    </w:p>
    <w:p w14:paraId="1242848A" w14:textId="77777777" w:rsidR="006532AE" w:rsidRPr="00972D1A" w:rsidRDefault="006532AE" w:rsidP="006532AE">
      <w:pPr>
        <w:keepNext/>
        <w:keepLines/>
        <w:spacing w:before="360" w:after="80" w:line="259" w:lineRule="auto"/>
        <w:outlineLvl w:val="0"/>
        <w:rPr>
          <w:rFonts w:ascii="Arial" w:eastAsia="Times New Roman" w:hAnsi="Arial" w:cs="Arial"/>
          <w:b/>
          <w:bCs/>
          <w:sz w:val="28"/>
          <w:szCs w:val="28"/>
          <w:lang w:val="en-GB"/>
        </w:rPr>
      </w:pPr>
      <w:r w:rsidRPr="00972D1A">
        <w:rPr>
          <w:rFonts w:ascii="Arial" w:eastAsia="Times New Roman" w:hAnsi="Arial" w:cs="Arial"/>
          <w:b/>
          <w:bCs/>
          <w:sz w:val="28"/>
          <w:szCs w:val="28"/>
          <w:lang w:val="en-GB"/>
        </w:rPr>
        <w:t>1.3 LINKAGE BETWEEN ASSESSMENT OBJECTIVES, CONSTRUCTS AND SYLLABUS</w:t>
      </w:r>
    </w:p>
    <w:p w14:paraId="1CE36499" w14:textId="77777777" w:rsidR="006532AE" w:rsidRPr="006532AE" w:rsidRDefault="006532AE" w:rsidP="006532AE">
      <w:pPr>
        <w:spacing w:line="259" w:lineRule="auto"/>
        <w:rPr>
          <w:rFonts w:ascii="Arial" w:hAnsi="Arial" w:cs="Arial"/>
          <w:lang w:val="en-GB"/>
        </w:rPr>
      </w:pPr>
      <w:r w:rsidRPr="006532AE">
        <w:rPr>
          <w:rFonts w:ascii="Arial" w:hAnsi="Arial" w:cs="Arial"/>
          <w:lang w:val="en-GB"/>
        </w:rPr>
        <w:t xml:space="preserve">The table below shows a linkage between the assessment objectives, the constructs and the topics that contribute to the construct. </w:t>
      </w:r>
    </w:p>
    <w:p w14:paraId="5A96F97A" w14:textId="77777777" w:rsidR="006532AE" w:rsidRPr="00AD25CD" w:rsidRDefault="006532AE" w:rsidP="006532AE">
      <w:pPr>
        <w:pStyle w:val="Caption"/>
        <w:keepNext/>
      </w:pPr>
      <w:bookmarkStart w:id="5" w:name="_Hlk204041285"/>
      <w:r w:rsidRPr="009C4A8D">
        <w:rPr>
          <w:sz w:val="22"/>
          <w:szCs w:val="22"/>
        </w:rPr>
        <w:lastRenderedPageBreak/>
        <w:t xml:space="preserve">Table </w:t>
      </w:r>
      <w:r w:rsidRPr="009C4A8D">
        <w:rPr>
          <w:sz w:val="22"/>
          <w:szCs w:val="22"/>
        </w:rPr>
        <w:fldChar w:fldCharType="begin"/>
      </w:r>
      <w:r w:rsidRPr="009C4A8D">
        <w:rPr>
          <w:sz w:val="22"/>
          <w:szCs w:val="22"/>
        </w:rPr>
        <w:instrText xml:space="preserve"> SEQ Table \* ARABIC </w:instrText>
      </w:r>
      <w:r w:rsidRPr="009C4A8D">
        <w:rPr>
          <w:sz w:val="22"/>
          <w:szCs w:val="22"/>
        </w:rPr>
        <w:fldChar w:fldCharType="separate"/>
      </w:r>
      <w:r w:rsidRPr="009C4A8D">
        <w:rPr>
          <w:noProof/>
          <w:sz w:val="22"/>
          <w:szCs w:val="22"/>
        </w:rPr>
        <w:t>1</w:t>
      </w:r>
      <w:r w:rsidRPr="009C4A8D">
        <w:rPr>
          <w:sz w:val="22"/>
          <w:szCs w:val="22"/>
        </w:rPr>
        <w:fldChar w:fldCharType="end"/>
      </w:r>
      <w:r w:rsidRPr="009C4A8D">
        <w:rPr>
          <w:sz w:val="22"/>
          <w:szCs w:val="22"/>
        </w:rPr>
        <w:t>: Table showing relationship between assessment objectives, constructs and the topics in the syllabus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021"/>
        <w:gridCol w:w="2151"/>
        <w:gridCol w:w="2865"/>
      </w:tblGrid>
      <w:tr w:rsidR="00972D1A" w:rsidRPr="00972D1A" w14:paraId="25DA2352" w14:textId="77777777" w:rsidTr="00972D1A">
        <w:trPr>
          <w:tblHeader/>
        </w:trPr>
        <w:tc>
          <w:tcPr>
            <w:tcW w:w="1097" w:type="pct"/>
          </w:tcPr>
          <w:p w14:paraId="6CEDAA7D" w14:textId="77777777" w:rsidR="006532AE" w:rsidRPr="00972D1A" w:rsidRDefault="006532AE" w:rsidP="00972D1A">
            <w:pPr>
              <w:spacing w:after="0" w:line="240" w:lineRule="auto"/>
              <w:rPr>
                <w:rFonts w:ascii="Arial" w:hAnsi="Arial" w:cs="Arial"/>
                <w:b/>
                <w:bCs/>
                <w:lang w:val="en-GB"/>
              </w:rPr>
            </w:pPr>
            <w:bookmarkStart w:id="6" w:name="_Hlk204041217"/>
            <w:bookmarkEnd w:id="5"/>
            <w:r w:rsidRPr="00972D1A">
              <w:rPr>
                <w:rFonts w:ascii="Arial" w:hAnsi="Arial" w:cs="Arial"/>
                <w:b/>
                <w:bCs/>
                <w:lang w:val="en-GB"/>
              </w:rPr>
              <w:t>Assessment Objective</w:t>
            </w:r>
          </w:p>
        </w:tc>
        <w:tc>
          <w:tcPr>
            <w:tcW w:w="1121" w:type="pct"/>
          </w:tcPr>
          <w:p w14:paraId="74B27033" w14:textId="77777777" w:rsidR="006532AE" w:rsidRPr="00972D1A" w:rsidRDefault="006532AE" w:rsidP="00972D1A">
            <w:pPr>
              <w:spacing w:after="0" w:line="240" w:lineRule="auto"/>
              <w:rPr>
                <w:rFonts w:ascii="Arial" w:hAnsi="Arial" w:cs="Arial"/>
                <w:b/>
                <w:bCs/>
                <w:lang w:val="en-GB"/>
              </w:rPr>
            </w:pPr>
            <w:r w:rsidRPr="00972D1A">
              <w:rPr>
                <w:rFonts w:ascii="Arial" w:hAnsi="Arial" w:cs="Arial"/>
                <w:b/>
                <w:bCs/>
                <w:lang w:val="en-GB"/>
              </w:rPr>
              <w:t>Construct</w:t>
            </w:r>
          </w:p>
        </w:tc>
        <w:tc>
          <w:tcPr>
            <w:tcW w:w="1193" w:type="pct"/>
          </w:tcPr>
          <w:p w14:paraId="7C8738DA" w14:textId="77777777" w:rsidR="006532AE" w:rsidRPr="00972D1A" w:rsidRDefault="006532AE" w:rsidP="00972D1A">
            <w:pPr>
              <w:spacing w:after="0" w:line="240" w:lineRule="auto"/>
              <w:rPr>
                <w:rFonts w:ascii="Arial" w:hAnsi="Arial" w:cs="Arial"/>
                <w:b/>
                <w:bCs/>
                <w:lang w:val="en-GB"/>
              </w:rPr>
            </w:pPr>
            <w:r w:rsidRPr="00972D1A">
              <w:rPr>
                <w:rFonts w:ascii="Arial" w:hAnsi="Arial" w:cs="Arial"/>
                <w:b/>
                <w:bCs/>
                <w:lang w:val="en-GB"/>
              </w:rPr>
              <w:t>Construct Description</w:t>
            </w:r>
          </w:p>
        </w:tc>
        <w:tc>
          <w:tcPr>
            <w:tcW w:w="1589" w:type="pct"/>
          </w:tcPr>
          <w:p w14:paraId="6A9D0BCA" w14:textId="77777777" w:rsidR="006532AE" w:rsidRPr="00972D1A" w:rsidRDefault="006532AE" w:rsidP="00972D1A">
            <w:pPr>
              <w:spacing w:after="0" w:line="240" w:lineRule="auto"/>
              <w:rPr>
                <w:rFonts w:ascii="Arial" w:hAnsi="Arial" w:cs="Arial"/>
                <w:b/>
                <w:bCs/>
                <w:lang w:val="en-GB"/>
              </w:rPr>
            </w:pPr>
            <w:r w:rsidRPr="00972D1A">
              <w:rPr>
                <w:rFonts w:ascii="Arial" w:hAnsi="Arial" w:cs="Arial"/>
                <w:b/>
                <w:bCs/>
                <w:lang w:val="en-GB"/>
              </w:rPr>
              <w:t>Topics in the syllabus</w:t>
            </w:r>
          </w:p>
        </w:tc>
      </w:tr>
      <w:tr w:rsidR="00972D1A" w:rsidRPr="00972D1A" w14:paraId="50ABB28A" w14:textId="77777777" w:rsidTr="00972D1A">
        <w:tc>
          <w:tcPr>
            <w:tcW w:w="1097" w:type="pct"/>
          </w:tcPr>
          <w:p w14:paraId="3C89B996" w14:textId="77777777" w:rsidR="006532AE" w:rsidRPr="00972D1A" w:rsidRDefault="006532AE" w:rsidP="00972D1A">
            <w:pPr>
              <w:spacing w:after="0" w:line="259" w:lineRule="auto"/>
              <w:ind w:left="67" w:hanging="67"/>
              <w:rPr>
                <w:rFonts w:ascii="Arial" w:hAnsi="Arial" w:cs="Arial"/>
                <w:lang w:val="en-GB"/>
              </w:rPr>
            </w:pPr>
            <w:r w:rsidRPr="00972D1A">
              <w:rPr>
                <w:rFonts w:ascii="Arial" w:hAnsi="Arial" w:cs="Arial"/>
                <w:b/>
                <w:bCs/>
                <w:lang w:val="en-GB"/>
              </w:rPr>
              <w:t xml:space="preserve">AO1: </w:t>
            </w:r>
            <w:r w:rsidRPr="00972D1A">
              <w:rPr>
                <w:rFonts w:ascii="Arial" w:hAnsi="Arial" w:cs="Arial"/>
                <w:lang w:val="en-GB"/>
              </w:rPr>
              <w:t>Demonstrate understanding of atomic and molecular structures, periodic trends and patterns of chemical reactivity across the Periodic Table.</w:t>
            </w:r>
          </w:p>
        </w:tc>
        <w:tc>
          <w:tcPr>
            <w:tcW w:w="1121" w:type="pct"/>
          </w:tcPr>
          <w:p w14:paraId="0AA17D32" w14:textId="77777777" w:rsidR="006532AE" w:rsidRPr="00972D1A" w:rsidRDefault="006532AE" w:rsidP="00972D1A">
            <w:pPr>
              <w:spacing w:after="0" w:line="240" w:lineRule="auto"/>
              <w:rPr>
                <w:rFonts w:ascii="Arial" w:hAnsi="Arial" w:cs="Arial"/>
                <w:lang w:val="en-GB"/>
              </w:rPr>
            </w:pPr>
            <w:r w:rsidRPr="00972D1A">
              <w:rPr>
                <w:rFonts w:ascii="Arial" w:hAnsi="Arial" w:cs="Arial"/>
                <w:lang w:val="en-GB"/>
              </w:rPr>
              <w:t>Foundations of atomic structure, bonding and periodicity of elements.</w:t>
            </w:r>
          </w:p>
          <w:p w14:paraId="704CA880" w14:textId="77777777" w:rsidR="006532AE" w:rsidRPr="00972D1A" w:rsidRDefault="006532AE" w:rsidP="00972D1A">
            <w:pPr>
              <w:spacing w:after="0" w:line="240" w:lineRule="auto"/>
              <w:rPr>
                <w:rFonts w:ascii="Arial" w:hAnsi="Arial" w:cs="Arial"/>
                <w:lang w:val="en-GB"/>
              </w:rPr>
            </w:pPr>
            <w:r w:rsidRPr="00972D1A">
              <w:rPr>
                <w:rFonts w:ascii="Arial" w:hAnsi="Arial" w:cs="Arial"/>
                <w:lang w:val="en-GB"/>
              </w:rPr>
              <w:t xml:space="preserve"> </w:t>
            </w:r>
          </w:p>
        </w:tc>
        <w:tc>
          <w:tcPr>
            <w:tcW w:w="1193" w:type="pct"/>
          </w:tcPr>
          <w:p w14:paraId="47E91F53" w14:textId="77777777" w:rsidR="006532AE" w:rsidRPr="00972D1A" w:rsidRDefault="006532AE" w:rsidP="00972D1A">
            <w:pPr>
              <w:spacing w:after="0" w:line="240" w:lineRule="auto"/>
              <w:rPr>
                <w:rFonts w:ascii="Arial" w:hAnsi="Arial" w:cs="Arial"/>
                <w:lang w:val="en-GB"/>
              </w:rPr>
            </w:pPr>
            <w:r w:rsidRPr="00972D1A">
              <w:rPr>
                <w:rFonts w:ascii="Arial" w:hAnsi="Arial" w:cs="Arial"/>
                <w:lang w:val="en-GB"/>
              </w:rPr>
              <w:t>Applying knowledge of atomic and molecular structures to interpret periodic trends and chemical reactivity</w:t>
            </w:r>
          </w:p>
        </w:tc>
        <w:tc>
          <w:tcPr>
            <w:tcW w:w="1589" w:type="pct"/>
          </w:tcPr>
          <w:p w14:paraId="5563917C" w14:textId="77777777" w:rsidR="00A7250E" w:rsidRDefault="00CA4C35" w:rsidP="0042052B">
            <w:pPr>
              <w:pStyle w:val="ListParagraph"/>
              <w:numPr>
                <w:ilvl w:val="0"/>
                <w:numId w:val="44"/>
              </w:numPr>
              <w:spacing w:after="0" w:line="276" w:lineRule="auto"/>
              <w:ind w:left="364"/>
              <w:rPr>
                <w:rFonts w:ascii="Arial" w:hAnsi="Arial" w:cs="Arial"/>
                <w:sz w:val="22"/>
                <w:szCs w:val="22"/>
                <w:lang w:val="en-GB"/>
              </w:rPr>
            </w:pPr>
            <w:r w:rsidRPr="00972D1A">
              <w:rPr>
                <w:rFonts w:ascii="Arial" w:hAnsi="Arial" w:cs="Arial"/>
                <w:sz w:val="22"/>
                <w:szCs w:val="22"/>
                <w:lang w:val="en-GB"/>
              </w:rPr>
              <w:t>Atomic and electronic structure</w:t>
            </w:r>
          </w:p>
          <w:p w14:paraId="67D1362F" w14:textId="77777777" w:rsidR="00CA4C35" w:rsidRPr="00A7250E" w:rsidRDefault="00CA4C35" w:rsidP="0042052B">
            <w:pPr>
              <w:pStyle w:val="ListParagraph"/>
              <w:numPr>
                <w:ilvl w:val="0"/>
                <w:numId w:val="44"/>
              </w:numPr>
              <w:spacing w:after="0" w:line="276" w:lineRule="auto"/>
              <w:ind w:left="364"/>
              <w:rPr>
                <w:rFonts w:ascii="Arial" w:hAnsi="Arial" w:cs="Arial"/>
                <w:sz w:val="22"/>
                <w:szCs w:val="22"/>
                <w:lang w:val="en-GB"/>
              </w:rPr>
            </w:pPr>
            <w:r w:rsidRPr="00A7250E">
              <w:rPr>
                <w:rFonts w:ascii="Arial" w:hAnsi="Arial" w:cs="Arial"/>
                <w:sz w:val="22"/>
                <w:szCs w:val="22"/>
                <w:lang w:val="en-GB"/>
              </w:rPr>
              <w:t>Bonding and structure</w:t>
            </w:r>
          </w:p>
          <w:p w14:paraId="601897BE" w14:textId="77777777" w:rsidR="00A7250E" w:rsidRDefault="00CA4C35" w:rsidP="0042052B">
            <w:pPr>
              <w:pStyle w:val="ListParagraph"/>
              <w:numPr>
                <w:ilvl w:val="0"/>
                <w:numId w:val="44"/>
              </w:numPr>
              <w:spacing w:after="0" w:line="276" w:lineRule="auto"/>
              <w:ind w:left="364"/>
              <w:rPr>
                <w:rFonts w:ascii="Arial" w:hAnsi="Arial" w:cs="Arial"/>
                <w:sz w:val="22"/>
                <w:szCs w:val="22"/>
                <w:lang w:val="en-GB"/>
              </w:rPr>
            </w:pPr>
            <w:r w:rsidRPr="00972D1A">
              <w:rPr>
                <w:rFonts w:ascii="Arial" w:hAnsi="Arial" w:cs="Arial"/>
                <w:sz w:val="22"/>
                <w:szCs w:val="22"/>
                <w:lang w:val="en-GB"/>
              </w:rPr>
              <w:t>Periodicity I</w:t>
            </w:r>
          </w:p>
          <w:p w14:paraId="2A8238BB" w14:textId="77777777" w:rsidR="00CA4C35" w:rsidRPr="00A7250E" w:rsidRDefault="00CA4C35" w:rsidP="0042052B">
            <w:pPr>
              <w:pStyle w:val="ListParagraph"/>
              <w:numPr>
                <w:ilvl w:val="0"/>
                <w:numId w:val="45"/>
              </w:numPr>
              <w:spacing w:after="0" w:line="276" w:lineRule="auto"/>
              <w:rPr>
                <w:rFonts w:ascii="Arial" w:hAnsi="Arial" w:cs="Arial"/>
                <w:sz w:val="22"/>
                <w:szCs w:val="22"/>
                <w:lang w:val="en-GB"/>
              </w:rPr>
            </w:pPr>
            <w:r w:rsidRPr="00A7250E">
              <w:rPr>
                <w:rFonts w:ascii="Arial" w:hAnsi="Arial" w:cs="Arial"/>
                <w:sz w:val="22"/>
                <w:szCs w:val="22"/>
                <w:lang w:val="en-GB"/>
              </w:rPr>
              <w:t>Periodicity II</w:t>
            </w:r>
          </w:p>
          <w:p w14:paraId="60C71634" w14:textId="77777777" w:rsidR="006532AE" w:rsidRPr="00972D1A" w:rsidRDefault="006532AE" w:rsidP="00A7250E">
            <w:pPr>
              <w:pStyle w:val="ListParagraph"/>
              <w:spacing w:after="0" w:line="276" w:lineRule="auto"/>
              <w:ind w:left="360"/>
              <w:rPr>
                <w:rFonts w:ascii="Arial" w:hAnsi="Arial" w:cs="Arial"/>
                <w:lang w:val="en-GB"/>
              </w:rPr>
            </w:pPr>
          </w:p>
        </w:tc>
      </w:tr>
      <w:tr w:rsidR="00972D1A" w:rsidRPr="00972D1A" w14:paraId="7D4D5F20" w14:textId="77777777" w:rsidTr="00972D1A">
        <w:tc>
          <w:tcPr>
            <w:tcW w:w="1097" w:type="pct"/>
          </w:tcPr>
          <w:p w14:paraId="65ED3651" w14:textId="77777777" w:rsidR="006532AE" w:rsidRPr="00972D1A" w:rsidRDefault="006532AE" w:rsidP="00972D1A">
            <w:pPr>
              <w:spacing w:line="259" w:lineRule="auto"/>
              <w:ind w:left="67" w:hanging="67"/>
              <w:rPr>
                <w:rFonts w:ascii="Arial" w:hAnsi="Arial" w:cs="Arial"/>
                <w:lang w:val="en-GB"/>
              </w:rPr>
            </w:pPr>
            <w:r w:rsidRPr="00972D1A">
              <w:rPr>
                <w:rFonts w:ascii="Arial" w:hAnsi="Arial" w:cs="Arial"/>
                <w:b/>
                <w:bCs/>
                <w:lang w:val="en-GB"/>
              </w:rPr>
              <w:t xml:space="preserve">AO2: </w:t>
            </w:r>
            <w:r w:rsidRPr="00972D1A">
              <w:rPr>
                <w:rFonts w:ascii="Arial" w:hAnsi="Arial" w:cs="Arial"/>
                <w:lang w:val="en-GB"/>
              </w:rPr>
              <w:t>Analyse the structure, reactivity, and transformation pathways of organic compounds to predict chemical behaviour, explain natural processes, and propose solutions in real-world and innovative chemical contexts.</w:t>
            </w:r>
          </w:p>
        </w:tc>
        <w:tc>
          <w:tcPr>
            <w:tcW w:w="1121" w:type="pct"/>
          </w:tcPr>
          <w:p w14:paraId="5849A7A0" w14:textId="77777777" w:rsidR="006532AE" w:rsidRPr="00972D1A" w:rsidRDefault="006532AE" w:rsidP="00972D1A">
            <w:pPr>
              <w:spacing w:after="0" w:line="240" w:lineRule="auto"/>
              <w:rPr>
                <w:rFonts w:ascii="Arial" w:hAnsi="Arial" w:cs="Arial"/>
                <w:lang w:val="en-GB"/>
              </w:rPr>
            </w:pPr>
            <w:r w:rsidRPr="00972D1A">
              <w:rPr>
                <w:rFonts w:ascii="Arial" w:hAnsi="Arial" w:cs="Arial"/>
                <w:lang w:val="en-GB"/>
              </w:rPr>
              <w:t>Structure, reactivity and applications of organic molecules</w:t>
            </w:r>
          </w:p>
          <w:p w14:paraId="1CB09C0A" w14:textId="77777777" w:rsidR="006532AE" w:rsidRPr="00972D1A" w:rsidRDefault="006532AE" w:rsidP="00972D1A">
            <w:pPr>
              <w:spacing w:after="0" w:line="240" w:lineRule="auto"/>
              <w:rPr>
                <w:rFonts w:ascii="Arial" w:hAnsi="Arial" w:cs="Arial"/>
                <w:lang w:val="en-GB"/>
              </w:rPr>
            </w:pPr>
          </w:p>
        </w:tc>
        <w:tc>
          <w:tcPr>
            <w:tcW w:w="1193" w:type="pct"/>
          </w:tcPr>
          <w:p w14:paraId="3E5EE939" w14:textId="77777777" w:rsidR="006532AE" w:rsidRPr="00972D1A" w:rsidRDefault="006532AE" w:rsidP="00972D1A">
            <w:pPr>
              <w:spacing w:after="0" w:line="240" w:lineRule="auto"/>
              <w:rPr>
                <w:rFonts w:ascii="Arial" w:hAnsi="Arial" w:cs="Arial"/>
                <w:lang w:val="en-GB"/>
              </w:rPr>
            </w:pPr>
            <w:r w:rsidRPr="00972D1A">
              <w:rPr>
                <w:rFonts w:ascii="Arial" w:hAnsi="Arial" w:cs="Arial"/>
                <w:lang w:val="en-GB"/>
              </w:rPr>
              <w:t>Explore, predict, and apply the structure, reactivity, and transformation pathways of organic compounds to explain natural processes and support innovation in real-world chemical contexts</w:t>
            </w:r>
          </w:p>
        </w:tc>
        <w:tc>
          <w:tcPr>
            <w:tcW w:w="1589" w:type="pct"/>
          </w:tcPr>
          <w:p w14:paraId="5A261562" w14:textId="77777777" w:rsidR="00A7250E" w:rsidRDefault="00A7250E" w:rsidP="00A7250E">
            <w:pPr>
              <w:pStyle w:val="ListParagraph"/>
              <w:spacing w:after="0" w:line="240" w:lineRule="auto"/>
              <w:ind w:left="0"/>
              <w:rPr>
                <w:rFonts w:ascii="Arial" w:hAnsi="Arial" w:cs="Arial"/>
                <w:bCs/>
                <w:lang w:val="en-GB"/>
              </w:rPr>
            </w:pPr>
            <w:r>
              <w:rPr>
                <w:rFonts w:ascii="Arial" w:hAnsi="Arial" w:cs="Arial"/>
                <w:bCs/>
                <w:lang w:val="en-GB"/>
              </w:rPr>
              <w:t xml:space="preserve">6. </w:t>
            </w:r>
            <w:r w:rsidR="00CA4C35" w:rsidRPr="00972D1A">
              <w:rPr>
                <w:rFonts w:ascii="Arial" w:hAnsi="Arial" w:cs="Arial"/>
                <w:bCs/>
                <w:lang w:val="en-GB"/>
              </w:rPr>
              <w:t>O</w:t>
            </w:r>
            <w:r>
              <w:rPr>
                <w:rFonts w:ascii="Arial" w:hAnsi="Arial" w:cs="Arial"/>
                <w:bCs/>
                <w:lang w:val="en-GB"/>
              </w:rPr>
              <w:t>rganic chemistry 1</w:t>
            </w:r>
          </w:p>
          <w:p w14:paraId="020F3D1A" w14:textId="77777777" w:rsidR="00A7250E" w:rsidRDefault="00A7250E" w:rsidP="00A7250E">
            <w:pPr>
              <w:pStyle w:val="ListParagraph"/>
              <w:spacing w:after="0" w:line="240" w:lineRule="auto"/>
              <w:ind w:left="0"/>
              <w:rPr>
                <w:rFonts w:ascii="Arial" w:hAnsi="Arial" w:cs="Arial"/>
                <w:bCs/>
                <w:lang w:val="en-GB"/>
              </w:rPr>
            </w:pPr>
            <w:r>
              <w:rPr>
                <w:rFonts w:ascii="Arial" w:hAnsi="Arial" w:cs="Arial"/>
                <w:bCs/>
                <w:lang w:val="en-GB"/>
              </w:rPr>
              <w:t xml:space="preserve">9. Organic chemistry </w:t>
            </w:r>
          </w:p>
          <w:p w14:paraId="1DA7C286" w14:textId="77777777" w:rsidR="00CA4C35" w:rsidRPr="00972D1A" w:rsidRDefault="00A7250E" w:rsidP="00A7250E">
            <w:pPr>
              <w:pStyle w:val="ListParagraph"/>
              <w:spacing w:after="0" w:line="240" w:lineRule="auto"/>
              <w:ind w:left="0"/>
              <w:rPr>
                <w:rFonts w:ascii="Arial" w:hAnsi="Arial" w:cs="Arial"/>
                <w:bCs/>
                <w:lang w:val="en-GB"/>
              </w:rPr>
            </w:pPr>
            <w:r>
              <w:rPr>
                <w:rFonts w:ascii="Arial" w:hAnsi="Arial" w:cs="Arial"/>
                <w:bCs/>
                <w:lang w:val="en-GB"/>
              </w:rPr>
              <w:t xml:space="preserve">12. </w:t>
            </w:r>
            <w:r w:rsidR="00CA4C35" w:rsidRPr="00972D1A">
              <w:rPr>
                <w:rFonts w:ascii="Arial" w:hAnsi="Arial" w:cs="Arial"/>
                <w:bCs/>
                <w:lang w:val="en-GB"/>
              </w:rPr>
              <w:t>Organic chemistry III</w:t>
            </w:r>
          </w:p>
          <w:p w14:paraId="47DE4B60" w14:textId="77777777" w:rsidR="00CA4C35" w:rsidRPr="00972D1A" w:rsidRDefault="00CA4C35" w:rsidP="00972D1A">
            <w:pPr>
              <w:spacing w:after="0" w:line="240" w:lineRule="auto"/>
              <w:rPr>
                <w:rFonts w:ascii="Arial" w:hAnsi="Arial" w:cs="Arial"/>
                <w:b/>
                <w:lang w:val="en-GB"/>
              </w:rPr>
            </w:pPr>
          </w:p>
          <w:p w14:paraId="35FE714D" w14:textId="77777777" w:rsidR="006532AE" w:rsidRPr="00972D1A" w:rsidRDefault="006532AE" w:rsidP="00A7250E">
            <w:pPr>
              <w:spacing w:after="0" w:line="240" w:lineRule="auto"/>
              <w:jc w:val="center"/>
              <w:rPr>
                <w:rFonts w:ascii="Arial" w:hAnsi="Arial" w:cs="Arial"/>
                <w:lang w:val="en-GB"/>
              </w:rPr>
            </w:pPr>
          </w:p>
        </w:tc>
      </w:tr>
      <w:tr w:rsidR="00972D1A" w:rsidRPr="00972D1A" w14:paraId="10B3DECD" w14:textId="77777777" w:rsidTr="00972D1A">
        <w:tc>
          <w:tcPr>
            <w:tcW w:w="1097" w:type="pct"/>
          </w:tcPr>
          <w:p w14:paraId="1C474BC2" w14:textId="77777777" w:rsidR="006532AE" w:rsidRPr="00972D1A" w:rsidRDefault="006532AE" w:rsidP="00972D1A">
            <w:pPr>
              <w:spacing w:after="0" w:line="259" w:lineRule="auto"/>
              <w:ind w:left="-23" w:firstLine="23"/>
              <w:rPr>
                <w:rFonts w:ascii="Arial" w:hAnsi="Arial" w:cs="Arial"/>
                <w:lang w:val="en-GB"/>
              </w:rPr>
            </w:pPr>
            <w:r w:rsidRPr="00972D1A">
              <w:rPr>
                <w:rFonts w:ascii="Arial" w:hAnsi="Arial" w:cs="Arial"/>
                <w:b/>
                <w:bCs/>
                <w:lang w:val="en-GB"/>
              </w:rPr>
              <w:t xml:space="preserve">AO3: </w:t>
            </w:r>
            <w:r w:rsidRPr="00972D1A">
              <w:rPr>
                <w:rFonts w:ascii="Arial" w:hAnsi="Arial" w:cs="Arial"/>
                <w:lang w:val="en-GB"/>
              </w:rPr>
              <w:t xml:space="preserve">Apply fundamental physical and chemical principles to analyse, model, and predict the behaviour of chemical systems and their transformations </w:t>
            </w:r>
            <w:r w:rsidRPr="00972D1A">
              <w:rPr>
                <w:rFonts w:ascii="Arial" w:hAnsi="Arial" w:cs="Arial"/>
                <w:lang w:val="en-GB"/>
              </w:rPr>
              <w:lastRenderedPageBreak/>
              <w:t>under different conditions.</w:t>
            </w:r>
          </w:p>
        </w:tc>
        <w:tc>
          <w:tcPr>
            <w:tcW w:w="1121" w:type="pct"/>
          </w:tcPr>
          <w:p w14:paraId="76321223" w14:textId="77777777" w:rsidR="006532AE" w:rsidRPr="00972D1A" w:rsidRDefault="006532AE" w:rsidP="00972D1A">
            <w:pPr>
              <w:spacing w:after="0" w:line="240" w:lineRule="auto"/>
              <w:rPr>
                <w:rFonts w:ascii="Arial" w:hAnsi="Arial" w:cs="Arial"/>
                <w:lang w:val="en-GB"/>
              </w:rPr>
            </w:pPr>
            <w:r w:rsidRPr="00972D1A">
              <w:rPr>
                <w:rFonts w:ascii="Arial" w:hAnsi="Arial" w:cs="Arial"/>
                <w:lang w:val="en-GB"/>
              </w:rPr>
              <w:lastRenderedPageBreak/>
              <w:t>Molecular interactions and systems dynamics</w:t>
            </w:r>
          </w:p>
          <w:p w14:paraId="79EEBF8C" w14:textId="77777777" w:rsidR="006532AE" w:rsidRPr="00972D1A" w:rsidRDefault="006532AE" w:rsidP="00972D1A">
            <w:pPr>
              <w:spacing w:after="0" w:line="240" w:lineRule="auto"/>
              <w:rPr>
                <w:rFonts w:ascii="Arial" w:hAnsi="Arial" w:cs="Arial"/>
                <w:lang w:val="en-GB"/>
              </w:rPr>
            </w:pPr>
            <w:r w:rsidRPr="00972D1A">
              <w:rPr>
                <w:rFonts w:ascii="Arial" w:hAnsi="Arial" w:cs="Arial"/>
                <w:lang w:val="en-GB"/>
              </w:rPr>
              <w:t xml:space="preserve"> </w:t>
            </w:r>
          </w:p>
        </w:tc>
        <w:tc>
          <w:tcPr>
            <w:tcW w:w="1193" w:type="pct"/>
          </w:tcPr>
          <w:p w14:paraId="5737615C" w14:textId="77777777" w:rsidR="006532AE" w:rsidRPr="00972D1A" w:rsidRDefault="00F3442C" w:rsidP="006F18AA">
            <w:pPr>
              <w:spacing w:after="0" w:line="240" w:lineRule="auto"/>
              <w:rPr>
                <w:rFonts w:ascii="Arial" w:hAnsi="Arial" w:cs="Arial"/>
                <w:lang w:val="en-GB"/>
              </w:rPr>
            </w:pPr>
            <w:r>
              <w:rPr>
                <w:rFonts w:ascii="Arial" w:hAnsi="Arial" w:cs="Arial"/>
                <w:lang w:val="en-GB"/>
              </w:rPr>
              <w:t xml:space="preserve">Use fundamental </w:t>
            </w:r>
            <w:r w:rsidR="006532AE" w:rsidRPr="00972D1A">
              <w:rPr>
                <w:rFonts w:ascii="Arial" w:hAnsi="Arial" w:cs="Arial"/>
                <w:lang w:val="en-GB"/>
              </w:rPr>
              <w:t>physical and chemical principles to interpret, model, and predict the behaviour of chemical systems and</w:t>
            </w:r>
            <w:r w:rsidR="006F18AA">
              <w:rPr>
                <w:rFonts w:ascii="Arial" w:hAnsi="Arial" w:cs="Arial"/>
                <w:lang w:val="en-GB"/>
              </w:rPr>
              <w:t xml:space="preserve"> transform as conditions change.</w:t>
            </w:r>
          </w:p>
        </w:tc>
        <w:tc>
          <w:tcPr>
            <w:tcW w:w="1589" w:type="pct"/>
          </w:tcPr>
          <w:p w14:paraId="029ED7DF" w14:textId="77777777" w:rsidR="00A7250E" w:rsidRDefault="00A7250E" w:rsidP="00DC0EE1">
            <w:pPr>
              <w:pStyle w:val="ListParagraph"/>
              <w:numPr>
                <w:ilvl w:val="0"/>
                <w:numId w:val="8"/>
              </w:numPr>
              <w:spacing w:after="0" w:line="240" w:lineRule="auto"/>
              <w:rPr>
                <w:rFonts w:ascii="Arial" w:hAnsi="Arial" w:cs="Arial"/>
                <w:lang w:val="en-GB"/>
              </w:rPr>
            </w:pPr>
            <w:r>
              <w:rPr>
                <w:rFonts w:ascii="Arial" w:hAnsi="Arial" w:cs="Arial"/>
                <w:lang w:val="en-GB"/>
              </w:rPr>
              <w:t>Moles and equations</w:t>
            </w:r>
          </w:p>
          <w:p w14:paraId="22CC4A80" w14:textId="77777777" w:rsidR="006532AE" w:rsidRPr="00972D1A" w:rsidRDefault="00CA4C35" w:rsidP="0042052B">
            <w:pPr>
              <w:pStyle w:val="ListParagraph"/>
              <w:numPr>
                <w:ilvl w:val="0"/>
                <w:numId w:val="44"/>
              </w:numPr>
              <w:spacing w:after="0" w:line="240" w:lineRule="auto"/>
              <w:ind w:left="380"/>
              <w:rPr>
                <w:rFonts w:ascii="Arial" w:hAnsi="Arial" w:cs="Arial"/>
                <w:lang w:val="en-GB"/>
              </w:rPr>
            </w:pPr>
            <w:r w:rsidRPr="00972D1A">
              <w:rPr>
                <w:rFonts w:ascii="Arial" w:hAnsi="Arial" w:cs="Arial"/>
                <w:lang w:val="en-GB"/>
              </w:rPr>
              <w:t>Thermochemistry</w:t>
            </w:r>
          </w:p>
          <w:p w14:paraId="1252C4BB" w14:textId="77777777" w:rsidR="00CA4C35" w:rsidRPr="00972D1A" w:rsidRDefault="00A7250E" w:rsidP="00A7250E">
            <w:pPr>
              <w:pStyle w:val="ListParagraph"/>
              <w:spacing w:after="0" w:line="240" w:lineRule="auto"/>
              <w:ind w:left="0"/>
              <w:rPr>
                <w:rFonts w:ascii="Arial" w:hAnsi="Arial" w:cs="Arial"/>
                <w:lang w:val="en-GB"/>
              </w:rPr>
            </w:pPr>
            <w:r>
              <w:rPr>
                <w:rFonts w:ascii="Arial" w:hAnsi="Arial" w:cs="Arial"/>
                <w:lang w:val="en-GB"/>
              </w:rPr>
              <w:t xml:space="preserve">7. </w:t>
            </w:r>
            <w:r w:rsidR="00CA4C35" w:rsidRPr="00972D1A">
              <w:rPr>
                <w:rFonts w:ascii="Arial" w:hAnsi="Arial" w:cs="Arial"/>
                <w:lang w:val="en-GB"/>
              </w:rPr>
              <w:t>Equilibria I</w:t>
            </w:r>
          </w:p>
          <w:p w14:paraId="0C51F535" w14:textId="77777777" w:rsidR="00CA4C35" w:rsidRPr="00972D1A" w:rsidRDefault="00A7250E" w:rsidP="00A7250E">
            <w:pPr>
              <w:pStyle w:val="ListParagraph"/>
              <w:spacing w:after="0" w:line="240" w:lineRule="auto"/>
              <w:ind w:left="0"/>
              <w:rPr>
                <w:rFonts w:ascii="Arial" w:hAnsi="Arial" w:cs="Arial"/>
                <w:lang w:val="en-GB"/>
              </w:rPr>
            </w:pPr>
            <w:r>
              <w:rPr>
                <w:rFonts w:ascii="Arial" w:hAnsi="Arial" w:cs="Arial"/>
                <w:lang w:val="en-GB"/>
              </w:rPr>
              <w:t>8.</w:t>
            </w:r>
            <w:r w:rsidR="00CA4C35" w:rsidRPr="00972D1A">
              <w:rPr>
                <w:rFonts w:ascii="Arial" w:hAnsi="Arial" w:cs="Arial"/>
                <w:lang w:val="en-GB"/>
              </w:rPr>
              <w:t>Equilibria II</w:t>
            </w:r>
          </w:p>
          <w:p w14:paraId="3F38995E" w14:textId="77777777" w:rsidR="00CA4C35" w:rsidRPr="00972D1A" w:rsidRDefault="00A7250E" w:rsidP="00A7250E">
            <w:pPr>
              <w:pStyle w:val="ListParagraph"/>
              <w:spacing w:after="0" w:line="240" w:lineRule="auto"/>
              <w:ind w:left="0"/>
              <w:rPr>
                <w:rFonts w:ascii="Arial" w:hAnsi="Arial" w:cs="Arial"/>
                <w:lang w:val="en-GB"/>
              </w:rPr>
            </w:pPr>
            <w:r>
              <w:rPr>
                <w:rFonts w:ascii="Arial" w:hAnsi="Arial" w:cs="Arial"/>
                <w:lang w:val="en-GB"/>
              </w:rPr>
              <w:t xml:space="preserve">10. </w:t>
            </w:r>
            <w:r w:rsidR="00CA4C35" w:rsidRPr="00972D1A">
              <w:rPr>
                <w:rFonts w:ascii="Arial" w:hAnsi="Arial" w:cs="Arial"/>
                <w:lang w:val="en-GB"/>
              </w:rPr>
              <w:t xml:space="preserve">Electrochemistry </w:t>
            </w:r>
          </w:p>
          <w:p w14:paraId="79607DF1" w14:textId="77777777" w:rsidR="00CA4C35" w:rsidRPr="00972D1A" w:rsidRDefault="00A7250E" w:rsidP="00A7250E">
            <w:pPr>
              <w:pStyle w:val="ListParagraph"/>
              <w:spacing w:after="0" w:line="240" w:lineRule="auto"/>
              <w:ind w:left="0"/>
              <w:rPr>
                <w:rFonts w:ascii="Arial" w:hAnsi="Arial" w:cs="Arial"/>
                <w:lang w:val="en-GB"/>
              </w:rPr>
            </w:pPr>
            <w:r>
              <w:rPr>
                <w:rFonts w:ascii="Arial" w:hAnsi="Arial" w:cs="Arial"/>
                <w:lang w:val="en-GB"/>
              </w:rPr>
              <w:t xml:space="preserve">13. </w:t>
            </w:r>
            <w:r w:rsidR="00CA4C35" w:rsidRPr="00972D1A">
              <w:rPr>
                <w:rFonts w:ascii="Arial" w:hAnsi="Arial" w:cs="Arial"/>
                <w:lang w:val="en-GB"/>
              </w:rPr>
              <w:t>Reaction Kinetics</w:t>
            </w:r>
          </w:p>
          <w:p w14:paraId="05CC7BBE" w14:textId="77777777" w:rsidR="00CA4C35" w:rsidRPr="00972D1A" w:rsidRDefault="00CA4C35" w:rsidP="00972D1A">
            <w:pPr>
              <w:spacing w:after="0" w:line="240" w:lineRule="auto"/>
              <w:jc w:val="center"/>
              <w:rPr>
                <w:lang w:val="en-GB"/>
              </w:rPr>
            </w:pPr>
          </w:p>
        </w:tc>
      </w:tr>
      <w:bookmarkEnd w:id="6"/>
    </w:tbl>
    <w:p w14:paraId="5F77097B" w14:textId="77777777" w:rsidR="006532AE" w:rsidRDefault="006532AE">
      <w:pPr>
        <w:spacing w:line="259" w:lineRule="auto"/>
        <w:ind w:left="720" w:hanging="720"/>
        <w:jc w:val="both"/>
        <w:rPr>
          <w:rFonts w:ascii="Arial" w:hAnsi="Arial" w:cs="Arial"/>
        </w:rPr>
      </w:pPr>
    </w:p>
    <w:p w14:paraId="74B3978F" w14:textId="77777777" w:rsidR="006532AE" w:rsidRPr="006532AE" w:rsidRDefault="006532AE" w:rsidP="006532AE">
      <w:pPr>
        <w:spacing w:line="259" w:lineRule="auto"/>
        <w:rPr>
          <w:rFonts w:ascii="Arial" w:hAnsi="Arial" w:cs="Arial"/>
          <w:b/>
          <w:bCs/>
          <w:sz w:val="28"/>
          <w:szCs w:val="28"/>
        </w:rPr>
      </w:pPr>
      <w:r w:rsidRPr="006532AE">
        <w:rPr>
          <w:rFonts w:ascii="Arial" w:hAnsi="Arial" w:cs="Arial"/>
          <w:b/>
          <w:bCs/>
          <w:sz w:val="28"/>
          <w:szCs w:val="28"/>
        </w:rPr>
        <w:t>2.0 TABLE OF CONSTRUCTS</w:t>
      </w:r>
    </w:p>
    <w:p w14:paraId="28CA4E06" w14:textId="77777777" w:rsidR="006532AE" w:rsidRPr="005A6A04" w:rsidRDefault="006532AE" w:rsidP="006532AE">
      <w:pPr>
        <w:spacing w:line="259" w:lineRule="auto"/>
        <w:jc w:val="both"/>
        <w:rPr>
          <w:rFonts w:ascii="Arial" w:hAnsi="Arial" w:cs="Arial"/>
        </w:rPr>
      </w:pPr>
      <w:r w:rsidRPr="005A6A04">
        <w:rPr>
          <w:rFonts w:ascii="Arial" w:hAnsi="Arial" w:cs="Arial"/>
        </w:rPr>
        <w:t xml:space="preserve">The table below details the constructs for Chemistry i.e. the competencies/learning outcomes that make up the construct, the expected learner abilities and what assessor should look out for in the learner’s work as evidence of achievement of the intended learning outcomes (indicators of mastery).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1889"/>
        <w:gridCol w:w="1931"/>
        <w:gridCol w:w="2064"/>
        <w:gridCol w:w="1475"/>
      </w:tblGrid>
      <w:tr w:rsidR="00717041" w:rsidRPr="00972D1A" w14:paraId="2AED8CA0" w14:textId="77777777" w:rsidTr="005A6A04">
        <w:trPr>
          <w:tblHeader/>
        </w:trPr>
        <w:tc>
          <w:tcPr>
            <w:tcW w:w="895" w:type="pct"/>
            <w:tcBorders>
              <w:top w:val="single" w:sz="4" w:space="0" w:color="auto"/>
            </w:tcBorders>
          </w:tcPr>
          <w:p w14:paraId="7420066E" w14:textId="77777777" w:rsidR="000C2071" w:rsidRPr="00972D1A" w:rsidRDefault="000C2071" w:rsidP="000C2071">
            <w:pPr>
              <w:spacing w:after="0" w:line="259" w:lineRule="auto"/>
              <w:rPr>
                <w:rFonts w:ascii="Arial" w:hAnsi="Arial" w:cs="Arial"/>
                <w:b/>
                <w:bCs/>
                <w:sz w:val="20"/>
                <w:szCs w:val="20"/>
                <w:lang w:val="en-GB"/>
              </w:rPr>
            </w:pPr>
            <w:r w:rsidRPr="00972D1A">
              <w:rPr>
                <w:rFonts w:ascii="Arial" w:hAnsi="Arial" w:cs="Arial"/>
                <w:b/>
                <w:bCs/>
                <w:sz w:val="20"/>
                <w:szCs w:val="20"/>
                <w:lang w:val="en-GB"/>
              </w:rPr>
              <w:t>CONSTRUCT</w:t>
            </w:r>
          </w:p>
        </w:tc>
        <w:tc>
          <w:tcPr>
            <w:tcW w:w="1032" w:type="pct"/>
            <w:tcBorders>
              <w:top w:val="single" w:sz="4" w:space="0" w:color="auto"/>
            </w:tcBorders>
          </w:tcPr>
          <w:p w14:paraId="0BA3AA64" w14:textId="77777777" w:rsidR="000C2071" w:rsidRPr="00972D1A" w:rsidRDefault="000C2071" w:rsidP="000C2071">
            <w:pPr>
              <w:spacing w:after="0" w:line="259" w:lineRule="auto"/>
              <w:rPr>
                <w:rFonts w:ascii="Arial" w:hAnsi="Arial" w:cs="Arial"/>
                <w:b/>
                <w:bCs/>
                <w:sz w:val="20"/>
                <w:szCs w:val="20"/>
                <w:lang w:val="en-GB"/>
              </w:rPr>
            </w:pPr>
            <w:r w:rsidRPr="00972D1A">
              <w:rPr>
                <w:rFonts w:ascii="Arial" w:hAnsi="Arial" w:cs="Arial"/>
                <w:b/>
                <w:bCs/>
                <w:sz w:val="20"/>
                <w:szCs w:val="20"/>
                <w:lang w:val="en-GB"/>
              </w:rPr>
              <w:t>COMPETENCIES</w:t>
            </w:r>
          </w:p>
          <w:p w14:paraId="20CC7EB2" w14:textId="77777777" w:rsidR="000C2071" w:rsidRPr="00972D1A" w:rsidRDefault="000C2071" w:rsidP="000C2071">
            <w:pPr>
              <w:spacing w:after="0" w:line="259" w:lineRule="auto"/>
              <w:rPr>
                <w:rFonts w:ascii="Arial" w:hAnsi="Arial" w:cs="Arial"/>
                <w:b/>
                <w:bCs/>
                <w:sz w:val="20"/>
                <w:szCs w:val="20"/>
                <w:lang w:val="en-GB"/>
              </w:rPr>
            </w:pPr>
            <w:r w:rsidRPr="00972D1A">
              <w:rPr>
                <w:rFonts w:ascii="Arial" w:hAnsi="Arial" w:cs="Arial"/>
                <w:sz w:val="20"/>
                <w:szCs w:val="20"/>
                <w:lang w:val="en-GB"/>
              </w:rPr>
              <w:t>The learner:</w:t>
            </w:r>
          </w:p>
        </w:tc>
        <w:tc>
          <w:tcPr>
            <w:tcW w:w="1162" w:type="pct"/>
            <w:tcBorders>
              <w:top w:val="single" w:sz="4" w:space="0" w:color="auto"/>
            </w:tcBorders>
          </w:tcPr>
          <w:p w14:paraId="60252743" w14:textId="77777777" w:rsidR="000C2071" w:rsidRPr="00972D1A" w:rsidRDefault="000C2071" w:rsidP="000C2071">
            <w:pPr>
              <w:spacing w:after="0" w:line="259" w:lineRule="auto"/>
              <w:rPr>
                <w:rFonts w:ascii="Arial" w:hAnsi="Arial" w:cs="Arial"/>
                <w:b/>
                <w:bCs/>
                <w:sz w:val="20"/>
                <w:szCs w:val="20"/>
                <w:lang w:val="en-GB"/>
              </w:rPr>
            </w:pPr>
            <w:r w:rsidRPr="00972D1A">
              <w:rPr>
                <w:rFonts w:ascii="Arial" w:hAnsi="Arial" w:cs="Arial"/>
                <w:b/>
                <w:bCs/>
                <w:sz w:val="20"/>
                <w:szCs w:val="20"/>
                <w:lang w:val="en-GB"/>
              </w:rPr>
              <w:t>ABILITIES</w:t>
            </w:r>
          </w:p>
          <w:p w14:paraId="0C6022D0" w14:textId="77777777" w:rsidR="000C2071" w:rsidRPr="00972D1A" w:rsidRDefault="000C2071" w:rsidP="000C2071">
            <w:pPr>
              <w:spacing w:after="0" w:line="259" w:lineRule="auto"/>
              <w:rPr>
                <w:rFonts w:ascii="Arial" w:hAnsi="Arial" w:cs="Arial"/>
                <w:b/>
                <w:bCs/>
                <w:sz w:val="20"/>
                <w:szCs w:val="20"/>
                <w:lang w:val="en-GB"/>
              </w:rPr>
            </w:pPr>
          </w:p>
        </w:tc>
        <w:tc>
          <w:tcPr>
            <w:tcW w:w="1115" w:type="pct"/>
            <w:tcBorders>
              <w:top w:val="single" w:sz="4" w:space="0" w:color="auto"/>
            </w:tcBorders>
          </w:tcPr>
          <w:p w14:paraId="5F24477F" w14:textId="77777777" w:rsidR="000C2071" w:rsidRPr="00972D1A" w:rsidRDefault="000C2071" w:rsidP="000C2071">
            <w:pPr>
              <w:spacing w:after="0" w:line="259" w:lineRule="auto"/>
              <w:rPr>
                <w:rFonts w:ascii="Arial" w:hAnsi="Arial" w:cs="Arial"/>
                <w:b/>
                <w:bCs/>
                <w:sz w:val="20"/>
                <w:szCs w:val="20"/>
                <w:lang w:val="en-GB"/>
              </w:rPr>
            </w:pPr>
            <w:r w:rsidRPr="00972D1A">
              <w:rPr>
                <w:rFonts w:ascii="Arial" w:hAnsi="Arial" w:cs="Arial"/>
                <w:b/>
                <w:bCs/>
                <w:sz w:val="20"/>
                <w:szCs w:val="20"/>
                <w:lang w:val="en-GB"/>
              </w:rPr>
              <w:t>INDICATORS OF MASTERY</w:t>
            </w:r>
          </w:p>
        </w:tc>
        <w:tc>
          <w:tcPr>
            <w:tcW w:w="797" w:type="pct"/>
            <w:tcBorders>
              <w:top w:val="single" w:sz="4" w:space="0" w:color="auto"/>
            </w:tcBorders>
          </w:tcPr>
          <w:p w14:paraId="0DD7CD59" w14:textId="77777777" w:rsidR="000C2071" w:rsidRPr="00972D1A" w:rsidRDefault="000C2071" w:rsidP="000C2071">
            <w:pPr>
              <w:spacing w:after="0" w:line="259" w:lineRule="auto"/>
              <w:rPr>
                <w:rFonts w:ascii="Arial" w:hAnsi="Arial" w:cs="Arial"/>
                <w:b/>
                <w:bCs/>
                <w:sz w:val="20"/>
                <w:szCs w:val="20"/>
                <w:lang w:val="en-GB"/>
              </w:rPr>
            </w:pPr>
            <w:r w:rsidRPr="00972D1A">
              <w:rPr>
                <w:rFonts w:ascii="Arial" w:hAnsi="Arial" w:cs="Arial"/>
                <w:b/>
                <w:bCs/>
                <w:sz w:val="20"/>
                <w:szCs w:val="20"/>
                <w:lang w:val="en-GB"/>
              </w:rPr>
              <w:t>LEVEL OF COMPLEXITY</w:t>
            </w:r>
          </w:p>
        </w:tc>
      </w:tr>
      <w:tr w:rsidR="00717041" w:rsidRPr="00972D1A" w14:paraId="1E41727A" w14:textId="77777777" w:rsidTr="005A6A04">
        <w:trPr>
          <w:trHeight w:val="1458"/>
        </w:trPr>
        <w:tc>
          <w:tcPr>
            <w:tcW w:w="895" w:type="pct"/>
          </w:tcPr>
          <w:p w14:paraId="76389FED" w14:textId="77777777" w:rsidR="000C2071" w:rsidRPr="00972D1A" w:rsidRDefault="000C2071" w:rsidP="000C2071">
            <w:pPr>
              <w:spacing w:after="0" w:line="259" w:lineRule="auto"/>
              <w:rPr>
                <w:rFonts w:ascii="Arial" w:hAnsi="Arial" w:cs="Arial"/>
                <w:sz w:val="20"/>
                <w:szCs w:val="20"/>
                <w:lang w:val="en-GB"/>
              </w:rPr>
            </w:pPr>
            <w:r w:rsidRPr="00972D1A">
              <w:rPr>
                <w:rFonts w:ascii="Arial" w:hAnsi="Arial" w:cs="Arial"/>
                <w:sz w:val="20"/>
                <w:szCs w:val="20"/>
                <w:lang w:val="en-GB"/>
              </w:rPr>
              <w:t>FOUNDATIONS OF ATOMIC STRUCTURE, BONDING AND PERIODICITY OF ELEMENTS.</w:t>
            </w:r>
          </w:p>
          <w:p w14:paraId="755C4413" w14:textId="77777777" w:rsidR="000C2071" w:rsidRPr="00972D1A" w:rsidRDefault="000C2071" w:rsidP="000C2071">
            <w:pPr>
              <w:spacing w:after="0" w:line="259" w:lineRule="auto"/>
              <w:rPr>
                <w:rFonts w:ascii="Arial" w:hAnsi="Arial" w:cs="Arial"/>
                <w:sz w:val="20"/>
                <w:szCs w:val="20"/>
                <w:lang w:val="en-GB"/>
              </w:rPr>
            </w:pPr>
            <w:r w:rsidRPr="00972D1A">
              <w:rPr>
                <w:rFonts w:ascii="Arial" w:hAnsi="Arial" w:cs="Arial"/>
                <w:sz w:val="20"/>
                <w:szCs w:val="20"/>
                <w:lang w:val="en-GB"/>
              </w:rPr>
              <w:t xml:space="preserve"> Applying knowledge of atomic and molecular structures to interpret periodic trends and chemical reactivity</w:t>
            </w:r>
          </w:p>
          <w:p w14:paraId="6FAC8C34" w14:textId="77777777" w:rsidR="000C2071" w:rsidRPr="00972D1A" w:rsidRDefault="000C2071" w:rsidP="000C2071">
            <w:pPr>
              <w:spacing w:after="0" w:line="259" w:lineRule="auto"/>
              <w:rPr>
                <w:rFonts w:ascii="Arial" w:hAnsi="Arial" w:cs="Arial"/>
                <w:sz w:val="20"/>
                <w:szCs w:val="20"/>
                <w:lang w:val="en-GB"/>
              </w:rPr>
            </w:pPr>
          </w:p>
        </w:tc>
        <w:tc>
          <w:tcPr>
            <w:tcW w:w="1032" w:type="pct"/>
          </w:tcPr>
          <w:p w14:paraId="498B981B" w14:textId="77777777" w:rsidR="000C2071" w:rsidRPr="00972D1A" w:rsidRDefault="000C2071" w:rsidP="00DC0EE1">
            <w:pPr>
              <w:numPr>
                <w:ilvl w:val="0"/>
                <w:numId w:val="8"/>
              </w:numPr>
              <w:spacing w:after="0" w:line="259" w:lineRule="auto"/>
              <w:rPr>
                <w:rFonts w:ascii="Arial" w:hAnsi="Arial" w:cs="Arial"/>
                <w:sz w:val="20"/>
                <w:szCs w:val="20"/>
                <w:lang w:val="en-GB"/>
              </w:rPr>
            </w:pPr>
            <w:r w:rsidRPr="00972D1A">
              <w:rPr>
                <w:rFonts w:ascii="Arial" w:hAnsi="Arial" w:cs="Arial"/>
                <w:sz w:val="20"/>
                <w:szCs w:val="20"/>
                <w:lang w:val="en-GB"/>
              </w:rPr>
              <w:t>deduces electronic configurations, evaluates their implications for chemical properties and bonding, and synthesises models to predict atomic behaviour in various contexts.</w:t>
            </w:r>
          </w:p>
          <w:p w14:paraId="0B572F56" w14:textId="77777777" w:rsidR="000C2071" w:rsidRPr="00972D1A" w:rsidRDefault="000C2071" w:rsidP="00DC0EE1">
            <w:pPr>
              <w:numPr>
                <w:ilvl w:val="0"/>
                <w:numId w:val="8"/>
              </w:numPr>
              <w:spacing w:after="0" w:line="259" w:lineRule="auto"/>
              <w:ind w:left="265" w:hanging="265"/>
              <w:rPr>
                <w:rFonts w:ascii="Arial" w:hAnsi="Arial" w:cs="Arial"/>
                <w:sz w:val="20"/>
                <w:szCs w:val="20"/>
                <w:lang w:val="en-GB"/>
              </w:rPr>
            </w:pPr>
            <w:r w:rsidRPr="00972D1A">
              <w:rPr>
                <w:rFonts w:ascii="Arial" w:hAnsi="Arial" w:cs="Arial"/>
                <w:sz w:val="20"/>
                <w:szCs w:val="20"/>
                <w:lang w:val="en-GB"/>
              </w:rPr>
              <w:t>analyses the types of chemical bonds and molecular structures, and relates them to the properties and uses of substances in real-life contexts.</w:t>
            </w:r>
          </w:p>
          <w:p w14:paraId="2ABF9C75" w14:textId="77777777" w:rsidR="000C2071" w:rsidRPr="00972D1A" w:rsidRDefault="000C2071" w:rsidP="00DC0EE1">
            <w:pPr>
              <w:numPr>
                <w:ilvl w:val="0"/>
                <w:numId w:val="8"/>
              </w:numPr>
              <w:spacing w:after="0" w:line="259" w:lineRule="auto"/>
              <w:ind w:left="265" w:hanging="265"/>
              <w:rPr>
                <w:rFonts w:ascii="Arial" w:hAnsi="Arial" w:cs="Arial"/>
                <w:sz w:val="20"/>
                <w:szCs w:val="20"/>
                <w:lang w:val="en-GB"/>
              </w:rPr>
            </w:pPr>
            <w:r w:rsidRPr="00972D1A">
              <w:rPr>
                <w:rFonts w:ascii="Arial" w:hAnsi="Arial" w:cs="Arial"/>
                <w:sz w:val="20"/>
                <w:szCs w:val="20"/>
                <w:lang w:val="en-GB"/>
              </w:rPr>
              <w:t>analyses the trends and periodic properties of elements, to explain and predict the reactivity and properties of elements in the Periodic Table.</w:t>
            </w:r>
          </w:p>
          <w:p w14:paraId="13E20069" w14:textId="77777777" w:rsidR="000C2071" w:rsidRPr="00972D1A" w:rsidRDefault="000C2071" w:rsidP="0042052B">
            <w:pPr>
              <w:numPr>
                <w:ilvl w:val="0"/>
                <w:numId w:val="46"/>
              </w:numPr>
              <w:spacing w:after="0" w:line="259" w:lineRule="auto"/>
              <w:ind w:left="276"/>
              <w:rPr>
                <w:rFonts w:ascii="Arial" w:hAnsi="Arial" w:cs="Arial"/>
                <w:sz w:val="20"/>
                <w:szCs w:val="20"/>
                <w:lang w:val="en-GB"/>
              </w:rPr>
            </w:pPr>
            <w:r w:rsidRPr="00972D1A">
              <w:rPr>
                <w:rFonts w:ascii="Arial" w:hAnsi="Arial" w:cs="Arial"/>
                <w:sz w:val="20"/>
                <w:szCs w:val="20"/>
                <w:lang w:val="en-GB"/>
              </w:rPr>
              <w:t xml:space="preserve">analyses the trends in the physical and </w:t>
            </w:r>
            <w:r w:rsidRPr="00972D1A">
              <w:rPr>
                <w:rFonts w:ascii="Arial" w:hAnsi="Arial" w:cs="Arial"/>
                <w:sz w:val="20"/>
                <w:szCs w:val="20"/>
                <w:lang w:val="en-GB"/>
              </w:rPr>
              <w:lastRenderedPageBreak/>
              <w:t>chemical properties of Group 14 elements, Group 17 elements and d-block elements and relates these trends to their applications in industrial and environmental contexts.</w:t>
            </w:r>
          </w:p>
        </w:tc>
        <w:tc>
          <w:tcPr>
            <w:tcW w:w="1162" w:type="pct"/>
          </w:tcPr>
          <w:p w14:paraId="60366FB2" w14:textId="77777777" w:rsidR="000C2071" w:rsidRPr="00972D1A" w:rsidRDefault="000C2071" w:rsidP="000C2071">
            <w:pPr>
              <w:numPr>
                <w:ilvl w:val="0"/>
                <w:numId w:val="1"/>
              </w:numPr>
              <w:spacing w:after="0" w:line="259" w:lineRule="auto"/>
              <w:rPr>
                <w:rFonts w:ascii="Arial" w:hAnsi="Arial" w:cs="Arial"/>
                <w:sz w:val="20"/>
                <w:szCs w:val="20"/>
                <w:lang w:val="en-GB"/>
              </w:rPr>
            </w:pPr>
            <w:r w:rsidRPr="00972D1A">
              <w:rPr>
                <w:rFonts w:ascii="Arial" w:hAnsi="Arial" w:cs="Arial"/>
                <w:sz w:val="20"/>
                <w:szCs w:val="20"/>
                <w:lang w:val="en-GB"/>
              </w:rPr>
              <w:lastRenderedPageBreak/>
              <w:t>Apply the Aufbau principle, Pauli exclusion principle, and Hund’s rule.</w:t>
            </w:r>
          </w:p>
          <w:p w14:paraId="2367D84E" w14:textId="77777777" w:rsidR="000C2071" w:rsidRPr="00972D1A" w:rsidRDefault="000C2071" w:rsidP="000C2071">
            <w:pPr>
              <w:numPr>
                <w:ilvl w:val="0"/>
                <w:numId w:val="1"/>
              </w:numPr>
              <w:spacing w:after="0" w:line="259" w:lineRule="auto"/>
              <w:rPr>
                <w:rFonts w:ascii="Arial" w:hAnsi="Arial" w:cs="Arial"/>
                <w:sz w:val="20"/>
                <w:szCs w:val="20"/>
                <w:lang w:val="en-GB"/>
              </w:rPr>
            </w:pPr>
            <w:r w:rsidRPr="00972D1A">
              <w:rPr>
                <w:rFonts w:ascii="Arial" w:hAnsi="Arial" w:cs="Arial"/>
                <w:sz w:val="20"/>
                <w:szCs w:val="20"/>
                <w:lang w:val="en-GB"/>
              </w:rPr>
              <w:t xml:space="preserve">Deduce electronic configurations of atoms and ions. </w:t>
            </w:r>
          </w:p>
          <w:p w14:paraId="61E1FD9A" w14:textId="77777777" w:rsidR="000C2071" w:rsidRPr="00972D1A" w:rsidRDefault="000C2071" w:rsidP="000C2071">
            <w:pPr>
              <w:numPr>
                <w:ilvl w:val="0"/>
                <w:numId w:val="1"/>
              </w:numPr>
              <w:spacing w:after="0" w:line="259" w:lineRule="auto"/>
              <w:rPr>
                <w:rFonts w:ascii="Arial" w:hAnsi="Arial" w:cs="Arial"/>
                <w:sz w:val="20"/>
                <w:szCs w:val="20"/>
                <w:lang w:val="en-GB"/>
              </w:rPr>
            </w:pPr>
            <w:r w:rsidRPr="00972D1A">
              <w:rPr>
                <w:rFonts w:ascii="Arial" w:hAnsi="Arial" w:cs="Arial"/>
                <w:sz w:val="20"/>
                <w:szCs w:val="20"/>
                <w:lang w:val="en-GB"/>
              </w:rPr>
              <w:t xml:space="preserve">Use electronic configurations to predict reactivity. </w:t>
            </w:r>
          </w:p>
          <w:p w14:paraId="35CAF1E9" w14:textId="77777777" w:rsidR="000C2071" w:rsidRPr="00972D1A" w:rsidRDefault="000C2071" w:rsidP="000C2071">
            <w:pPr>
              <w:numPr>
                <w:ilvl w:val="0"/>
                <w:numId w:val="1"/>
              </w:numPr>
              <w:spacing w:after="0" w:line="259" w:lineRule="auto"/>
              <w:rPr>
                <w:rFonts w:ascii="Arial" w:hAnsi="Arial" w:cs="Arial"/>
                <w:sz w:val="20"/>
                <w:szCs w:val="20"/>
                <w:lang w:val="en-GB"/>
              </w:rPr>
            </w:pPr>
            <w:r w:rsidRPr="00972D1A">
              <w:rPr>
                <w:rFonts w:ascii="Arial" w:hAnsi="Arial" w:cs="Arial"/>
                <w:sz w:val="20"/>
                <w:szCs w:val="20"/>
                <w:lang w:val="en-GB"/>
              </w:rPr>
              <w:t xml:space="preserve">examine the nature and types of radioactive decay </w:t>
            </w:r>
          </w:p>
          <w:p w14:paraId="45AF3FE0" w14:textId="77777777" w:rsidR="000C2071" w:rsidRPr="00972D1A" w:rsidRDefault="000C2071" w:rsidP="000C2071">
            <w:pPr>
              <w:numPr>
                <w:ilvl w:val="0"/>
                <w:numId w:val="1"/>
              </w:numPr>
              <w:spacing w:after="0" w:line="259" w:lineRule="auto"/>
              <w:rPr>
                <w:rFonts w:ascii="Arial" w:hAnsi="Arial" w:cs="Arial"/>
                <w:sz w:val="20"/>
                <w:szCs w:val="20"/>
                <w:lang w:val="en-GB"/>
              </w:rPr>
            </w:pPr>
            <w:r w:rsidRPr="00972D1A">
              <w:rPr>
                <w:rFonts w:ascii="Arial" w:hAnsi="Arial" w:cs="Arial"/>
                <w:sz w:val="20"/>
                <w:szCs w:val="20"/>
                <w:lang w:val="en-GB"/>
              </w:rPr>
              <w:t>apply this knowledge to predict decay rates and half-lives in specific elements</w:t>
            </w:r>
          </w:p>
          <w:p w14:paraId="6F32521C" w14:textId="77777777" w:rsidR="000C2071" w:rsidRPr="00972D1A" w:rsidRDefault="000C2071" w:rsidP="000C2071">
            <w:pPr>
              <w:numPr>
                <w:ilvl w:val="0"/>
                <w:numId w:val="1"/>
              </w:numPr>
              <w:spacing w:after="0" w:line="259" w:lineRule="auto"/>
              <w:rPr>
                <w:rFonts w:ascii="Arial" w:hAnsi="Arial" w:cs="Arial"/>
                <w:sz w:val="20"/>
                <w:szCs w:val="20"/>
                <w:lang w:val="en-GB"/>
              </w:rPr>
            </w:pPr>
            <w:r w:rsidRPr="00972D1A">
              <w:rPr>
                <w:rFonts w:ascii="Arial" w:hAnsi="Arial" w:cs="Arial"/>
                <w:sz w:val="20"/>
                <w:szCs w:val="20"/>
                <w:lang w:val="en-GB"/>
              </w:rPr>
              <w:t>evaluate the principles of radioactivity in real-life applications, such as in medicine, industry, and environmental science</w:t>
            </w:r>
          </w:p>
          <w:p w14:paraId="7884DEED" w14:textId="77777777" w:rsidR="000C2071" w:rsidRPr="00972D1A" w:rsidRDefault="000C2071" w:rsidP="000C2071">
            <w:pPr>
              <w:numPr>
                <w:ilvl w:val="0"/>
                <w:numId w:val="1"/>
              </w:numPr>
              <w:spacing w:after="0" w:line="259" w:lineRule="auto"/>
              <w:rPr>
                <w:rFonts w:ascii="Arial" w:hAnsi="Arial" w:cs="Arial"/>
                <w:sz w:val="20"/>
                <w:szCs w:val="20"/>
                <w:lang w:val="en-GB"/>
              </w:rPr>
            </w:pPr>
            <w:r w:rsidRPr="00972D1A">
              <w:rPr>
                <w:rFonts w:ascii="Arial" w:hAnsi="Arial" w:cs="Arial"/>
                <w:sz w:val="20"/>
                <w:szCs w:val="20"/>
                <w:lang w:val="en-GB"/>
              </w:rPr>
              <w:t xml:space="preserve"> evaluate the associated health, environmental, and ethical implications of radioactive </w:t>
            </w:r>
            <w:r w:rsidRPr="00972D1A">
              <w:rPr>
                <w:rFonts w:ascii="Arial" w:hAnsi="Arial" w:cs="Arial"/>
                <w:sz w:val="20"/>
                <w:szCs w:val="20"/>
                <w:lang w:val="en-GB"/>
              </w:rPr>
              <w:lastRenderedPageBreak/>
              <w:t>materials.</w:t>
            </w:r>
          </w:p>
          <w:p w14:paraId="1C691386" w14:textId="77777777" w:rsidR="000C2071" w:rsidRPr="00972D1A" w:rsidRDefault="000C2071" w:rsidP="000C2071">
            <w:pPr>
              <w:spacing w:after="0" w:line="259" w:lineRule="auto"/>
              <w:rPr>
                <w:rFonts w:ascii="Arial" w:hAnsi="Arial" w:cs="Arial"/>
                <w:sz w:val="20"/>
                <w:szCs w:val="20"/>
                <w:lang w:val="en-GB"/>
              </w:rPr>
            </w:pPr>
          </w:p>
          <w:p w14:paraId="061EC50A" w14:textId="77777777" w:rsidR="000C2071" w:rsidRPr="00972D1A" w:rsidRDefault="000C2071" w:rsidP="000C2071">
            <w:pPr>
              <w:spacing w:after="0" w:line="259" w:lineRule="auto"/>
              <w:rPr>
                <w:rFonts w:ascii="Arial" w:hAnsi="Arial" w:cs="Arial"/>
                <w:sz w:val="20"/>
                <w:szCs w:val="20"/>
                <w:lang w:val="en-GB"/>
              </w:rPr>
            </w:pPr>
          </w:p>
          <w:p w14:paraId="6579BD70" w14:textId="77777777" w:rsidR="000C2071" w:rsidRPr="00972D1A" w:rsidRDefault="000C2071" w:rsidP="000C2071">
            <w:pPr>
              <w:spacing w:after="0" w:line="259" w:lineRule="auto"/>
              <w:rPr>
                <w:rFonts w:ascii="Arial" w:hAnsi="Arial" w:cs="Arial"/>
                <w:sz w:val="20"/>
                <w:szCs w:val="20"/>
                <w:lang w:val="en-GB"/>
              </w:rPr>
            </w:pPr>
          </w:p>
          <w:p w14:paraId="0A65635B" w14:textId="77777777" w:rsidR="000C2071" w:rsidRPr="00972D1A" w:rsidRDefault="000C2071" w:rsidP="000C2071">
            <w:pPr>
              <w:spacing w:after="0" w:line="259" w:lineRule="auto"/>
              <w:rPr>
                <w:rFonts w:ascii="Arial" w:hAnsi="Arial" w:cs="Arial"/>
                <w:sz w:val="20"/>
                <w:szCs w:val="20"/>
                <w:lang w:val="en-GB"/>
              </w:rPr>
            </w:pPr>
          </w:p>
          <w:p w14:paraId="6EA16296" w14:textId="77777777" w:rsidR="000C2071" w:rsidRPr="00972D1A" w:rsidRDefault="000C2071" w:rsidP="000C2071">
            <w:pPr>
              <w:spacing w:after="0" w:line="259" w:lineRule="auto"/>
              <w:rPr>
                <w:rFonts w:ascii="Arial" w:hAnsi="Arial" w:cs="Arial"/>
                <w:sz w:val="20"/>
                <w:szCs w:val="20"/>
                <w:lang w:val="en-GB"/>
              </w:rPr>
            </w:pPr>
          </w:p>
          <w:p w14:paraId="40500E1A" w14:textId="77777777" w:rsidR="000C2071" w:rsidRPr="00972D1A" w:rsidRDefault="000C2071" w:rsidP="000C2071">
            <w:pPr>
              <w:numPr>
                <w:ilvl w:val="0"/>
                <w:numId w:val="1"/>
              </w:numPr>
              <w:spacing w:after="0" w:line="259" w:lineRule="auto"/>
              <w:rPr>
                <w:rFonts w:ascii="Arial" w:hAnsi="Arial" w:cs="Arial"/>
                <w:sz w:val="20"/>
                <w:szCs w:val="20"/>
                <w:lang w:val="en-GB"/>
              </w:rPr>
            </w:pPr>
            <w:r w:rsidRPr="00972D1A">
              <w:rPr>
                <w:rFonts w:ascii="Arial" w:hAnsi="Arial" w:cs="Arial"/>
                <w:sz w:val="20"/>
                <w:szCs w:val="20"/>
                <w:lang w:val="en-GB"/>
              </w:rPr>
              <w:t>justify the formation of ionic and metallic bonds based on electron transfer and electrostatic forces.</w:t>
            </w:r>
          </w:p>
          <w:p w14:paraId="5A39CDCA" w14:textId="77777777" w:rsidR="000C2071" w:rsidRPr="00972D1A" w:rsidRDefault="000C2071" w:rsidP="000C2071">
            <w:pPr>
              <w:numPr>
                <w:ilvl w:val="0"/>
                <w:numId w:val="1"/>
              </w:numPr>
              <w:spacing w:after="0" w:line="259" w:lineRule="auto"/>
              <w:rPr>
                <w:rFonts w:ascii="Arial" w:hAnsi="Arial" w:cs="Arial"/>
                <w:sz w:val="20"/>
                <w:szCs w:val="20"/>
                <w:lang w:val="en-GB"/>
              </w:rPr>
            </w:pPr>
            <w:r w:rsidRPr="00972D1A">
              <w:rPr>
                <w:rFonts w:ascii="Arial" w:hAnsi="Arial" w:cs="Arial"/>
                <w:sz w:val="20"/>
                <w:szCs w:val="20"/>
                <w:lang w:val="en-GB"/>
              </w:rPr>
              <w:t>evaluate the properties of ionic and metallic compounds in relation to bond strength and structural composition.</w:t>
            </w:r>
          </w:p>
          <w:p w14:paraId="7698B01F" w14:textId="77777777" w:rsidR="000C2071" w:rsidRPr="00972D1A" w:rsidRDefault="000C2071" w:rsidP="000C2071">
            <w:pPr>
              <w:numPr>
                <w:ilvl w:val="0"/>
                <w:numId w:val="1"/>
              </w:numPr>
              <w:spacing w:after="0" w:line="259" w:lineRule="auto"/>
              <w:rPr>
                <w:rFonts w:ascii="Arial" w:hAnsi="Arial" w:cs="Arial"/>
                <w:sz w:val="20"/>
                <w:szCs w:val="20"/>
                <w:lang w:val="en-GB"/>
              </w:rPr>
            </w:pPr>
            <w:r w:rsidRPr="00972D1A">
              <w:rPr>
                <w:rFonts w:ascii="Arial" w:hAnsi="Arial" w:cs="Arial"/>
                <w:sz w:val="20"/>
                <w:szCs w:val="20"/>
                <w:lang w:val="en-GB"/>
              </w:rPr>
              <w:t xml:space="preserve">Analyse the formation of covalent bonds including dative covalence </w:t>
            </w:r>
          </w:p>
          <w:p w14:paraId="5AA98B1F" w14:textId="77777777" w:rsidR="000C2071" w:rsidRPr="00972D1A" w:rsidRDefault="000C2071" w:rsidP="000C2071">
            <w:pPr>
              <w:numPr>
                <w:ilvl w:val="0"/>
                <w:numId w:val="1"/>
              </w:numPr>
              <w:spacing w:after="0" w:line="259" w:lineRule="auto"/>
              <w:rPr>
                <w:rFonts w:ascii="Arial" w:hAnsi="Arial" w:cs="Arial"/>
                <w:sz w:val="20"/>
                <w:szCs w:val="20"/>
                <w:lang w:val="en-GB"/>
              </w:rPr>
            </w:pPr>
            <w:r w:rsidRPr="00972D1A">
              <w:rPr>
                <w:rFonts w:ascii="Arial" w:hAnsi="Arial" w:cs="Arial"/>
                <w:sz w:val="20"/>
                <w:szCs w:val="20"/>
                <w:lang w:val="en-GB"/>
              </w:rPr>
              <w:t>Explain molecular structures by applying VSEPR theory to predict molecular shapes and bond angles</w:t>
            </w:r>
          </w:p>
          <w:p w14:paraId="354B19D3" w14:textId="77777777" w:rsidR="000C2071" w:rsidRPr="00972D1A" w:rsidRDefault="000C2071" w:rsidP="000C2071">
            <w:pPr>
              <w:numPr>
                <w:ilvl w:val="0"/>
                <w:numId w:val="1"/>
              </w:numPr>
              <w:spacing w:after="0" w:line="259" w:lineRule="auto"/>
              <w:rPr>
                <w:rFonts w:ascii="Arial" w:hAnsi="Arial" w:cs="Arial"/>
                <w:sz w:val="20"/>
                <w:szCs w:val="20"/>
                <w:lang w:val="en-GB"/>
              </w:rPr>
            </w:pPr>
            <w:r w:rsidRPr="00972D1A">
              <w:rPr>
                <w:rFonts w:ascii="Arial" w:hAnsi="Arial" w:cs="Arial"/>
                <w:sz w:val="20"/>
                <w:szCs w:val="20"/>
                <w:lang w:val="en-GB"/>
              </w:rPr>
              <w:t>Analyse the polarity of molecules based on molecular structure and electron distribution</w:t>
            </w:r>
          </w:p>
          <w:p w14:paraId="1D2A8D45" w14:textId="77777777" w:rsidR="000C2071" w:rsidRPr="00972D1A" w:rsidRDefault="000C2071" w:rsidP="000C2071">
            <w:pPr>
              <w:numPr>
                <w:ilvl w:val="0"/>
                <w:numId w:val="1"/>
              </w:numPr>
              <w:spacing w:after="0" w:line="259" w:lineRule="auto"/>
              <w:rPr>
                <w:rFonts w:ascii="Arial" w:hAnsi="Arial" w:cs="Arial"/>
                <w:sz w:val="20"/>
                <w:szCs w:val="20"/>
                <w:lang w:val="en-GB"/>
              </w:rPr>
            </w:pPr>
            <w:r w:rsidRPr="00972D1A">
              <w:rPr>
                <w:rFonts w:ascii="Arial" w:hAnsi="Arial" w:cs="Arial"/>
                <w:sz w:val="20"/>
                <w:szCs w:val="20"/>
                <w:lang w:val="en-GB"/>
              </w:rPr>
              <w:t>Analyse periodic trends and electronic structure</w:t>
            </w:r>
          </w:p>
          <w:p w14:paraId="047A4CD6" w14:textId="77777777" w:rsidR="000C2071" w:rsidRPr="00972D1A" w:rsidRDefault="000C2071" w:rsidP="000C2071">
            <w:pPr>
              <w:numPr>
                <w:ilvl w:val="0"/>
                <w:numId w:val="1"/>
              </w:numPr>
              <w:spacing w:after="0" w:line="259" w:lineRule="auto"/>
              <w:rPr>
                <w:rFonts w:ascii="Arial" w:hAnsi="Arial" w:cs="Arial"/>
                <w:sz w:val="20"/>
                <w:szCs w:val="20"/>
                <w:lang w:val="en-GB"/>
              </w:rPr>
            </w:pPr>
            <w:r w:rsidRPr="00972D1A">
              <w:rPr>
                <w:rFonts w:ascii="Arial" w:hAnsi="Arial" w:cs="Arial"/>
                <w:sz w:val="20"/>
                <w:szCs w:val="20"/>
                <w:lang w:val="en-GB"/>
              </w:rPr>
              <w:t>Interpret and analyse periodic data for trends in properties of elements in the periodic table</w:t>
            </w:r>
          </w:p>
          <w:p w14:paraId="62E26D21" w14:textId="77777777" w:rsidR="000C2071" w:rsidRPr="00972D1A" w:rsidRDefault="000C2071" w:rsidP="000C2071">
            <w:pPr>
              <w:numPr>
                <w:ilvl w:val="0"/>
                <w:numId w:val="1"/>
              </w:numPr>
              <w:spacing w:after="0" w:line="259" w:lineRule="auto"/>
              <w:rPr>
                <w:rFonts w:ascii="Arial" w:hAnsi="Arial" w:cs="Arial"/>
                <w:sz w:val="20"/>
                <w:szCs w:val="20"/>
                <w:lang w:val="en-GB"/>
              </w:rPr>
            </w:pPr>
            <w:r w:rsidRPr="00972D1A">
              <w:rPr>
                <w:rFonts w:ascii="Arial" w:hAnsi="Arial" w:cs="Arial"/>
                <w:sz w:val="20"/>
                <w:szCs w:val="20"/>
                <w:lang w:val="en-GB"/>
              </w:rPr>
              <w:t xml:space="preserve">Evaluate the properties of </w:t>
            </w:r>
            <w:r w:rsidRPr="00972D1A">
              <w:rPr>
                <w:rFonts w:ascii="Arial" w:hAnsi="Arial" w:cs="Arial"/>
                <w:sz w:val="20"/>
                <w:szCs w:val="20"/>
                <w:lang w:val="en-GB"/>
              </w:rPr>
              <w:lastRenderedPageBreak/>
              <w:t>elements in the periodic table across the period and down the groups</w:t>
            </w:r>
          </w:p>
          <w:p w14:paraId="23817E74" w14:textId="77777777" w:rsidR="000C2071" w:rsidRPr="00972D1A" w:rsidRDefault="000C2071" w:rsidP="000C2071">
            <w:pPr>
              <w:numPr>
                <w:ilvl w:val="0"/>
                <w:numId w:val="1"/>
              </w:numPr>
              <w:spacing w:after="0" w:line="259" w:lineRule="auto"/>
              <w:rPr>
                <w:rFonts w:ascii="Arial" w:hAnsi="Arial" w:cs="Arial"/>
                <w:sz w:val="20"/>
                <w:szCs w:val="20"/>
                <w:lang w:val="en-GB"/>
              </w:rPr>
            </w:pPr>
            <w:r w:rsidRPr="00972D1A">
              <w:rPr>
                <w:rFonts w:ascii="Arial" w:hAnsi="Arial" w:cs="Arial"/>
                <w:sz w:val="20"/>
                <w:szCs w:val="20"/>
                <w:lang w:val="en-GB"/>
              </w:rPr>
              <w:t>Apply knowledge of element chemical and physical properties in real-world contexts</w:t>
            </w:r>
          </w:p>
        </w:tc>
        <w:tc>
          <w:tcPr>
            <w:tcW w:w="1115" w:type="pct"/>
          </w:tcPr>
          <w:p w14:paraId="39DCFE75" w14:textId="77777777" w:rsidR="000C2071" w:rsidRPr="00972D1A" w:rsidRDefault="00A176DF" w:rsidP="00DC0EE1">
            <w:pPr>
              <w:numPr>
                <w:ilvl w:val="0"/>
                <w:numId w:val="4"/>
              </w:numPr>
              <w:spacing w:after="0" w:line="259" w:lineRule="auto"/>
              <w:ind w:left="423" w:hanging="450"/>
              <w:rPr>
                <w:rFonts w:ascii="Arial" w:hAnsi="Arial" w:cs="Arial"/>
                <w:sz w:val="20"/>
                <w:szCs w:val="20"/>
                <w:lang w:val="en-GB"/>
              </w:rPr>
            </w:pPr>
            <w:r>
              <w:rPr>
                <w:rFonts w:ascii="Arial" w:hAnsi="Arial" w:cs="Arial"/>
                <w:sz w:val="20"/>
                <w:szCs w:val="20"/>
                <w:lang w:val="en-GB"/>
              </w:rPr>
              <w:lastRenderedPageBreak/>
              <w:t xml:space="preserve">Writing </w:t>
            </w:r>
            <w:r w:rsidR="000C2071" w:rsidRPr="00972D1A">
              <w:rPr>
                <w:rFonts w:ascii="Arial" w:hAnsi="Arial" w:cs="Arial"/>
                <w:sz w:val="20"/>
                <w:szCs w:val="20"/>
                <w:lang w:val="en-GB"/>
              </w:rPr>
              <w:t>electronic configurations for elements across the periodic table.</w:t>
            </w:r>
          </w:p>
          <w:p w14:paraId="6E1AB1EE" w14:textId="77777777" w:rsidR="00A176DF" w:rsidRDefault="00A176DF" w:rsidP="00DC0EE1">
            <w:pPr>
              <w:numPr>
                <w:ilvl w:val="0"/>
                <w:numId w:val="4"/>
              </w:numPr>
              <w:spacing w:after="0" w:line="259" w:lineRule="auto"/>
              <w:ind w:left="423" w:hanging="450"/>
              <w:rPr>
                <w:rFonts w:ascii="Arial" w:hAnsi="Arial" w:cs="Arial"/>
                <w:sz w:val="20"/>
                <w:szCs w:val="20"/>
                <w:lang w:val="en-GB"/>
              </w:rPr>
            </w:pPr>
            <w:r w:rsidRPr="00A176DF">
              <w:rPr>
                <w:rFonts w:ascii="Arial" w:hAnsi="Arial" w:cs="Arial"/>
                <w:sz w:val="20"/>
                <w:szCs w:val="20"/>
                <w:lang w:val="en-GB"/>
              </w:rPr>
              <w:t xml:space="preserve">Explaining </w:t>
            </w:r>
            <w:r w:rsidR="000C2071" w:rsidRPr="00A176DF">
              <w:rPr>
                <w:rFonts w:ascii="Arial" w:hAnsi="Arial" w:cs="Arial"/>
                <w:sz w:val="20"/>
                <w:szCs w:val="20"/>
                <w:lang w:val="en-GB"/>
              </w:rPr>
              <w:t>how electronic configurations influence chemical properties and types of bonding</w:t>
            </w:r>
            <w:r w:rsidR="00DD38EB" w:rsidRPr="00A176DF">
              <w:rPr>
                <w:rFonts w:ascii="Arial" w:hAnsi="Arial" w:cs="Arial"/>
                <w:sz w:val="20"/>
                <w:szCs w:val="20"/>
                <w:lang w:val="en-GB"/>
              </w:rPr>
              <w:t xml:space="preserve"> </w:t>
            </w:r>
          </w:p>
          <w:p w14:paraId="1128F917" w14:textId="77777777" w:rsidR="000C2071" w:rsidRPr="00A176DF" w:rsidRDefault="00A176DF" w:rsidP="00DC0EE1">
            <w:pPr>
              <w:numPr>
                <w:ilvl w:val="0"/>
                <w:numId w:val="4"/>
              </w:numPr>
              <w:spacing w:after="0" w:line="259" w:lineRule="auto"/>
              <w:ind w:left="423" w:hanging="450"/>
              <w:rPr>
                <w:rFonts w:ascii="Arial" w:hAnsi="Arial" w:cs="Arial"/>
                <w:sz w:val="20"/>
                <w:szCs w:val="20"/>
                <w:lang w:val="en-GB"/>
              </w:rPr>
            </w:pPr>
            <w:r>
              <w:rPr>
                <w:rFonts w:ascii="Arial" w:hAnsi="Arial" w:cs="Arial"/>
                <w:sz w:val="20"/>
                <w:szCs w:val="20"/>
                <w:lang w:val="en-GB"/>
              </w:rPr>
              <w:t xml:space="preserve">Recognising </w:t>
            </w:r>
            <w:r w:rsidR="000C2071" w:rsidRPr="00A176DF">
              <w:rPr>
                <w:rFonts w:ascii="Arial" w:hAnsi="Arial" w:cs="Arial"/>
                <w:sz w:val="20"/>
                <w:szCs w:val="20"/>
                <w:lang w:val="en-GB"/>
              </w:rPr>
              <w:t>types of radioactive decay and their properties</w:t>
            </w:r>
            <w:r w:rsidR="00DD38EB" w:rsidRPr="00A176DF">
              <w:rPr>
                <w:rFonts w:ascii="Arial" w:hAnsi="Arial" w:cs="Arial"/>
                <w:sz w:val="20"/>
                <w:szCs w:val="20"/>
                <w:lang w:val="en-GB"/>
              </w:rPr>
              <w:t xml:space="preserve"> </w:t>
            </w:r>
          </w:p>
          <w:p w14:paraId="6BE8A41F" w14:textId="77777777" w:rsidR="000C2071" w:rsidRPr="00972D1A" w:rsidRDefault="00A176DF" w:rsidP="00DC0EE1">
            <w:pPr>
              <w:numPr>
                <w:ilvl w:val="0"/>
                <w:numId w:val="4"/>
              </w:numPr>
              <w:spacing w:after="0" w:line="259" w:lineRule="auto"/>
              <w:ind w:left="423" w:hanging="450"/>
              <w:rPr>
                <w:rFonts w:ascii="Arial" w:hAnsi="Arial" w:cs="Arial"/>
                <w:sz w:val="20"/>
                <w:szCs w:val="20"/>
                <w:lang w:val="en-GB"/>
              </w:rPr>
            </w:pPr>
            <w:r>
              <w:rPr>
                <w:rFonts w:ascii="Arial" w:hAnsi="Arial" w:cs="Arial"/>
                <w:sz w:val="20"/>
                <w:szCs w:val="20"/>
                <w:lang w:val="en-GB"/>
              </w:rPr>
              <w:t xml:space="preserve">Explaining </w:t>
            </w:r>
            <w:r w:rsidR="000C2071" w:rsidRPr="00972D1A">
              <w:rPr>
                <w:rFonts w:ascii="Arial" w:hAnsi="Arial" w:cs="Arial"/>
                <w:sz w:val="20"/>
                <w:szCs w:val="20"/>
                <w:lang w:val="en-GB"/>
              </w:rPr>
              <w:t>how factors affecting nuclear stability can be used to predict atomic behaviour</w:t>
            </w:r>
            <w:r>
              <w:rPr>
                <w:rFonts w:ascii="Arial" w:hAnsi="Arial" w:cs="Arial"/>
                <w:sz w:val="20"/>
                <w:szCs w:val="20"/>
                <w:lang w:val="en-GB"/>
              </w:rPr>
              <w:t>.</w:t>
            </w:r>
          </w:p>
          <w:p w14:paraId="56ED1F03" w14:textId="77777777" w:rsidR="000C2071" w:rsidRPr="00972D1A" w:rsidRDefault="00A176DF" w:rsidP="00DC0EE1">
            <w:pPr>
              <w:numPr>
                <w:ilvl w:val="0"/>
                <w:numId w:val="4"/>
              </w:numPr>
              <w:spacing w:after="0" w:line="259" w:lineRule="auto"/>
              <w:ind w:left="423" w:hanging="450"/>
              <w:rPr>
                <w:rFonts w:ascii="Arial" w:hAnsi="Arial" w:cs="Arial"/>
                <w:sz w:val="20"/>
                <w:szCs w:val="20"/>
                <w:lang w:val="en-GB"/>
              </w:rPr>
            </w:pPr>
            <w:r>
              <w:rPr>
                <w:rFonts w:ascii="Arial" w:hAnsi="Arial" w:cs="Arial"/>
                <w:sz w:val="20"/>
                <w:szCs w:val="20"/>
                <w:lang w:val="en-GB"/>
              </w:rPr>
              <w:t xml:space="preserve">Explaining </w:t>
            </w:r>
            <w:r w:rsidR="000C2071" w:rsidRPr="00972D1A">
              <w:rPr>
                <w:rFonts w:ascii="Arial" w:hAnsi="Arial" w:cs="Arial"/>
                <w:sz w:val="20"/>
                <w:szCs w:val="20"/>
                <w:lang w:val="en-GB"/>
              </w:rPr>
              <w:t>specific applications of radioactivity in different fields</w:t>
            </w:r>
            <w:r>
              <w:rPr>
                <w:rFonts w:ascii="Arial" w:hAnsi="Arial" w:cs="Arial"/>
                <w:sz w:val="20"/>
                <w:szCs w:val="20"/>
                <w:lang w:val="en-GB"/>
              </w:rPr>
              <w:t>.</w:t>
            </w:r>
          </w:p>
          <w:p w14:paraId="61CBA9B4" w14:textId="77777777" w:rsidR="000C2071" w:rsidRPr="00972D1A" w:rsidRDefault="00A176DF" w:rsidP="00DC0EE1">
            <w:pPr>
              <w:numPr>
                <w:ilvl w:val="0"/>
                <w:numId w:val="4"/>
              </w:numPr>
              <w:spacing w:after="0" w:line="259" w:lineRule="auto"/>
              <w:ind w:left="423" w:hanging="450"/>
              <w:rPr>
                <w:rFonts w:ascii="Arial" w:hAnsi="Arial" w:cs="Arial"/>
                <w:sz w:val="20"/>
                <w:szCs w:val="20"/>
                <w:lang w:val="en-GB"/>
              </w:rPr>
            </w:pPr>
            <w:r>
              <w:rPr>
                <w:rFonts w:ascii="Arial" w:hAnsi="Arial" w:cs="Arial"/>
                <w:sz w:val="20"/>
                <w:szCs w:val="20"/>
                <w:lang w:val="en-GB"/>
              </w:rPr>
              <w:t xml:space="preserve">Explaining </w:t>
            </w:r>
            <w:r w:rsidR="000C2071" w:rsidRPr="00972D1A">
              <w:rPr>
                <w:rFonts w:ascii="Arial" w:hAnsi="Arial" w:cs="Arial"/>
                <w:sz w:val="20"/>
                <w:szCs w:val="20"/>
                <w:lang w:val="en-GB"/>
              </w:rPr>
              <w:t>benefits and limitations of radioactivity</w:t>
            </w:r>
            <w:r w:rsidR="00745B4A" w:rsidRPr="00972D1A">
              <w:rPr>
                <w:rFonts w:ascii="Arial" w:hAnsi="Arial" w:cs="Arial"/>
                <w:sz w:val="20"/>
                <w:szCs w:val="20"/>
                <w:lang w:val="en-GB"/>
              </w:rPr>
              <w:t xml:space="preserve"> </w:t>
            </w:r>
          </w:p>
          <w:p w14:paraId="5D3A42A5" w14:textId="77777777" w:rsidR="000C2071" w:rsidRPr="00972D1A" w:rsidRDefault="00A176DF" w:rsidP="00DC0EE1">
            <w:pPr>
              <w:numPr>
                <w:ilvl w:val="0"/>
                <w:numId w:val="4"/>
              </w:numPr>
              <w:spacing w:after="0" w:line="259" w:lineRule="auto"/>
              <w:ind w:left="423" w:hanging="450"/>
              <w:rPr>
                <w:rFonts w:ascii="Arial" w:hAnsi="Arial" w:cs="Arial"/>
                <w:sz w:val="20"/>
                <w:szCs w:val="20"/>
                <w:lang w:val="en-GB"/>
              </w:rPr>
            </w:pPr>
            <w:r>
              <w:rPr>
                <w:rFonts w:ascii="Arial" w:hAnsi="Arial" w:cs="Arial"/>
                <w:sz w:val="20"/>
                <w:szCs w:val="20"/>
                <w:lang w:val="en-GB"/>
              </w:rPr>
              <w:t xml:space="preserve">Assessing </w:t>
            </w:r>
            <w:r w:rsidR="00745B4A" w:rsidRPr="00972D1A">
              <w:rPr>
                <w:rFonts w:ascii="Arial" w:hAnsi="Arial" w:cs="Arial"/>
                <w:sz w:val="20"/>
                <w:szCs w:val="20"/>
                <w:lang w:val="en-GB"/>
              </w:rPr>
              <w:t xml:space="preserve">the </w:t>
            </w:r>
            <w:r w:rsidR="000C2071" w:rsidRPr="00972D1A">
              <w:rPr>
                <w:rFonts w:ascii="Arial" w:hAnsi="Arial" w:cs="Arial"/>
                <w:sz w:val="20"/>
                <w:szCs w:val="20"/>
                <w:lang w:val="en-GB"/>
              </w:rPr>
              <w:t xml:space="preserve">health, environmental and ethical implications of </w:t>
            </w:r>
            <w:r w:rsidR="000C2071" w:rsidRPr="00972D1A">
              <w:rPr>
                <w:rFonts w:ascii="Arial" w:hAnsi="Arial" w:cs="Arial"/>
                <w:sz w:val="20"/>
                <w:szCs w:val="20"/>
                <w:lang w:val="en-GB"/>
              </w:rPr>
              <w:lastRenderedPageBreak/>
              <w:t>using radioactive materials in real-world contexts</w:t>
            </w:r>
            <w:r w:rsidR="00745B4A" w:rsidRPr="00972D1A">
              <w:rPr>
                <w:rFonts w:ascii="Arial" w:hAnsi="Arial" w:cs="Arial"/>
                <w:sz w:val="20"/>
                <w:szCs w:val="20"/>
                <w:lang w:val="en-GB"/>
              </w:rPr>
              <w:t xml:space="preserve"> assessed</w:t>
            </w:r>
          </w:p>
          <w:p w14:paraId="1F1B8F22" w14:textId="77777777" w:rsidR="000C2071" w:rsidRPr="00972D1A" w:rsidRDefault="00A176DF" w:rsidP="00DC0EE1">
            <w:pPr>
              <w:numPr>
                <w:ilvl w:val="0"/>
                <w:numId w:val="4"/>
              </w:numPr>
              <w:spacing w:after="0" w:line="259" w:lineRule="auto"/>
              <w:ind w:left="423" w:hanging="450"/>
              <w:rPr>
                <w:rFonts w:ascii="Arial" w:hAnsi="Arial" w:cs="Arial"/>
                <w:sz w:val="20"/>
                <w:szCs w:val="20"/>
                <w:lang w:val="en-GB"/>
              </w:rPr>
            </w:pPr>
            <w:r>
              <w:rPr>
                <w:rFonts w:ascii="Arial" w:hAnsi="Arial" w:cs="Arial"/>
                <w:sz w:val="20"/>
                <w:szCs w:val="20"/>
                <w:lang w:val="en-GB"/>
              </w:rPr>
              <w:t>Constructing</w:t>
            </w:r>
            <w:r w:rsidR="00745B4A" w:rsidRPr="00972D1A">
              <w:rPr>
                <w:rFonts w:ascii="Arial" w:hAnsi="Arial" w:cs="Arial"/>
                <w:sz w:val="20"/>
                <w:szCs w:val="20"/>
                <w:lang w:val="en-GB"/>
              </w:rPr>
              <w:t xml:space="preserve"> </w:t>
            </w:r>
            <w:r w:rsidR="000C2071" w:rsidRPr="00972D1A">
              <w:rPr>
                <w:rFonts w:ascii="Arial" w:hAnsi="Arial" w:cs="Arial"/>
                <w:sz w:val="20"/>
                <w:szCs w:val="20"/>
                <w:lang w:val="en-GB"/>
              </w:rPr>
              <w:t>models to represent atomic structure and bonding.</w:t>
            </w:r>
          </w:p>
          <w:p w14:paraId="7F4EC0FF" w14:textId="77777777" w:rsidR="000C2071" w:rsidRPr="00972D1A" w:rsidRDefault="00A176DF" w:rsidP="00DC0EE1">
            <w:pPr>
              <w:numPr>
                <w:ilvl w:val="0"/>
                <w:numId w:val="4"/>
              </w:numPr>
              <w:spacing w:after="0" w:line="259" w:lineRule="auto"/>
              <w:ind w:left="423" w:hanging="450"/>
              <w:rPr>
                <w:rFonts w:ascii="Arial" w:hAnsi="Arial" w:cs="Arial"/>
                <w:sz w:val="20"/>
                <w:szCs w:val="20"/>
                <w:lang w:val="en-GB"/>
              </w:rPr>
            </w:pPr>
            <w:r>
              <w:rPr>
                <w:rFonts w:ascii="Arial" w:hAnsi="Arial" w:cs="Arial"/>
                <w:sz w:val="20"/>
                <w:szCs w:val="20"/>
                <w:lang w:val="en-GB"/>
              </w:rPr>
              <w:t xml:space="preserve">Relating </w:t>
            </w:r>
            <w:r w:rsidR="000C2071" w:rsidRPr="00972D1A">
              <w:rPr>
                <w:rFonts w:ascii="Arial" w:hAnsi="Arial" w:cs="Arial"/>
                <w:sz w:val="20"/>
                <w:szCs w:val="20"/>
                <w:lang w:val="en-GB"/>
              </w:rPr>
              <w:t>the behaviour of compounds in different chemical contexts</w:t>
            </w:r>
            <w:r>
              <w:rPr>
                <w:rFonts w:ascii="Arial" w:hAnsi="Arial" w:cs="Arial"/>
                <w:sz w:val="20"/>
                <w:szCs w:val="20"/>
                <w:lang w:val="en-GB"/>
              </w:rPr>
              <w:t>.</w:t>
            </w:r>
          </w:p>
          <w:p w14:paraId="0B4EF8F1" w14:textId="77777777" w:rsidR="000C2071" w:rsidRPr="00972D1A" w:rsidRDefault="00A176DF" w:rsidP="00DC0EE1">
            <w:pPr>
              <w:numPr>
                <w:ilvl w:val="0"/>
                <w:numId w:val="4"/>
              </w:numPr>
              <w:spacing w:after="0" w:line="259" w:lineRule="auto"/>
              <w:ind w:left="423" w:hanging="450"/>
              <w:rPr>
                <w:rFonts w:ascii="Arial" w:hAnsi="Arial" w:cs="Arial"/>
                <w:sz w:val="20"/>
                <w:szCs w:val="20"/>
                <w:lang w:val="en-GB"/>
              </w:rPr>
            </w:pPr>
            <w:r>
              <w:rPr>
                <w:rFonts w:ascii="Arial" w:hAnsi="Arial" w:cs="Arial"/>
                <w:sz w:val="20"/>
                <w:szCs w:val="20"/>
                <w:lang w:val="en-GB"/>
              </w:rPr>
              <w:t xml:space="preserve">Differentiating between </w:t>
            </w:r>
            <w:r w:rsidR="000C2071" w:rsidRPr="00972D1A">
              <w:rPr>
                <w:rFonts w:ascii="Arial" w:hAnsi="Arial" w:cs="Arial"/>
                <w:sz w:val="20"/>
                <w:szCs w:val="20"/>
                <w:lang w:val="en-GB"/>
              </w:rPr>
              <w:t>ionic, covalent, and metallic bonds</w:t>
            </w:r>
            <w:r w:rsidR="00745B4A" w:rsidRPr="00972D1A">
              <w:rPr>
                <w:rFonts w:ascii="Arial" w:hAnsi="Arial" w:cs="Arial"/>
                <w:sz w:val="20"/>
                <w:szCs w:val="20"/>
                <w:lang w:val="en-GB"/>
              </w:rPr>
              <w:t xml:space="preserve"> </w:t>
            </w:r>
            <w:r w:rsidR="000C2071" w:rsidRPr="00972D1A">
              <w:rPr>
                <w:rFonts w:ascii="Arial" w:hAnsi="Arial" w:cs="Arial"/>
                <w:sz w:val="20"/>
                <w:szCs w:val="20"/>
                <w:lang w:val="en-GB"/>
              </w:rPr>
              <w:t>using examples of substances.</w:t>
            </w:r>
          </w:p>
          <w:p w14:paraId="6FB0E43B" w14:textId="77777777" w:rsidR="000C2071" w:rsidRPr="00972D1A" w:rsidRDefault="00745B4A" w:rsidP="00DC0EE1">
            <w:pPr>
              <w:numPr>
                <w:ilvl w:val="0"/>
                <w:numId w:val="4"/>
              </w:numPr>
              <w:spacing w:after="0" w:line="259" w:lineRule="auto"/>
              <w:ind w:left="423" w:hanging="450"/>
              <w:rPr>
                <w:rFonts w:ascii="Arial" w:hAnsi="Arial" w:cs="Arial"/>
                <w:sz w:val="20"/>
                <w:szCs w:val="20"/>
                <w:lang w:val="en-GB"/>
              </w:rPr>
            </w:pPr>
            <w:r w:rsidRPr="00972D1A">
              <w:rPr>
                <w:rFonts w:ascii="Arial" w:hAnsi="Arial" w:cs="Arial"/>
                <w:sz w:val="20"/>
                <w:szCs w:val="20"/>
                <w:lang w:val="en-GB"/>
              </w:rPr>
              <w:t>Modell</w:t>
            </w:r>
            <w:r w:rsidR="00A176DF">
              <w:rPr>
                <w:rFonts w:ascii="Arial" w:hAnsi="Arial" w:cs="Arial"/>
                <w:sz w:val="20"/>
                <w:szCs w:val="20"/>
                <w:lang w:val="en-GB"/>
              </w:rPr>
              <w:t>ing</w:t>
            </w:r>
            <w:r w:rsidR="000C2071" w:rsidRPr="00972D1A">
              <w:rPr>
                <w:rFonts w:ascii="Arial" w:hAnsi="Arial" w:cs="Arial"/>
                <w:sz w:val="20"/>
                <w:szCs w:val="20"/>
                <w:lang w:val="en-GB"/>
              </w:rPr>
              <w:t xml:space="preserve"> molecular shapes using VSEPR theory and explains how molecular geometry affects physical properties (e.g., polarity, boiling point).</w:t>
            </w:r>
          </w:p>
          <w:p w14:paraId="70308B7D" w14:textId="77777777" w:rsidR="000C2071" w:rsidRPr="00972D1A" w:rsidRDefault="00A176DF" w:rsidP="00DC0EE1">
            <w:pPr>
              <w:numPr>
                <w:ilvl w:val="0"/>
                <w:numId w:val="4"/>
              </w:numPr>
              <w:spacing w:after="0" w:line="259" w:lineRule="auto"/>
              <w:ind w:left="423" w:hanging="450"/>
              <w:rPr>
                <w:rFonts w:ascii="Arial" w:hAnsi="Arial" w:cs="Arial"/>
                <w:sz w:val="20"/>
                <w:szCs w:val="20"/>
                <w:lang w:val="en-GB"/>
              </w:rPr>
            </w:pPr>
            <w:r>
              <w:rPr>
                <w:rFonts w:ascii="Arial" w:hAnsi="Arial" w:cs="Arial"/>
                <w:sz w:val="20"/>
                <w:szCs w:val="20"/>
                <w:lang w:val="en-GB"/>
              </w:rPr>
              <w:t xml:space="preserve">Explaining </w:t>
            </w:r>
            <w:r w:rsidR="000C2071" w:rsidRPr="00972D1A">
              <w:rPr>
                <w:rFonts w:ascii="Arial" w:hAnsi="Arial" w:cs="Arial"/>
                <w:sz w:val="20"/>
                <w:szCs w:val="20"/>
                <w:lang w:val="en-GB"/>
              </w:rPr>
              <w:t>how bonding types and structures are related to properties such as solubility, conductivity, and hardness in real-world materials (e.g., graphite vs. diamond).</w:t>
            </w:r>
          </w:p>
          <w:p w14:paraId="11643585" w14:textId="77777777" w:rsidR="000C2071" w:rsidRPr="00972D1A" w:rsidRDefault="00A70B95" w:rsidP="00DC0EE1">
            <w:pPr>
              <w:numPr>
                <w:ilvl w:val="0"/>
                <w:numId w:val="4"/>
              </w:numPr>
              <w:spacing w:after="0" w:line="259" w:lineRule="auto"/>
              <w:ind w:left="423" w:hanging="450"/>
              <w:rPr>
                <w:rFonts w:ascii="Arial" w:hAnsi="Arial" w:cs="Arial"/>
                <w:sz w:val="20"/>
                <w:szCs w:val="20"/>
                <w:lang w:val="en-GB"/>
              </w:rPr>
            </w:pPr>
            <w:r>
              <w:rPr>
                <w:rFonts w:ascii="Arial" w:hAnsi="Arial" w:cs="Arial"/>
                <w:sz w:val="20"/>
                <w:szCs w:val="20"/>
                <w:lang w:val="en-GB"/>
              </w:rPr>
              <w:t xml:space="preserve">Relating use </w:t>
            </w:r>
            <w:r w:rsidR="000C2071" w:rsidRPr="00972D1A">
              <w:rPr>
                <w:rFonts w:ascii="Arial" w:hAnsi="Arial" w:cs="Arial"/>
                <w:sz w:val="20"/>
                <w:szCs w:val="20"/>
                <w:lang w:val="en-GB"/>
              </w:rPr>
              <w:t>of particular materials is to their bonding and molecular structure</w:t>
            </w:r>
            <w:r>
              <w:rPr>
                <w:rFonts w:ascii="Arial" w:hAnsi="Arial" w:cs="Arial"/>
                <w:sz w:val="20"/>
                <w:szCs w:val="20"/>
                <w:lang w:val="en-GB"/>
              </w:rPr>
              <w:t>.</w:t>
            </w:r>
          </w:p>
          <w:p w14:paraId="4C65F393" w14:textId="77777777" w:rsidR="000C2071" w:rsidRPr="00972D1A" w:rsidRDefault="00A70B95" w:rsidP="00DC0EE1">
            <w:pPr>
              <w:numPr>
                <w:ilvl w:val="0"/>
                <w:numId w:val="4"/>
              </w:numPr>
              <w:spacing w:after="0" w:line="259" w:lineRule="auto"/>
              <w:ind w:left="423" w:hanging="450"/>
              <w:rPr>
                <w:rFonts w:ascii="Arial" w:hAnsi="Arial" w:cs="Arial"/>
                <w:sz w:val="20"/>
                <w:szCs w:val="20"/>
                <w:lang w:val="en-GB"/>
              </w:rPr>
            </w:pPr>
            <w:r>
              <w:rPr>
                <w:rFonts w:ascii="Arial" w:hAnsi="Arial" w:cs="Arial"/>
                <w:sz w:val="20"/>
                <w:szCs w:val="20"/>
                <w:lang w:val="en-GB"/>
              </w:rPr>
              <w:t xml:space="preserve">Explaining </w:t>
            </w:r>
            <w:r w:rsidR="000C2071" w:rsidRPr="00972D1A">
              <w:rPr>
                <w:rFonts w:ascii="Arial" w:hAnsi="Arial" w:cs="Arial"/>
                <w:sz w:val="20"/>
                <w:szCs w:val="20"/>
                <w:lang w:val="en-GB"/>
              </w:rPr>
              <w:lastRenderedPageBreak/>
              <w:t>trends in atomic radius, ionization energy, electronegativity, and metallic character across periods and down groups.</w:t>
            </w:r>
          </w:p>
          <w:p w14:paraId="7E3E3A72" w14:textId="77777777" w:rsidR="000C2071" w:rsidRPr="00972D1A" w:rsidRDefault="00825DD9" w:rsidP="00DC0EE1">
            <w:pPr>
              <w:numPr>
                <w:ilvl w:val="0"/>
                <w:numId w:val="4"/>
              </w:numPr>
              <w:spacing w:after="0" w:line="259" w:lineRule="auto"/>
              <w:ind w:left="423" w:hanging="450"/>
              <w:rPr>
                <w:rFonts w:ascii="Arial" w:hAnsi="Arial" w:cs="Arial"/>
                <w:sz w:val="20"/>
                <w:szCs w:val="20"/>
                <w:lang w:val="en-GB"/>
              </w:rPr>
            </w:pPr>
            <w:r>
              <w:rPr>
                <w:rFonts w:ascii="Arial" w:hAnsi="Arial" w:cs="Arial"/>
                <w:sz w:val="20"/>
                <w:szCs w:val="20"/>
                <w:lang w:val="en-GB"/>
              </w:rPr>
              <w:t xml:space="preserve">Interpreting </w:t>
            </w:r>
            <w:r w:rsidR="000C2071" w:rsidRPr="00972D1A">
              <w:rPr>
                <w:rFonts w:ascii="Arial" w:hAnsi="Arial" w:cs="Arial"/>
                <w:sz w:val="20"/>
                <w:szCs w:val="20"/>
                <w:lang w:val="en-GB"/>
              </w:rPr>
              <w:t>data on periodic properties of elements in the periodic table</w:t>
            </w:r>
            <w:r>
              <w:rPr>
                <w:rFonts w:ascii="Arial" w:hAnsi="Arial" w:cs="Arial"/>
                <w:sz w:val="20"/>
                <w:szCs w:val="20"/>
                <w:lang w:val="en-GB"/>
              </w:rPr>
              <w:t>.</w:t>
            </w:r>
            <w:r w:rsidR="00745B4A" w:rsidRPr="00972D1A">
              <w:rPr>
                <w:rFonts w:ascii="Arial" w:hAnsi="Arial" w:cs="Arial"/>
                <w:sz w:val="20"/>
                <w:szCs w:val="20"/>
                <w:lang w:val="en-GB"/>
              </w:rPr>
              <w:t xml:space="preserve"> </w:t>
            </w:r>
          </w:p>
          <w:p w14:paraId="345524C5" w14:textId="77777777" w:rsidR="000C2071" w:rsidRPr="00972D1A" w:rsidRDefault="00825DD9" w:rsidP="00DC0EE1">
            <w:pPr>
              <w:numPr>
                <w:ilvl w:val="0"/>
                <w:numId w:val="4"/>
              </w:numPr>
              <w:spacing w:after="0" w:line="259" w:lineRule="auto"/>
              <w:ind w:left="423" w:hanging="450"/>
              <w:rPr>
                <w:rFonts w:ascii="Arial" w:hAnsi="Arial" w:cs="Arial"/>
                <w:sz w:val="20"/>
                <w:szCs w:val="20"/>
                <w:lang w:val="en-GB"/>
              </w:rPr>
            </w:pPr>
            <w:r>
              <w:rPr>
                <w:rFonts w:ascii="Arial" w:hAnsi="Arial" w:cs="Arial"/>
                <w:sz w:val="20"/>
                <w:szCs w:val="20"/>
                <w:lang w:val="en-GB"/>
              </w:rPr>
              <w:t xml:space="preserve">Comparing </w:t>
            </w:r>
            <w:r w:rsidR="000C2071" w:rsidRPr="00972D1A">
              <w:rPr>
                <w:rFonts w:ascii="Arial" w:hAnsi="Arial" w:cs="Arial"/>
                <w:sz w:val="20"/>
                <w:szCs w:val="20"/>
                <w:lang w:val="en-GB"/>
              </w:rPr>
              <w:t>reactivity of elements based on their position in the Periodic Table, particularly within groups such as alkali metals and halogens.</w:t>
            </w:r>
          </w:p>
          <w:p w14:paraId="41706F0F" w14:textId="77777777" w:rsidR="000C2071" w:rsidRPr="00972D1A" w:rsidRDefault="00825DD9" w:rsidP="00DC0EE1">
            <w:pPr>
              <w:numPr>
                <w:ilvl w:val="0"/>
                <w:numId w:val="4"/>
              </w:numPr>
              <w:spacing w:after="0" w:line="259" w:lineRule="auto"/>
              <w:ind w:left="423" w:hanging="450"/>
              <w:rPr>
                <w:rFonts w:ascii="Arial" w:hAnsi="Arial" w:cs="Arial"/>
                <w:sz w:val="20"/>
                <w:szCs w:val="20"/>
                <w:lang w:val="en-GB"/>
              </w:rPr>
            </w:pPr>
            <w:r>
              <w:rPr>
                <w:rFonts w:ascii="Arial" w:hAnsi="Arial" w:cs="Arial"/>
                <w:sz w:val="20"/>
                <w:szCs w:val="20"/>
                <w:lang w:val="en-GB"/>
              </w:rPr>
              <w:t xml:space="preserve">Comparing </w:t>
            </w:r>
            <w:r w:rsidR="000C2071" w:rsidRPr="00972D1A">
              <w:rPr>
                <w:rFonts w:ascii="Arial" w:hAnsi="Arial" w:cs="Arial"/>
                <w:sz w:val="20"/>
                <w:szCs w:val="20"/>
                <w:lang w:val="en-GB"/>
              </w:rPr>
              <w:t>chemical behaviour of elements from different groups and periods using trend data.</w:t>
            </w:r>
          </w:p>
          <w:p w14:paraId="116175F5" w14:textId="77777777" w:rsidR="000C2071" w:rsidRPr="00972D1A" w:rsidRDefault="00825DD9" w:rsidP="00DC0EE1">
            <w:pPr>
              <w:numPr>
                <w:ilvl w:val="0"/>
                <w:numId w:val="4"/>
              </w:numPr>
              <w:spacing w:after="0" w:line="259" w:lineRule="auto"/>
              <w:ind w:left="423" w:hanging="450"/>
              <w:rPr>
                <w:rFonts w:ascii="Arial" w:hAnsi="Arial" w:cs="Arial"/>
                <w:sz w:val="20"/>
                <w:szCs w:val="20"/>
                <w:lang w:val="en-GB"/>
              </w:rPr>
            </w:pPr>
            <w:r>
              <w:rPr>
                <w:rFonts w:ascii="Arial" w:hAnsi="Arial" w:cs="Arial"/>
                <w:sz w:val="20"/>
                <w:szCs w:val="20"/>
                <w:lang w:val="en-GB"/>
              </w:rPr>
              <w:t>Applying</w:t>
            </w:r>
            <w:r w:rsidR="00745B4A" w:rsidRPr="00972D1A">
              <w:rPr>
                <w:rFonts w:ascii="Arial" w:hAnsi="Arial" w:cs="Arial"/>
                <w:sz w:val="20"/>
                <w:szCs w:val="20"/>
                <w:lang w:val="en-GB"/>
              </w:rPr>
              <w:t xml:space="preserve"> </w:t>
            </w:r>
            <w:r w:rsidR="000C2071" w:rsidRPr="00972D1A">
              <w:rPr>
                <w:rFonts w:ascii="Arial" w:hAnsi="Arial" w:cs="Arial"/>
                <w:sz w:val="20"/>
                <w:szCs w:val="20"/>
                <w:lang w:val="en-GB"/>
              </w:rPr>
              <w:t xml:space="preserve">periodic trends to justify </w:t>
            </w:r>
            <w:r w:rsidR="00745B4A" w:rsidRPr="00972D1A">
              <w:rPr>
                <w:rFonts w:ascii="Arial" w:hAnsi="Arial" w:cs="Arial"/>
                <w:sz w:val="20"/>
                <w:szCs w:val="20"/>
                <w:lang w:val="en-GB"/>
              </w:rPr>
              <w:t xml:space="preserve">selection of </w:t>
            </w:r>
            <w:r w:rsidR="000C2071" w:rsidRPr="00972D1A">
              <w:rPr>
                <w:rFonts w:ascii="Arial" w:hAnsi="Arial" w:cs="Arial"/>
                <w:sz w:val="20"/>
                <w:szCs w:val="20"/>
                <w:lang w:val="en-GB"/>
              </w:rPr>
              <w:t>elements for specific functions or reactions (e.g., selecting catalysts or reducing agents).</w:t>
            </w:r>
            <w:r w:rsidR="00745B4A" w:rsidRPr="00972D1A">
              <w:rPr>
                <w:rFonts w:ascii="Arial" w:hAnsi="Arial" w:cs="Arial"/>
                <w:sz w:val="20"/>
                <w:szCs w:val="20"/>
                <w:lang w:val="en-GB"/>
              </w:rPr>
              <w:t xml:space="preserve"> </w:t>
            </w:r>
          </w:p>
          <w:p w14:paraId="62F6F3DF" w14:textId="77777777" w:rsidR="000C2071" w:rsidRPr="00972D1A" w:rsidRDefault="00825DD9" w:rsidP="00DC0EE1">
            <w:pPr>
              <w:numPr>
                <w:ilvl w:val="0"/>
                <w:numId w:val="4"/>
              </w:numPr>
              <w:spacing w:after="0" w:line="259" w:lineRule="auto"/>
              <w:ind w:left="423" w:hanging="450"/>
              <w:rPr>
                <w:rFonts w:ascii="Arial" w:hAnsi="Arial" w:cs="Arial"/>
                <w:sz w:val="20"/>
                <w:szCs w:val="20"/>
                <w:lang w:val="en-GB"/>
              </w:rPr>
            </w:pPr>
            <w:r>
              <w:rPr>
                <w:rFonts w:ascii="Arial" w:hAnsi="Arial" w:cs="Arial"/>
                <w:sz w:val="20"/>
                <w:szCs w:val="20"/>
                <w:lang w:val="en-GB"/>
              </w:rPr>
              <w:t xml:space="preserve">Explaining </w:t>
            </w:r>
            <w:r w:rsidR="000C2071" w:rsidRPr="00972D1A">
              <w:rPr>
                <w:rFonts w:ascii="Arial" w:hAnsi="Arial" w:cs="Arial"/>
                <w:sz w:val="20"/>
                <w:szCs w:val="20"/>
                <w:lang w:val="en-GB"/>
              </w:rPr>
              <w:t xml:space="preserve">the physical and chemical properties (e.g., melting points, reactivity, </w:t>
            </w:r>
            <w:r w:rsidR="000C2071" w:rsidRPr="00972D1A">
              <w:rPr>
                <w:rFonts w:ascii="Arial" w:hAnsi="Arial" w:cs="Arial"/>
                <w:sz w:val="20"/>
                <w:szCs w:val="20"/>
                <w:lang w:val="en-GB"/>
              </w:rPr>
              <w:lastRenderedPageBreak/>
              <w:t>oxidation states) of elements within Group 14, Group 17, and the d-block.</w:t>
            </w:r>
          </w:p>
          <w:p w14:paraId="36F690DF" w14:textId="77777777" w:rsidR="000C2071" w:rsidRPr="00972D1A" w:rsidRDefault="00825DD9" w:rsidP="00DC0EE1">
            <w:pPr>
              <w:numPr>
                <w:ilvl w:val="0"/>
                <w:numId w:val="4"/>
              </w:numPr>
              <w:spacing w:after="0" w:line="259" w:lineRule="auto"/>
              <w:ind w:left="423" w:hanging="450"/>
              <w:rPr>
                <w:rFonts w:ascii="Arial" w:hAnsi="Arial" w:cs="Arial"/>
                <w:sz w:val="20"/>
                <w:szCs w:val="20"/>
                <w:lang w:val="en-GB"/>
              </w:rPr>
            </w:pPr>
            <w:r>
              <w:rPr>
                <w:rFonts w:ascii="Arial" w:hAnsi="Arial" w:cs="Arial"/>
                <w:sz w:val="20"/>
                <w:szCs w:val="20"/>
                <w:lang w:val="en-GB"/>
              </w:rPr>
              <w:t xml:space="preserve">Explaining </w:t>
            </w:r>
            <w:r w:rsidR="000C2071" w:rsidRPr="00972D1A">
              <w:rPr>
                <w:rFonts w:ascii="Arial" w:hAnsi="Arial" w:cs="Arial"/>
                <w:sz w:val="20"/>
                <w:szCs w:val="20"/>
                <w:lang w:val="en-GB"/>
              </w:rPr>
              <w:t>the environmental or industrial relevance of these elements (e.g., halogens in water purification, transition metals in catalysts).</w:t>
            </w:r>
          </w:p>
          <w:p w14:paraId="2C209334" w14:textId="77777777" w:rsidR="000C2071" w:rsidRPr="00972D1A" w:rsidRDefault="00825DD9" w:rsidP="00DC0EE1">
            <w:pPr>
              <w:numPr>
                <w:ilvl w:val="0"/>
                <w:numId w:val="4"/>
              </w:numPr>
              <w:spacing w:after="0" w:line="259" w:lineRule="auto"/>
              <w:ind w:left="423" w:hanging="450"/>
              <w:rPr>
                <w:rFonts w:ascii="Arial" w:hAnsi="Arial" w:cs="Arial"/>
                <w:sz w:val="20"/>
                <w:szCs w:val="20"/>
                <w:lang w:val="en-GB"/>
              </w:rPr>
            </w:pPr>
            <w:r>
              <w:rPr>
                <w:rFonts w:ascii="Arial" w:hAnsi="Arial" w:cs="Arial"/>
                <w:sz w:val="20"/>
                <w:szCs w:val="20"/>
                <w:lang w:val="en-GB"/>
              </w:rPr>
              <w:t xml:space="preserve">Recognising </w:t>
            </w:r>
            <w:r w:rsidR="000C2071" w:rsidRPr="00972D1A">
              <w:rPr>
                <w:rFonts w:ascii="Arial" w:hAnsi="Arial" w:cs="Arial"/>
                <w:sz w:val="20"/>
                <w:szCs w:val="20"/>
                <w:lang w:val="en-GB"/>
              </w:rPr>
              <w:t>progressive change</w:t>
            </w:r>
            <w:r>
              <w:rPr>
                <w:rFonts w:ascii="Arial" w:hAnsi="Arial" w:cs="Arial"/>
                <w:sz w:val="20"/>
                <w:szCs w:val="20"/>
                <w:lang w:val="en-GB"/>
              </w:rPr>
              <w:t>s</w:t>
            </w:r>
            <w:r w:rsidR="000C2071" w:rsidRPr="00972D1A">
              <w:rPr>
                <w:rFonts w:ascii="Arial" w:hAnsi="Arial" w:cs="Arial"/>
                <w:sz w:val="20"/>
                <w:szCs w:val="20"/>
                <w:lang w:val="en-GB"/>
              </w:rPr>
              <w:t xml:space="preserve"> in properties within</w:t>
            </w:r>
            <w:r>
              <w:rPr>
                <w:rFonts w:ascii="Arial" w:hAnsi="Arial" w:cs="Arial"/>
                <w:sz w:val="20"/>
                <w:szCs w:val="20"/>
                <w:lang w:val="en-GB"/>
              </w:rPr>
              <w:t xml:space="preserve"> each group or block and relating</w:t>
            </w:r>
            <w:r w:rsidR="000C2071" w:rsidRPr="00972D1A">
              <w:rPr>
                <w:rFonts w:ascii="Arial" w:hAnsi="Arial" w:cs="Arial"/>
                <w:sz w:val="20"/>
                <w:szCs w:val="20"/>
                <w:lang w:val="en-GB"/>
              </w:rPr>
              <w:t xml:space="preserve"> </w:t>
            </w:r>
            <w:r>
              <w:rPr>
                <w:rFonts w:ascii="Arial" w:hAnsi="Arial" w:cs="Arial"/>
                <w:sz w:val="20"/>
                <w:szCs w:val="20"/>
                <w:lang w:val="en-GB"/>
              </w:rPr>
              <w:t>them</w:t>
            </w:r>
            <w:r w:rsidR="000C2071" w:rsidRPr="00972D1A">
              <w:rPr>
                <w:rFonts w:ascii="Arial" w:hAnsi="Arial" w:cs="Arial"/>
                <w:sz w:val="20"/>
                <w:szCs w:val="20"/>
                <w:lang w:val="en-GB"/>
              </w:rPr>
              <w:t xml:space="preserve"> to their electron configurations.</w:t>
            </w:r>
          </w:p>
          <w:p w14:paraId="78BC03B6" w14:textId="77777777" w:rsidR="000C2071" w:rsidRPr="00972D1A" w:rsidRDefault="00825DD9" w:rsidP="00DC0EE1">
            <w:pPr>
              <w:numPr>
                <w:ilvl w:val="0"/>
                <w:numId w:val="4"/>
              </w:numPr>
              <w:spacing w:after="0" w:line="259" w:lineRule="auto"/>
              <w:ind w:left="423" w:hanging="450"/>
              <w:rPr>
                <w:rFonts w:ascii="Arial" w:hAnsi="Arial" w:cs="Arial"/>
                <w:sz w:val="20"/>
                <w:szCs w:val="20"/>
                <w:lang w:val="en-GB"/>
              </w:rPr>
            </w:pPr>
            <w:r>
              <w:rPr>
                <w:rFonts w:ascii="Arial" w:hAnsi="Arial" w:cs="Arial"/>
                <w:sz w:val="20"/>
                <w:szCs w:val="20"/>
                <w:lang w:val="en-GB"/>
              </w:rPr>
              <w:t xml:space="preserve">Evaluating </w:t>
            </w:r>
            <w:r w:rsidR="000C2071" w:rsidRPr="00972D1A">
              <w:rPr>
                <w:rFonts w:ascii="Arial" w:hAnsi="Arial" w:cs="Arial"/>
                <w:sz w:val="20"/>
                <w:szCs w:val="20"/>
                <w:lang w:val="en-GB"/>
              </w:rPr>
              <w:t>advantages and limitations of using specific elements from the groups in industrial applications (e.g., silicon in semiconductors, platinum in catalytic converters).</w:t>
            </w:r>
          </w:p>
        </w:tc>
        <w:tc>
          <w:tcPr>
            <w:tcW w:w="797" w:type="pct"/>
          </w:tcPr>
          <w:p w14:paraId="5FE74471" w14:textId="77777777" w:rsidR="000C2071" w:rsidRDefault="00641FC4" w:rsidP="000C2071">
            <w:pPr>
              <w:spacing w:after="0" w:line="259" w:lineRule="auto"/>
              <w:rPr>
                <w:rFonts w:ascii="Arial" w:hAnsi="Arial" w:cs="Arial"/>
                <w:sz w:val="20"/>
                <w:szCs w:val="20"/>
                <w:lang w:val="en-GB"/>
              </w:rPr>
            </w:pPr>
            <w:r>
              <w:rPr>
                <w:rFonts w:ascii="Arial" w:hAnsi="Arial" w:cs="Arial"/>
                <w:sz w:val="20"/>
                <w:szCs w:val="20"/>
                <w:lang w:val="en-GB"/>
              </w:rPr>
              <w:lastRenderedPageBreak/>
              <w:t>2-High</w:t>
            </w:r>
          </w:p>
          <w:p w14:paraId="46398F79" w14:textId="77777777" w:rsidR="00641FC4" w:rsidRDefault="00641FC4" w:rsidP="000C2071">
            <w:pPr>
              <w:spacing w:after="0" w:line="259" w:lineRule="auto"/>
              <w:rPr>
                <w:rFonts w:ascii="Arial" w:hAnsi="Arial" w:cs="Arial"/>
                <w:sz w:val="20"/>
                <w:szCs w:val="20"/>
                <w:lang w:val="en-GB"/>
              </w:rPr>
            </w:pPr>
          </w:p>
          <w:p w14:paraId="2941E86E" w14:textId="77777777" w:rsidR="00641FC4" w:rsidRDefault="00641FC4" w:rsidP="000C2071">
            <w:pPr>
              <w:spacing w:after="0" w:line="259" w:lineRule="auto"/>
              <w:rPr>
                <w:rFonts w:ascii="Arial" w:hAnsi="Arial" w:cs="Arial"/>
                <w:sz w:val="20"/>
                <w:szCs w:val="20"/>
                <w:lang w:val="en-GB"/>
              </w:rPr>
            </w:pPr>
          </w:p>
          <w:p w14:paraId="607E84C6" w14:textId="77777777" w:rsidR="00641FC4" w:rsidRDefault="00641FC4" w:rsidP="000C2071">
            <w:pPr>
              <w:spacing w:after="0" w:line="259" w:lineRule="auto"/>
              <w:rPr>
                <w:rFonts w:ascii="Arial" w:hAnsi="Arial" w:cs="Arial"/>
                <w:sz w:val="20"/>
                <w:szCs w:val="20"/>
                <w:lang w:val="en-GB"/>
              </w:rPr>
            </w:pPr>
          </w:p>
          <w:p w14:paraId="70B87E56" w14:textId="77777777" w:rsidR="00641FC4" w:rsidRDefault="00641FC4" w:rsidP="000C2071">
            <w:pPr>
              <w:spacing w:after="0" w:line="259" w:lineRule="auto"/>
              <w:rPr>
                <w:rFonts w:ascii="Arial" w:hAnsi="Arial" w:cs="Arial"/>
                <w:sz w:val="20"/>
                <w:szCs w:val="20"/>
                <w:lang w:val="en-GB"/>
              </w:rPr>
            </w:pPr>
          </w:p>
          <w:p w14:paraId="70D3A459" w14:textId="77777777" w:rsidR="00641FC4" w:rsidRDefault="00641FC4" w:rsidP="000C2071">
            <w:pPr>
              <w:spacing w:after="0" w:line="259" w:lineRule="auto"/>
              <w:rPr>
                <w:rFonts w:ascii="Arial" w:hAnsi="Arial" w:cs="Arial"/>
                <w:sz w:val="20"/>
                <w:szCs w:val="20"/>
                <w:lang w:val="en-GB"/>
              </w:rPr>
            </w:pPr>
          </w:p>
          <w:p w14:paraId="0254D4F6" w14:textId="77777777" w:rsidR="00641FC4" w:rsidRDefault="00641FC4" w:rsidP="000C2071">
            <w:pPr>
              <w:spacing w:after="0" w:line="259" w:lineRule="auto"/>
              <w:rPr>
                <w:rFonts w:ascii="Arial" w:hAnsi="Arial" w:cs="Arial"/>
                <w:sz w:val="20"/>
                <w:szCs w:val="20"/>
                <w:lang w:val="en-GB"/>
              </w:rPr>
            </w:pPr>
          </w:p>
          <w:p w14:paraId="0B7A80C4" w14:textId="77777777" w:rsidR="00641FC4" w:rsidRDefault="00641FC4" w:rsidP="000C2071">
            <w:pPr>
              <w:spacing w:after="0" w:line="259" w:lineRule="auto"/>
              <w:rPr>
                <w:rFonts w:ascii="Arial" w:hAnsi="Arial" w:cs="Arial"/>
                <w:sz w:val="20"/>
                <w:szCs w:val="20"/>
                <w:lang w:val="en-GB"/>
              </w:rPr>
            </w:pPr>
          </w:p>
          <w:p w14:paraId="75AA96CD" w14:textId="77777777" w:rsidR="00641FC4" w:rsidRDefault="00641FC4" w:rsidP="000C2071">
            <w:pPr>
              <w:spacing w:after="0" w:line="259" w:lineRule="auto"/>
              <w:rPr>
                <w:rFonts w:ascii="Arial" w:hAnsi="Arial" w:cs="Arial"/>
                <w:sz w:val="20"/>
                <w:szCs w:val="20"/>
                <w:lang w:val="en-GB"/>
              </w:rPr>
            </w:pPr>
          </w:p>
          <w:p w14:paraId="2C681EC4" w14:textId="77777777" w:rsidR="00641FC4" w:rsidRDefault="00641FC4" w:rsidP="000C2071">
            <w:pPr>
              <w:spacing w:after="0" w:line="259" w:lineRule="auto"/>
              <w:rPr>
                <w:rFonts w:ascii="Arial" w:hAnsi="Arial" w:cs="Arial"/>
                <w:sz w:val="20"/>
                <w:szCs w:val="20"/>
                <w:lang w:val="en-GB"/>
              </w:rPr>
            </w:pPr>
          </w:p>
          <w:p w14:paraId="317109EA" w14:textId="77777777" w:rsidR="00641FC4" w:rsidRDefault="00641FC4" w:rsidP="000C2071">
            <w:pPr>
              <w:spacing w:after="0" w:line="259" w:lineRule="auto"/>
              <w:rPr>
                <w:rFonts w:ascii="Arial" w:hAnsi="Arial" w:cs="Arial"/>
                <w:sz w:val="20"/>
                <w:szCs w:val="20"/>
                <w:lang w:val="en-GB"/>
              </w:rPr>
            </w:pPr>
          </w:p>
          <w:p w14:paraId="58961F23" w14:textId="77777777" w:rsidR="00641FC4" w:rsidRDefault="00641FC4" w:rsidP="000C2071">
            <w:pPr>
              <w:spacing w:after="0" w:line="259" w:lineRule="auto"/>
              <w:rPr>
                <w:rFonts w:ascii="Arial" w:hAnsi="Arial" w:cs="Arial"/>
                <w:sz w:val="20"/>
                <w:szCs w:val="20"/>
                <w:lang w:val="en-GB"/>
              </w:rPr>
            </w:pPr>
          </w:p>
          <w:p w14:paraId="12356659" w14:textId="77777777" w:rsidR="00641FC4" w:rsidRDefault="00641FC4" w:rsidP="000C2071">
            <w:pPr>
              <w:spacing w:after="0" w:line="259" w:lineRule="auto"/>
              <w:rPr>
                <w:rFonts w:ascii="Arial" w:hAnsi="Arial" w:cs="Arial"/>
                <w:sz w:val="20"/>
                <w:szCs w:val="20"/>
                <w:lang w:val="en-GB"/>
              </w:rPr>
            </w:pPr>
          </w:p>
          <w:p w14:paraId="25A415A3" w14:textId="77777777" w:rsidR="00641FC4" w:rsidRDefault="00641FC4" w:rsidP="000C2071">
            <w:pPr>
              <w:spacing w:after="0" w:line="259" w:lineRule="auto"/>
              <w:rPr>
                <w:rFonts w:ascii="Arial" w:hAnsi="Arial" w:cs="Arial"/>
                <w:sz w:val="20"/>
                <w:szCs w:val="20"/>
                <w:lang w:val="en-GB"/>
              </w:rPr>
            </w:pPr>
          </w:p>
          <w:p w14:paraId="22DED5A0" w14:textId="77777777" w:rsidR="00641FC4" w:rsidRDefault="00641FC4" w:rsidP="000C2071">
            <w:pPr>
              <w:spacing w:after="0" w:line="259" w:lineRule="auto"/>
              <w:rPr>
                <w:rFonts w:ascii="Arial" w:hAnsi="Arial" w:cs="Arial"/>
                <w:sz w:val="20"/>
                <w:szCs w:val="20"/>
                <w:lang w:val="en-GB"/>
              </w:rPr>
            </w:pPr>
            <w:r>
              <w:rPr>
                <w:rFonts w:ascii="Arial" w:hAnsi="Arial" w:cs="Arial"/>
                <w:sz w:val="20"/>
                <w:szCs w:val="20"/>
                <w:lang w:val="en-GB"/>
              </w:rPr>
              <w:t>3. High</w:t>
            </w:r>
          </w:p>
          <w:p w14:paraId="59B61292" w14:textId="77777777" w:rsidR="00641FC4" w:rsidRDefault="00641FC4" w:rsidP="000C2071">
            <w:pPr>
              <w:spacing w:after="0" w:line="259" w:lineRule="auto"/>
              <w:rPr>
                <w:rFonts w:ascii="Arial" w:hAnsi="Arial" w:cs="Arial"/>
                <w:sz w:val="20"/>
                <w:szCs w:val="20"/>
                <w:lang w:val="en-GB"/>
              </w:rPr>
            </w:pPr>
          </w:p>
          <w:p w14:paraId="38F354C3" w14:textId="77777777" w:rsidR="00641FC4" w:rsidRDefault="00641FC4" w:rsidP="000C2071">
            <w:pPr>
              <w:spacing w:after="0" w:line="259" w:lineRule="auto"/>
              <w:rPr>
                <w:rFonts w:ascii="Arial" w:hAnsi="Arial" w:cs="Arial"/>
                <w:sz w:val="20"/>
                <w:szCs w:val="20"/>
                <w:lang w:val="en-GB"/>
              </w:rPr>
            </w:pPr>
          </w:p>
          <w:p w14:paraId="6A07A1FE" w14:textId="77777777" w:rsidR="00641FC4" w:rsidRDefault="00641FC4" w:rsidP="000C2071">
            <w:pPr>
              <w:spacing w:after="0" w:line="259" w:lineRule="auto"/>
              <w:rPr>
                <w:rFonts w:ascii="Arial" w:hAnsi="Arial" w:cs="Arial"/>
                <w:sz w:val="20"/>
                <w:szCs w:val="20"/>
                <w:lang w:val="en-GB"/>
              </w:rPr>
            </w:pPr>
          </w:p>
          <w:p w14:paraId="41DE6F5B" w14:textId="77777777" w:rsidR="00641FC4" w:rsidRDefault="00641FC4" w:rsidP="000C2071">
            <w:pPr>
              <w:spacing w:after="0" w:line="259" w:lineRule="auto"/>
              <w:rPr>
                <w:rFonts w:ascii="Arial" w:hAnsi="Arial" w:cs="Arial"/>
                <w:sz w:val="20"/>
                <w:szCs w:val="20"/>
                <w:lang w:val="en-GB"/>
              </w:rPr>
            </w:pPr>
          </w:p>
          <w:p w14:paraId="0D62C6FC" w14:textId="77777777" w:rsidR="00641FC4" w:rsidRDefault="00641FC4" w:rsidP="000C2071">
            <w:pPr>
              <w:spacing w:after="0" w:line="259" w:lineRule="auto"/>
              <w:rPr>
                <w:rFonts w:ascii="Arial" w:hAnsi="Arial" w:cs="Arial"/>
                <w:sz w:val="20"/>
                <w:szCs w:val="20"/>
                <w:lang w:val="en-GB"/>
              </w:rPr>
            </w:pPr>
          </w:p>
          <w:p w14:paraId="21786B9E" w14:textId="77777777" w:rsidR="00641FC4" w:rsidRDefault="00641FC4" w:rsidP="000C2071">
            <w:pPr>
              <w:spacing w:after="0" w:line="259" w:lineRule="auto"/>
              <w:rPr>
                <w:rFonts w:ascii="Arial" w:hAnsi="Arial" w:cs="Arial"/>
                <w:sz w:val="20"/>
                <w:szCs w:val="20"/>
                <w:lang w:val="en-GB"/>
              </w:rPr>
            </w:pPr>
          </w:p>
          <w:p w14:paraId="23C55D79" w14:textId="77777777" w:rsidR="00641FC4" w:rsidRDefault="00641FC4" w:rsidP="000C2071">
            <w:pPr>
              <w:spacing w:after="0" w:line="259" w:lineRule="auto"/>
              <w:rPr>
                <w:rFonts w:ascii="Arial" w:hAnsi="Arial" w:cs="Arial"/>
                <w:sz w:val="20"/>
                <w:szCs w:val="20"/>
                <w:lang w:val="en-GB"/>
              </w:rPr>
            </w:pPr>
          </w:p>
          <w:p w14:paraId="659FB2F6" w14:textId="77777777" w:rsidR="00641FC4" w:rsidRDefault="00641FC4" w:rsidP="000C2071">
            <w:pPr>
              <w:spacing w:after="0" w:line="259" w:lineRule="auto"/>
              <w:rPr>
                <w:rFonts w:ascii="Arial" w:hAnsi="Arial" w:cs="Arial"/>
                <w:sz w:val="20"/>
                <w:szCs w:val="20"/>
                <w:lang w:val="en-GB"/>
              </w:rPr>
            </w:pPr>
          </w:p>
          <w:p w14:paraId="3AA17690" w14:textId="77777777" w:rsidR="00641FC4" w:rsidRDefault="00641FC4" w:rsidP="000C2071">
            <w:pPr>
              <w:spacing w:after="0" w:line="259" w:lineRule="auto"/>
              <w:rPr>
                <w:rFonts w:ascii="Arial" w:hAnsi="Arial" w:cs="Arial"/>
                <w:sz w:val="20"/>
                <w:szCs w:val="20"/>
                <w:lang w:val="en-GB"/>
              </w:rPr>
            </w:pPr>
          </w:p>
          <w:p w14:paraId="5F4E3B11" w14:textId="77777777" w:rsidR="00641FC4" w:rsidRDefault="00641FC4" w:rsidP="000C2071">
            <w:pPr>
              <w:spacing w:after="0" w:line="259" w:lineRule="auto"/>
              <w:rPr>
                <w:rFonts w:ascii="Arial" w:hAnsi="Arial" w:cs="Arial"/>
                <w:sz w:val="20"/>
                <w:szCs w:val="20"/>
                <w:lang w:val="en-GB"/>
              </w:rPr>
            </w:pPr>
          </w:p>
          <w:p w14:paraId="573CE353" w14:textId="77777777" w:rsidR="00641FC4" w:rsidRDefault="00641FC4" w:rsidP="000C2071">
            <w:pPr>
              <w:spacing w:after="0" w:line="259" w:lineRule="auto"/>
              <w:rPr>
                <w:rFonts w:ascii="Arial" w:hAnsi="Arial" w:cs="Arial"/>
                <w:sz w:val="20"/>
                <w:szCs w:val="20"/>
                <w:lang w:val="en-GB"/>
              </w:rPr>
            </w:pPr>
          </w:p>
          <w:p w14:paraId="55E9D36C" w14:textId="77777777" w:rsidR="00641FC4" w:rsidRDefault="00641FC4" w:rsidP="000C2071">
            <w:pPr>
              <w:spacing w:after="0" w:line="259" w:lineRule="auto"/>
              <w:rPr>
                <w:rFonts w:ascii="Arial" w:hAnsi="Arial" w:cs="Arial"/>
                <w:sz w:val="20"/>
                <w:szCs w:val="20"/>
                <w:lang w:val="en-GB"/>
              </w:rPr>
            </w:pPr>
          </w:p>
          <w:p w14:paraId="0660C223" w14:textId="77777777" w:rsidR="00641FC4" w:rsidRDefault="00641FC4" w:rsidP="000C2071">
            <w:pPr>
              <w:spacing w:after="0" w:line="259" w:lineRule="auto"/>
              <w:rPr>
                <w:rFonts w:ascii="Arial" w:hAnsi="Arial" w:cs="Arial"/>
                <w:sz w:val="20"/>
                <w:szCs w:val="20"/>
                <w:lang w:val="en-GB"/>
              </w:rPr>
            </w:pPr>
            <w:r>
              <w:rPr>
                <w:rFonts w:ascii="Arial" w:hAnsi="Arial" w:cs="Arial"/>
                <w:sz w:val="20"/>
                <w:szCs w:val="20"/>
                <w:lang w:val="en-GB"/>
              </w:rPr>
              <w:t>4-High</w:t>
            </w:r>
          </w:p>
          <w:p w14:paraId="49045B68" w14:textId="77777777" w:rsidR="00641FC4" w:rsidRDefault="00641FC4" w:rsidP="000C2071">
            <w:pPr>
              <w:spacing w:after="0" w:line="259" w:lineRule="auto"/>
              <w:rPr>
                <w:rFonts w:ascii="Arial" w:hAnsi="Arial" w:cs="Arial"/>
                <w:sz w:val="20"/>
                <w:szCs w:val="20"/>
                <w:lang w:val="en-GB"/>
              </w:rPr>
            </w:pPr>
          </w:p>
          <w:p w14:paraId="47338271" w14:textId="77777777" w:rsidR="00641FC4" w:rsidRDefault="00641FC4" w:rsidP="000C2071">
            <w:pPr>
              <w:spacing w:after="0" w:line="259" w:lineRule="auto"/>
              <w:rPr>
                <w:rFonts w:ascii="Arial" w:hAnsi="Arial" w:cs="Arial"/>
                <w:sz w:val="20"/>
                <w:szCs w:val="20"/>
                <w:lang w:val="en-GB"/>
              </w:rPr>
            </w:pPr>
          </w:p>
          <w:p w14:paraId="1E2004D7" w14:textId="77777777" w:rsidR="00641FC4" w:rsidRDefault="00641FC4" w:rsidP="000C2071">
            <w:pPr>
              <w:spacing w:after="0" w:line="259" w:lineRule="auto"/>
              <w:rPr>
                <w:rFonts w:ascii="Arial" w:hAnsi="Arial" w:cs="Arial"/>
                <w:sz w:val="20"/>
                <w:szCs w:val="20"/>
                <w:lang w:val="en-GB"/>
              </w:rPr>
            </w:pPr>
          </w:p>
          <w:p w14:paraId="4D667323" w14:textId="77777777" w:rsidR="00641FC4" w:rsidRDefault="00641FC4" w:rsidP="000C2071">
            <w:pPr>
              <w:spacing w:after="0" w:line="259" w:lineRule="auto"/>
              <w:rPr>
                <w:rFonts w:ascii="Arial" w:hAnsi="Arial" w:cs="Arial"/>
                <w:sz w:val="20"/>
                <w:szCs w:val="20"/>
                <w:lang w:val="en-GB"/>
              </w:rPr>
            </w:pPr>
          </w:p>
          <w:p w14:paraId="6E5BE70B" w14:textId="77777777" w:rsidR="00641FC4" w:rsidRDefault="00641FC4" w:rsidP="000C2071">
            <w:pPr>
              <w:spacing w:after="0" w:line="259" w:lineRule="auto"/>
              <w:rPr>
                <w:rFonts w:ascii="Arial" w:hAnsi="Arial" w:cs="Arial"/>
                <w:sz w:val="20"/>
                <w:szCs w:val="20"/>
                <w:lang w:val="en-GB"/>
              </w:rPr>
            </w:pPr>
          </w:p>
          <w:p w14:paraId="56BB8F53" w14:textId="77777777" w:rsidR="00641FC4" w:rsidRDefault="00641FC4" w:rsidP="000C2071">
            <w:pPr>
              <w:spacing w:after="0" w:line="259" w:lineRule="auto"/>
              <w:rPr>
                <w:rFonts w:ascii="Arial" w:hAnsi="Arial" w:cs="Arial"/>
                <w:sz w:val="20"/>
                <w:szCs w:val="20"/>
                <w:lang w:val="en-GB"/>
              </w:rPr>
            </w:pPr>
          </w:p>
          <w:p w14:paraId="74764694" w14:textId="77777777" w:rsidR="00641FC4" w:rsidRDefault="00641FC4" w:rsidP="000C2071">
            <w:pPr>
              <w:spacing w:after="0" w:line="259" w:lineRule="auto"/>
              <w:rPr>
                <w:rFonts w:ascii="Arial" w:hAnsi="Arial" w:cs="Arial"/>
                <w:sz w:val="20"/>
                <w:szCs w:val="20"/>
                <w:lang w:val="en-GB"/>
              </w:rPr>
            </w:pPr>
          </w:p>
          <w:p w14:paraId="787E9D63" w14:textId="77777777" w:rsidR="00641FC4" w:rsidRDefault="00641FC4" w:rsidP="000C2071">
            <w:pPr>
              <w:spacing w:after="0" w:line="259" w:lineRule="auto"/>
              <w:rPr>
                <w:rFonts w:ascii="Arial" w:hAnsi="Arial" w:cs="Arial"/>
                <w:sz w:val="20"/>
                <w:szCs w:val="20"/>
                <w:lang w:val="en-GB"/>
              </w:rPr>
            </w:pPr>
          </w:p>
          <w:p w14:paraId="2C68E876" w14:textId="77777777" w:rsidR="00641FC4" w:rsidRDefault="00641FC4" w:rsidP="000C2071">
            <w:pPr>
              <w:spacing w:after="0" w:line="259" w:lineRule="auto"/>
              <w:rPr>
                <w:rFonts w:ascii="Arial" w:hAnsi="Arial" w:cs="Arial"/>
                <w:sz w:val="20"/>
                <w:szCs w:val="20"/>
                <w:lang w:val="en-GB"/>
              </w:rPr>
            </w:pPr>
          </w:p>
          <w:p w14:paraId="4FAAB655" w14:textId="77777777" w:rsidR="00641FC4" w:rsidRDefault="00641FC4" w:rsidP="000C2071">
            <w:pPr>
              <w:spacing w:after="0" w:line="259" w:lineRule="auto"/>
              <w:rPr>
                <w:rFonts w:ascii="Arial" w:hAnsi="Arial" w:cs="Arial"/>
                <w:sz w:val="20"/>
                <w:szCs w:val="20"/>
                <w:lang w:val="en-GB"/>
              </w:rPr>
            </w:pPr>
          </w:p>
          <w:p w14:paraId="6321AEF2" w14:textId="77777777" w:rsidR="00641FC4" w:rsidRPr="00972D1A" w:rsidRDefault="00641FC4" w:rsidP="000C2071">
            <w:pPr>
              <w:spacing w:after="0" w:line="259" w:lineRule="auto"/>
              <w:rPr>
                <w:rFonts w:ascii="Arial" w:hAnsi="Arial" w:cs="Arial"/>
                <w:sz w:val="20"/>
                <w:szCs w:val="20"/>
                <w:lang w:val="en-GB"/>
              </w:rPr>
            </w:pPr>
            <w:r>
              <w:rPr>
                <w:rFonts w:ascii="Arial" w:hAnsi="Arial" w:cs="Arial"/>
                <w:sz w:val="20"/>
                <w:szCs w:val="20"/>
                <w:lang w:val="en-GB"/>
              </w:rPr>
              <w:t>11-High</w:t>
            </w:r>
          </w:p>
        </w:tc>
      </w:tr>
      <w:tr w:rsidR="00717041" w:rsidRPr="00972D1A" w14:paraId="3D855856" w14:textId="77777777" w:rsidTr="005A6A04">
        <w:tc>
          <w:tcPr>
            <w:tcW w:w="895" w:type="pct"/>
          </w:tcPr>
          <w:p w14:paraId="4FD16FC3" w14:textId="77777777" w:rsidR="000C2071" w:rsidRPr="00972D1A" w:rsidRDefault="000C2071" w:rsidP="000C2071">
            <w:pPr>
              <w:spacing w:after="0" w:line="259" w:lineRule="auto"/>
              <w:rPr>
                <w:rFonts w:ascii="Arial" w:hAnsi="Arial" w:cs="Arial"/>
                <w:sz w:val="20"/>
                <w:szCs w:val="20"/>
                <w:lang w:val="en-GB"/>
              </w:rPr>
            </w:pPr>
            <w:r w:rsidRPr="00972D1A">
              <w:rPr>
                <w:rFonts w:ascii="Arial" w:hAnsi="Arial" w:cs="Arial"/>
                <w:sz w:val="20"/>
                <w:szCs w:val="20"/>
                <w:lang w:val="en-GB"/>
              </w:rPr>
              <w:lastRenderedPageBreak/>
              <w:t>STRUCTURE, REACTIVITY AND APPLICATIONS OF ORGANIC MOLECULES</w:t>
            </w:r>
          </w:p>
          <w:p w14:paraId="30B96395" w14:textId="77777777" w:rsidR="000C2071" w:rsidRPr="00972D1A" w:rsidRDefault="000C2071" w:rsidP="000C2071">
            <w:pPr>
              <w:spacing w:after="0" w:line="259" w:lineRule="auto"/>
              <w:rPr>
                <w:rFonts w:ascii="Arial" w:hAnsi="Arial" w:cs="Arial"/>
                <w:sz w:val="20"/>
                <w:szCs w:val="20"/>
                <w:lang w:val="en-GB"/>
              </w:rPr>
            </w:pPr>
            <w:r w:rsidRPr="00972D1A">
              <w:rPr>
                <w:rFonts w:ascii="Arial" w:hAnsi="Arial" w:cs="Arial"/>
                <w:sz w:val="20"/>
                <w:szCs w:val="20"/>
                <w:lang w:val="en-GB"/>
              </w:rPr>
              <w:t xml:space="preserve">Explore, predict, and apply the structure, reactivity, and transformation pathways of organic </w:t>
            </w:r>
            <w:r w:rsidRPr="00972D1A">
              <w:rPr>
                <w:rFonts w:ascii="Arial" w:hAnsi="Arial" w:cs="Arial"/>
                <w:sz w:val="20"/>
                <w:szCs w:val="20"/>
                <w:lang w:val="en-GB"/>
              </w:rPr>
              <w:lastRenderedPageBreak/>
              <w:t>compounds to explain natural processes and support innovation in real-world chemical contexts</w:t>
            </w:r>
          </w:p>
          <w:p w14:paraId="532E1981" w14:textId="77777777" w:rsidR="000C2071" w:rsidRPr="00972D1A" w:rsidRDefault="000C2071" w:rsidP="000C2071">
            <w:pPr>
              <w:spacing w:after="0" w:line="259" w:lineRule="auto"/>
              <w:rPr>
                <w:rFonts w:ascii="Arial" w:hAnsi="Arial" w:cs="Arial"/>
                <w:sz w:val="20"/>
                <w:szCs w:val="20"/>
                <w:lang w:val="en-GB"/>
              </w:rPr>
            </w:pPr>
          </w:p>
        </w:tc>
        <w:tc>
          <w:tcPr>
            <w:tcW w:w="1032" w:type="pct"/>
          </w:tcPr>
          <w:p w14:paraId="2A95438E" w14:textId="77777777" w:rsidR="000C2071" w:rsidRPr="00972D1A" w:rsidRDefault="006F18AA" w:rsidP="006F18AA">
            <w:pPr>
              <w:spacing w:after="0" w:line="259" w:lineRule="auto"/>
              <w:ind w:left="134" w:hanging="134"/>
              <w:rPr>
                <w:rFonts w:ascii="Arial" w:hAnsi="Arial" w:cs="Arial"/>
                <w:sz w:val="20"/>
                <w:szCs w:val="20"/>
                <w:lang w:val="en-GB"/>
              </w:rPr>
            </w:pPr>
            <w:r>
              <w:rPr>
                <w:rFonts w:ascii="Arial" w:hAnsi="Arial" w:cs="Arial"/>
                <w:sz w:val="20"/>
                <w:szCs w:val="20"/>
                <w:lang w:val="en-GB"/>
              </w:rPr>
              <w:lastRenderedPageBreak/>
              <w:t xml:space="preserve">6. </w:t>
            </w:r>
            <w:r w:rsidR="000C2071" w:rsidRPr="00972D1A">
              <w:rPr>
                <w:rFonts w:ascii="Arial" w:hAnsi="Arial" w:cs="Arial"/>
                <w:sz w:val="20"/>
                <w:szCs w:val="20"/>
                <w:lang w:val="en-GB"/>
              </w:rPr>
              <w:t xml:space="preserve">analyses the structures, functional groups, and reactivity of organic compounds, and applies knowledge of organic reactions and organic reaction mechanisms to </w:t>
            </w:r>
            <w:r w:rsidR="000C2071" w:rsidRPr="00972D1A">
              <w:rPr>
                <w:rFonts w:ascii="Arial" w:hAnsi="Arial" w:cs="Arial"/>
                <w:sz w:val="20"/>
                <w:szCs w:val="20"/>
                <w:lang w:val="en-GB"/>
              </w:rPr>
              <w:lastRenderedPageBreak/>
              <w:t>synthesise organic molecules.</w:t>
            </w:r>
          </w:p>
          <w:p w14:paraId="3B4D6252" w14:textId="77777777" w:rsidR="000C2071" w:rsidRPr="00972D1A" w:rsidRDefault="000C2071" w:rsidP="0042052B">
            <w:pPr>
              <w:numPr>
                <w:ilvl w:val="0"/>
                <w:numId w:val="47"/>
              </w:numPr>
              <w:spacing w:after="0" w:line="259" w:lineRule="auto"/>
              <w:ind w:left="276"/>
              <w:rPr>
                <w:rFonts w:ascii="Arial" w:hAnsi="Arial" w:cs="Arial"/>
                <w:sz w:val="20"/>
                <w:szCs w:val="20"/>
                <w:lang w:val="en-GB"/>
              </w:rPr>
            </w:pPr>
            <w:r w:rsidRPr="00972D1A">
              <w:rPr>
                <w:rFonts w:ascii="Arial" w:hAnsi="Arial" w:cs="Arial"/>
                <w:sz w:val="20"/>
                <w:szCs w:val="20"/>
                <w:lang w:val="en-GB"/>
              </w:rPr>
              <w:t>analyses reaction mechanisms, evaluates reaction pathways and conditions, and designs multi-step syntheses to achieve target compounds (considering alcohols, phenols, carbonyl compounds).</w:t>
            </w:r>
          </w:p>
          <w:p w14:paraId="22C1C56C" w14:textId="77777777" w:rsidR="000C2071" w:rsidRPr="00972D1A" w:rsidRDefault="000C2071" w:rsidP="0042052B">
            <w:pPr>
              <w:numPr>
                <w:ilvl w:val="0"/>
                <w:numId w:val="46"/>
              </w:numPr>
              <w:spacing w:after="0" w:line="259" w:lineRule="auto"/>
              <w:ind w:left="276"/>
              <w:rPr>
                <w:rFonts w:ascii="Arial" w:hAnsi="Arial" w:cs="Arial"/>
                <w:sz w:val="20"/>
                <w:szCs w:val="20"/>
                <w:lang w:val="en-GB"/>
              </w:rPr>
            </w:pPr>
            <w:r w:rsidRPr="00972D1A">
              <w:rPr>
                <w:rFonts w:ascii="Arial" w:hAnsi="Arial" w:cs="Arial"/>
                <w:sz w:val="20"/>
                <w:szCs w:val="20"/>
                <w:lang w:val="en-GB"/>
              </w:rPr>
              <w:t>analyses the chemical properties, industrial applications, and environmental impacts of amines and polymers, evaluates their social and ecological implications, and proposes innovations and sustainable solutions for addressing challenges in their use and disposal.</w:t>
            </w:r>
          </w:p>
        </w:tc>
        <w:tc>
          <w:tcPr>
            <w:tcW w:w="1162" w:type="pct"/>
          </w:tcPr>
          <w:p w14:paraId="7EBF8DB5" w14:textId="77777777" w:rsidR="000C2071" w:rsidRPr="00972D1A" w:rsidRDefault="000C2071" w:rsidP="002F4DE6">
            <w:pPr>
              <w:numPr>
                <w:ilvl w:val="0"/>
                <w:numId w:val="3"/>
              </w:numPr>
              <w:spacing w:after="0" w:line="259" w:lineRule="auto"/>
              <w:rPr>
                <w:rFonts w:ascii="Arial" w:hAnsi="Arial" w:cs="Arial"/>
                <w:sz w:val="20"/>
                <w:szCs w:val="20"/>
                <w:lang w:val="en-GB"/>
              </w:rPr>
            </w:pPr>
            <w:r w:rsidRPr="00972D1A">
              <w:rPr>
                <w:rFonts w:ascii="Arial" w:hAnsi="Arial" w:cs="Arial"/>
                <w:sz w:val="20"/>
                <w:szCs w:val="20"/>
                <w:lang w:val="en-GB"/>
              </w:rPr>
              <w:lastRenderedPageBreak/>
              <w:t xml:space="preserve">analyses structures of organic compounds  </w:t>
            </w:r>
          </w:p>
          <w:p w14:paraId="15AC51EA" w14:textId="77777777" w:rsidR="000C2071" w:rsidRPr="00972D1A" w:rsidRDefault="000C2071" w:rsidP="002F4DE6">
            <w:pPr>
              <w:numPr>
                <w:ilvl w:val="0"/>
                <w:numId w:val="3"/>
              </w:numPr>
              <w:spacing w:after="0" w:line="259" w:lineRule="auto"/>
              <w:rPr>
                <w:rFonts w:ascii="Arial" w:hAnsi="Arial" w:cs="Arial"/>
                <w:sz w:val="20"/>
                <w:szCs w:val="20"/>
                <w:lang w:val="en-GB"/>
              </w:rPr>
            </w:pPr>
            <w:r w:rsidRPr="00972D1A">
              <w:rPr>
                <w:rFonts w:ascii="Arial" w:hAnsi="Arial" w:cs="Arial"/>
                <w:sz w:val="20"/>
                <w:szCs w:val="20"/>
                <w:lang w:val="en-GB"/>
              </w:rPr>
              <w:t>predicts reactivity of organic compounds</w:t>
            </w:r>
          </w:p>
          <w:p w14:paraId="0ECF4CE9" w14:textId="77777777" w:rsidR="000C2071" w:rsidRPr="00972D1A" w:rsidRDefault="000C2071" w:rsidP="002F4DE6">
            <w:pPr>
              <w:numPr>
                <w:ilvl w:val="0"/>
                <w:numId w:val="3"/>
              </w:numPr>
              <w:spacing w:after="0" w:line="259" w:lineRule="auto"/>
              <w:rPr>
                <w:rFonts w:ascii="Arial" w:hAnsi="Arial" w:cs="Arial"/>
                <w:sz w:val="20"/>
                <w:szCs w:val="20"/>
                <w:lang w:val="en-GB"/>
              </w:rPr>
            </w:pPr>
            <w:r w:rsidRPr="00972D1A">
              <w:rPr>
                <w:rFonts w:ascii="Arial" w:hAnsi="Arial" w:cs="Arial"/>
                <w:sz w:val="20"/>
                <w:szCs w:val="20"/>
                <w:lang w:val="en-GB"/>
              </w:rPr>
              <w:t xml:space="preserve">explains transformation pathways of organic </w:t>
            </w:r>
            <w:r w:rsidRPr="00972D1A">
              <w:rPr>
                <w:rFonts w:ascii="Arial" w:hAnsi="Arial" w:cs="Arial"/>
                <w:sz w:val="20"/>
                <w:szCs w:val="20"/>
                <w:lang w:val="en-GB"/>
              </w:rPr>
              <w:lastRenderedPageBreak/>
              <w:t>reactions.</w:t>
            </w:r>
          </w:p>
          <w:p w14:paraId="41C64463" w14:textId="77777777" w:rsidR="000C2071" w:rsidRPr="00972D1A" w:rsidRDefault="000C2071" w:rsidP="002F4DE6">
            <w:pPr>
              <w:numPr>
                <w:ilvl w:val="0"/>
                <w:numId w:val="3"/>
              </w:numPr>
              <w:spacing w:after="0" w:line="259" w:lineRule="auto"/>
              <w:rPr>
                <w:rFonts w:ascii="Arial" w:hAnsi="Arial" w:cs="Arial"/>
                <w:sz w:val="20"/>
                <w:szCs w:val="20"/>
                <w:lang w:val="en-GB"/>
              </w:rPr>
            </w:pPr>
            <w:r w:rsidRPr="00972D1A">
              <w:rPr>
                <w:rFonts w:ascii="Arial" w:hAnsi="Arial" w:cs="Arial"/>
                <w:sz w:val="20"/>
                <w:szCs w:val="20"/>
                <w:lang w:val="en-GB"/>
              </w:rPr>
              <w:t>applies the knowledge of structure and reactivity to synthesis.</w:t>
            </w:r>
          </w:p>
          <w:p w14:paraId="6E3A5737" w14:textId="77777777" w:rsidR="000C2071" w:rsidRPr="00972D1A" w:rsidRDefault="000C2071" w:rsidP="002F4DE6">
            <w:pPr>
              <w:numPr>
                <w:ilvl w:val="0"/>
                <w:numId w:val="3"/>
              </w:numPr>
              <w:spacing w:after="0" w:line="259" w:lineRule="auto"/>
              <w:rPr>
                <w:rFonts w:ascii="Arial" w:hAnsi="Arial" w:cs="Arial"/>
                <w:sz w:val="20"/>
                <w:szCs w:val="20"/>
                <w:lang w:val="en-GB"/>
              </w:rPr>
            </w:pPr>
            <w:r w:rsidRPr="00972D1A">
              <w:rPr>
                <w:rFonts w:ascii="Arial" w:hAnsi="Arial" w:cs="Arial"/>
                <w:sz w:val="20"/>
                <w:szCs w:val="20"/>
                <w:lang w:val="en-GB"/>
              </w:rPr>
              <w:t xml:space="preserve">carries out projects relating natural processes in real-world chemical contexts to societal problems. </w:t>
            </w:r>
          </w:p>
          <w:p w14:paraId="4F30BD3C" w14:textId="77777777" w:rsidR="000C2071" w:rsidRPr="00972D1A" w:rsidRDefault="000C2071" w:rsidP="000C2071">
            <w:pPr>
              <w:spacing w:after="0" w:line="259" w:lineRule="auto"/>
              <w:rPr>
                <w:rFonts w:ascii="Arial" w:hAnsi="Arial" w:cs="Arial"/>
                <w:sz w:val="20"/>
                <w:szCs w:val="20"/>
                <w:lang w:val="en-GB"/>
              </w:rPr>
            </w:pPr>
          </w:p>
        </w:tc>
        <w:tc>
          <w:tcPr>
            <w:tcW w:w="1115" w:type="pct"/>
          </w:tcPr>
          <w:p w14:paraId="1BD88223" w14:textId="77777777" w:rsidR="000C2071" w:rsidRPr="00972D1A" w:rsidRDefault="00CA3F5F" w:rsidP="00DC0EE1">
            <w:pPr>
              <w:numPr>
                <w:ilvl w:val="0"/>
                <w:numId w:val="5"/>
              </w:numPr>
              <w:spacing w:after="0" w:line="259" w:lineRule="auto"/>
              <w:ind w:left="298" w:hanging="180"/>
              <w:rPr>
                <w:rFonts w:ascii="Arial" w:hAnsi="Arial" w:cs="Arial"/>
                <w:sz w:val="20"/>
                <w:szCs w:val="20"/>
                <w:lang w:val="en-GB"/>
              </w:rPr>
            </w:pPr>
            <w:r>
              <w:rPr>
                <w:rFonts w:ascii="Arial" w:hAnsi="Arial" w:cs="Arial"/>
                <w:sz w:val="20"/>
                <w:szCs w:val="20"/>
                <w:lang w:val="en-GB"/>
              </w:rPr>
              <w:lastRenderedPageBreak/>
              <w:t xml:space="preserve">Recognising </w:t>
            </w:r>
            <w:r w:rsidR="000C2071" w:rsidRPr="00972D1A">
              <w:rPr>
                <w:rFonts w:ascii="Arial" w:hAnsi="Arial" w:cs="Arial"/>
                <w:sz w:val="20"/>
                <w:szCs w:val="20"/>
                <w:lang w:val="en-GB"/>
              </w:rPr>
              <w:t>functional groups and compound types in organic molecules, including alcohols, phenols, carbonyls, amines, and polymers</w:t>
            </w:r>
            <w:r>
              <w:rPr>
                <w:rFonts w:ascii="Arial" w:hAnsi="Arial" w:cs="Arial"/>
                <w:sz w:val="20"/>
                <w:szCs w:val="20"/>
                <w:lang w:val="en-GB"/>
              </w:rPr>
              <w:t>.</w:t>
            </w:r>
          </w:p>
          <w:p w14:paraId="5C053C4C" w14:textId="77777777" w:rsidR="000C2071" w:rsidRPr="00972D1A" w:rsidRDefault="00CA3F5F" w:rsidP="00DC0EE1">
            <w:pPr>
              <w:numPr>
                <w:ilvl w:val="0"/>
                <w:numId w:val="5"/>
              </w:numPr>
              <w:spacing w:after="0" w:line="259" w:lineRule="auto"/>
              <w:ind w:left="298" w:hanging="180"/>
              <w:rPr>
                <w:rFonts w:ascii="Arial" w:hAnsi="Arial" w:cs="Arial"/>
                <w:sz w:val="20"/>
                <w:szCs w:val="20"/>
                <w:lang w:val="en-GB"/>
              </w:rPr>
            </w:pPr>
            <w:r>
              <w:rPr>
                <w:rFonts w:ascii="Arial" w:hAnsi="Arial" w:cs="Arial"/>
                <w:sz w:val="20"/>
                <w:szCs w:val="20"/>
                <w:lang w:val="en-GB"/>
              </w:rPr>
              <w:t xml:space="preserve">Predicting </w:t>
            </w:r>
            <w:r w:rsidR="000C2071" w:rsidRPr="00972D1A">
              <w:rPr>
                <w:rFonts w:ascii="Arial" w:hAnsi="Arial" w:cs="Arial"/>
                <w:sz w:val="20"/>
                <w:szCs w:val="20"/>
                <w:lang w:val="en-GB"/>
              </w:rPr>
              <w:lastRenderedPageBreak/>
              <w:t>products of organic reactions</w:t>
            </w:r>
            <w:r w:rsidR="005822A4" w:rsidRPr="00972D1A">
              <w:rPr>
                <w:rFonts w:ascii="Arial" w:hAnsi="Arial" w:cs="Arial"/>
                <w:sz w:val="20"/>
                <w:szCs w:val="20"/>
                <w:lang w:val="en-GB"/>
              </w:rPr>
              <w:t xml:space="preserve"> predicted</w:t>
            </w:r>
            <w:r w:rsidR="000C2071" w:rsidRPr="00972D1A">
              <w:rPr>
                <w:rFonts w:ascii="Arial" w:hAnsi="Arial" w:cs="Arial"/>
                <w:sz w:val="20"/>
                <w:szCs w:val="20"/>
                <w:lang w:val="en-GB"/>
              </w:rPr>
              <w:t xml:space="preserve"> by applying knowledge of reaction types, functional group behaviour, and principles</w:t>
            </w:r>
            <w:r>
              <w:rPr>
                <w:rFonts w:ascii="Arial" w:hAnsi="Arial" w:cs="Arial"/>
                <w:sz w:val="20"/>
                <w:szCs w:val="20"/>
                <w:lang w:val="en-GB"/>
              </w:rPr>
              <w:t xml:space="preserve"> of writing reaction mechanisms</w:t>
            </w:r>
            <w:r w:rsidR="000C2071" w:rsidRPr="00972D1A">
              <w:rPr>
                <w:rFonts w:ascii="Arial" w:hAnsi="Arial" w:cs="Arial"/>
                <w:sz w:val="20"/>
                <w:szCs w:val="20"/>
                <w:lang w:val="en-GB"/>
              </w:rPr>
              <w:t>.</w:t>
            </w:r>
          </w:p>
          <w:p w14:paraId="4FE729AB" w14:textId="77777777" w:rsidR="000C2071" w:rsidRPr="00972D1A" w:rsidRDefault="00CA3F5F" w:rsidP="00DC0EE1">
            <w:pPr>
              <w:numPr>
                <w:ilvl w:val="0"/>
                <w:numId w:val="5"/>
              </w:numPr>
              <w:spacing w:after="0" w:line="259" w:lineRule="auto"/>
              <w:ind w:left="298" w:hanging="180"/>
              <w:rPr>
                <w:rFonts w:ascii="Arial" w:hAnsi="Arial" w:cs="Arial"/>
                <w:sz w:val="20"/>
                <w:szCs w:val="20"/>
                <w:lang w:val="en-GB"/>
              </w:rPr>
            </w:pPr>
            <w:r>
              <w:rPr>
                <w:rFonts w:ascii="Arial" w:hAnsi="Arial" w:cs="Arial"/>
                <w:sz w:val="20"/>
                <w:szCs w:val="20"/>
                <w:lang w:val="en-GB"/>
              </w:rPr>
              <w:t>Writing</w:t>
            </w:r>
            <w:r w:rsidR="000C2071" w:rsidRPr="00972D1A">
              <w:rPr>
                <w:rFonts w:ascii="Arial" w:hAnsi="Arial" w:cs="Arial"/>
                <w:sz w:val="20"/>
                <w:szCs w:val="20"/>
                <w:lang w:val="en-GB"/>
              </w:rPr>
              <w:t xml:space="preserve"> reaction mechanisms, using appropriate conventions (e.g., curved arrows) to show electron movement and intermediates.</w:t>
            </w:r>
          </w:p>
          <w:p w14:paraId="72365AD6" w14:textId="77777777" w:rsidR="000C2071" w:rsidRPr="00972D1A" w:rsidRDefault="00CA3F5F" w:rsidP="00DC0EE1">
            <w:pPr>
              <w:numPr>
                <w:ilvl w:val="0"/>
                <w:numId w:val="5"/>
              </w:numPr>
              <w:spacing w:after="0" w:line="259" w:lineRule="auto"/>
              <w:ind w:left="298" w:hanging="180"/>
              <w:rPr>
                <w:rFonts w:ascii="Arial" w:hAnsi="Arial" w:cs="Arial"/>
                <w:sz w:val="20"/>
                <w:szCs w:val="20"/>
                <w:lang w:val="en-GB"/>
              </w:rPr>
            </w:pPr>
            <w:r>
              <w:rPr>
                <w:rFonts w:ascii="Arial" w:hAnsi="Arial" w:cs="Arial"/>
                <w:sz w:val="20"/>
                <w:szCs w:val="20"/>
                <w:lang w:val="en-GB"/>
              </w:rPr>
              <w:t xml:space="preserve">Designing </w:t>
            </w:r>
            <w:r w:rsidR="000C2071" w:rsidRPr="00972D1A">
              <w:rPr>
                <w:rFonts w:ascii="Arial" w:hAnsi="Arial" w:cs="Arial"/>
                <w:sz w:val="20"/>
                <w:szCs w:val="20"/>
                <w:lang w:val="en-GB"/>
              </w:rPr>
              <w:t>logical multi-step synthetic pathways to produce target organic compounds, justifying reagent selection and reaction conditions.</w:t>
            </w:r>
          </w:p>
          <w:p w14:paraId="2A47BC27" w14:textId="77777777" w:rsidR="000C2071" w:rsidRPr="00972D1A" w:rsidRDefault="00CA3F5F" w:rsidP="00DC0EE1">
            <w:pPr>
              <w:numPr>
                <w:ilvl w:val="0"/>
                <w:numId w:val="5"/>
              </w:numPr>
              <w:spacing w:after="0" w:line="259" w:lineRule="auto"/>
              <w:ind w:left="298" w:hanging="180"/>
              <w:rPr>
                <w:rFonts w:ascii="Arial" w:hAnsi="Arial" w:cs="Arial"/>
                <w:sz w:val="20"/>
                <w:szCs w:val="20"/>
                <w:lang w:val="en-GB"/>
              </w:rPr>
            </w:pPr>
            <w:r>
              <w:rPr>
                <w:rFonts w:ascii="Arial" w:hAnsi="Arial" w:cs="Arial"/>
                <w:sz w:val="20"/>
                <w:szCs w:val="20"/>
                <w:lang w:val="en-GB"/>
              </w:rPr>
              <w:t xml:space="preserve">Explaining </w:t>
            </w:r>
            <w:r w:rsidR="000C2071" w:rsidRPr="00972D1A">
              <w:rPr>
                <w:rFonts w:ascii="Arial" w:hAnsi="Arial" w:cs="Arial"/>
                <w:sz w:val="20"/>
                <w:szCs w:val="20"/>
                <w:lang w:val="en-GB"/>
              </w:rPr>
              <w:t>real-world applications of organic compounds (e.g., pharmaceuticals, plastics, industrial chemicals) and their impacts on health, society, and the environment.</w:t>
            </w:r>
          </w:p>
          <w:p w14:paraId="1D09FA1D" w14:textId="77777777" w:rsidR="000C2071" w:rsidRPr="00972D1A" w:rsidRDefault="00CA3F5F" w:rsidP="00DC0EE1">
            <w:pPr>
              <w:numPr>
                <w:ilvl w:val="0"/>
                <w:numId w:val="5"/>
              </w:numPr>
              <w:spacing w:after="0" w:line="259" w:lineRule="auto"/>
              <w:ind w:left="298" w:hanging="180"/>
              <w:rPr>
                <w:rFonts w:ascii="Arial" w:hAnsi="Arial" w:cs="Arial"/>
                <w:sz w:val="20"/>
                <w:szCs w:val="20"/>
                <w:lang w:val="en-GB"/>
              </w:rPr>
            </w:pPr>
            <w:r>
              <w:rPr>
                <w:rFonts w:ascii="Arial" w:hAnsi="Arial" w:cs="Arial"/>
                <w:sz w:val="20"/>
                <w:szCs w:val="20"/>
                <w:lang w:val="en-GB"/>
              </w:rPr>
              <w:t xml:space="preserve">Proposing </w:t>
            </w:r>
            <w:r w:rsidR="000C2071" w:rsidRPr="00972D1A">
              <w:rPr>
                <w:rFonts w:ascii="Arial" w:hAnsi="Arial" w:cs="Arial"/>
                <w:sz w:val="20"/>
                <w:szCs w:val="20"/>
                <w:lang w:val="en-GB"/>
              </w:rPr>
              <w:t xml:space="preserve">sustainable and innovative solutions for reducing environmental harm from the </w:t>
            </w:r>
            <w:r w:rsidR="000C2071" w:rsidRPr="00972D1A">
              <w:rPr>
                <w:rFonts w:ascii="Arial" w:hAnsi="Arial" w:cs="Arial"/>
                <w:sz w:val="20"/>
                <w:szCs w:val="20"/>
                <w:lang w:val="en-GB"/>
              </w:rPr>
              <w:lastRenderedPageBreak/>
              <w:t>use and disposal of organic compounds, particularly polymers and industrial chemicals.</w:t>
            </w:r>
          </w:p>
        </w:tc>
        <w:tc>
          <w:tcPr>
            <w:tcW w:w="797" w:type="pct"/>
          </w:tcPr>
          <w:p w14:paraId="22CCEB20" w14:textId="77777777" w:rsidR="000C2071" w:rsidRDefault="00641FC4" w:rsidP="00641FC4">
            <w:pPr>
              <w:spacing w:after="0" w:line="259" w:lineRule="auto"/>
              <w:rPr>
                <w:rFonts w:ascii="Arial" w:hAnsi="Arial" w:cs="Arial"/>
                <w:sz w:val="20"/>
                <w:szCs w:val="20"/>
                <w:lang w:val="en-GB"/>
              </w:rPr>
            </w:pPr>
            <w:r>
              <w:rPr>
                <w:rFonts w:ascii="Arial" w:hAnsi="Arial" w:cs="Arial"/>
                <w:sz w:val="20"/>
                <w:szCs w:val="20"/>
                <w:lang w:val="en-GB"/>
              </w:rPr>
              <w:lastRenderedPageBreak/>
              <w:t>6-</w:t>
            </w:r>
            <w:r w:rsidR="000C2071" w:rsidRPr="00972D1A">
              <w:rPr>
                <w:rFonts w:ascii="Arial" w:hAnsi="Arial" w:cs="Arial"/>
                <w:sz w:val="20"/>
                <w:szCs w:val="20"/>
                <w:lang w:val="en-GB"/>
              </w:rPr>
              <w:t xml:space="preserve">High </w:t>
            </w:r>
          </w:p>
          <w:p w14:paraId="2A64F422" w14:textId="77777777" w:rsidR="00641FC4" w:rsidRDefault="00641FC4" w:rsidP="00641FC4">
            <w:pPr>
              <w:spacing w:after="0" w:line="259" w:lineRule="auto"/>
              <w:rPr>
                <w:rFonts w:ascii="Arial" w:hAnsi="Arial" w:cs="Arial"/>
                <w:sz w:val="20"/>
                <w:szCs w:val="20"/>
                <w:lang w:val="en-GB"/>
              </w:rPr>
            </w:pPr>
          </w:p>
          <w:p w14:paraId="7DF67718" w14:textId="77777777" w:rsidR="00641FC4" w:rsidRDefault="00641FC4" w:rsidP="00641FC4">
            <w:pPr>
              <w:spacing w:after="0" w:line="259" w:lineRule="auto"/>
              <w:rPr>
                <w:rFonts w:ascii="Arial" w:hAnsi="Arial" w:cs="Arial"/>
                <w:sz w:val="20"/>
                <w:szCs w:val="20"/>
                <w:lang w:val="en-GB"/>
              </w:rPr>
            </w:pPr>
          </w:p>
          <w:p w14:paraId="7343BD24" w14:textId="77777777" w:rsidR="00641FC4" w:rsidRDefault="00641FC4" w:rsidP="00641FC4">
            <w:pPr>
              <w:spacing w:after="0" w:line="259" w:lineRule="auto"/>
              <w:rPr>
                <w:rFonts w:ascii="Arial" w:hAnsi="Arial" w:cs="Arial"/>
                <w:sz w:val="20"/>
                <w:szCs w:val="20"/>
                <w:lang w:val="en-GB"/>
              </w:rPr>
            </w:pPr>
          </w:p>
          <w:p w14:paraId="08BBFDCD" w14:textId="77777777" w:rsidR="00641FC4" w:rsidRDefault="00641FC4" w:rsidP="00641FC4">
            <w:pPr>
              <w:spacing w:after="0" w:line="259" w:lineRule="auto"/>
              <w:rPr>
                <w:rFonts w:ascii="Arial" w:hAnsi="Arial" w:cs="Arial"/>
                <w:sz w:val="20"/>
                <w:szCs w:val="20"/>
                <w:lang w:val="en-GB"/>
              </w:rPr>
            </w:pPr>
          </w:p>
          <w:p w14:paraId="2F044E5B" w14:textId="77777777" w:rsidR="00641FC4" w:rsidRDefault="00641FC4" w:rsidP="00641FC4">
            <w:pPr>
              <w:spacing w:after="0" w:line="259" w:lineRule="auto"/>
              <w:rPr>
                <w:rFonts w:ascii="Arial" w:hAnsi="Arial" w:cs="Arial"/>
                <w:sz w:val="20"/>
                <w:szCs w:val="20"/>
                <w:lang w:val="en-GB"/>
              </w:rPr>
            </w:pPr>
          </w:p>
          <w:p w14:paraId="533ECB54" w14:textId="77777777" w:rsidR="00641FC4" w:rsidRDefault="00641FC4" w:rsidP="00641FC4">
            <w:pPr>
              <w:spacing w:after="0" w:line="259" w:lineRule="auto"/>
              <w:rPr>
                <w:rFonts w:ascii="Arial" w:hAnsi="Arial" w:cs="Arial"/>
                <w:sz w:val="20"/>
                <w:szCs w:val="20"/>
                <w:lang w:val="en-GB"/>
              </w:rPr>
            </w:pPr>
          </w:p>
          <w:p w14:paraId="2B0B404A" w14:textId="77777777" w:rsidR="00641FC4" w:rsidRDefault="00641FC4" w:rsidP="00641FC4">
            <w:pPr>
              <w:spacing w:after="0" w:line="259" w:lineRule="auto"/>
              <w:rPr>
                <w:rFonts w:ascii="Arial" w:hAnsi="Arial" w:cs="Arial"/>
                <w:sz w:val="20"/>
                <w:szCs w:val="20"/>
                <w:lang w:val="en-GB"/>
              </w:rPr>
            </w:pPr>
          </w:p>
          <w:p w14:paraId="69AE2A80" w14:textId="77777777" w:rsidR="00641FC4" w:rsidRDefault="00641FC4" w:rsidP="00641FC4">
            <w:pPr>
              <w:spacing w:after="0" w:line="259" w:lineRule="auto"/>
              <w:rPr>
                <w:rFonts w:ascii="Arial" w:hAnsi="Arial" w:cs="Arial"/>
                <w:sz w:val="20"/>
                <w:szCs w:val="20"/>
                <w:lang w:val="en-GB"/>
              </w:rPr>
            </w:pPr>
          </w:p>
          <w:p w14:paraId="59A1659D" w14:textId="77777777" w:rsidR="00641FC4" w:rsidRDefault="00641FC4" w:rsidP="00641FC4">
            <w:pPr>
              <w:spacing w:after="0" w:line="259" w:lineRule="auto"/>
              <w:rPr>
                <w:rFonts w:ascii="Arial" w:hAnsi="Arial" w:cs="Arial"/>
                <w:sz w:val="20"/>
                <w:szCs w:val="20"/>
                <w:lang w:val="en-GB"/>
              </w:rPr>
            </w:pPr>
          </w:p>
          <w:p w14:paraId="1FC40E34" w14:textId="77777777" w:rsidR="00641FC4" w:rsidRDefault="00641FC4" w:rsidP="00641FC4">
            <w:pPr>
              <w:spacing w:after="0" w:line="259" w:lineRule="auto"/>
              <w:rPr>
                <w:rFonts w:ascii="Arial" w:hAnsi="Arial" w:cs="Arial"/>
                <w:sz w:val="20"/>
                <w:szCs w:val="20"/>
                <w:lang w:val="en-GB"/>
              </w:rPr>
            </w:pPr>
          </w:p>
          <w:p w14:paraId="3F61B662" w14:textId="77777777" w:rsidR="00641FC4" w:rsidRDefault="00641FC4" w:rsidP="00641FC4">
            <w:pPr>
              <w:spacing w:after="0" w:line="259" w:lineRule="auto"/>
              <w:rPr>
                <w:rFonts w:ascii="Arial" w:hAnsi="Arial" w:cs="Arial"/>
                <w:sz w:val="20"/>
                <w:szCs w:val="20"/>
                <w:lang w:val="en-GB"/>
              </w:rPr>
            </w:pPr>
          </w:p>
          <w:p w14:paraId="229EB11C" w14:textId="77777777" w:rsidR="00641FC4" w:rsidRDefault="00641FC4" w:rsidP="00641FC4">
            <w:pPr>
              <w:spacing w:after="0" w:line="259" w:lineRule="auto"/>
              <w:rPr>
                <w:rFonts w:ascii="Arial" w:hAnsi="Arial" w:cs="Arial"/>
                <w:sz w:val="20"/>
                <w:szCs w:val="20"/>
                <w:lang w:val="en-GB"/>
              </w:rPr>
            </w:pPr>
          </w:p>
          <w:p w14:paraId="3CFD3B0A" w14:textId="77777777" w:rsidR="00641FC4" w:rsidRDefault="00641FC4" w:rsidP="00641FC4">
            <w:pPr>
              <w:spacing w:after="0" w:line="259" w:lineRule="auto"/>
              <w:rPr>
                <w:rFonts w:ascii="Arial" w:hAnsi="Arial" w:cs="Arial"/>
                <w:sz w:val="20"/>
                <w:szCs w:val="20"/>
                <w:lang w:val="en-GB"/>
              </w:rPr>
            </w:pPr>
          </w:p>
          <w:p w14:paraId="59CECD7E" w14:textId="77777777" w:rsidR="00641FC4" w:rsidRDefault="00641FC4" w:rsidP="00641FC4">
            <w:pPr>
              <w:spacing w:after="0" w:line="259" w:lineRule="auto"/>
              <w:rPr>
                <w:rFonts w:ascii="Arial" w:hAnsi="Arial" w:cs="Arial"/>
                <w:sz w:val="20"/>
                <w:szCs w:val="20"/>
                <w:lang w:val="en-GB"/>
              </w:rPr>
            </w:pPr>
          </w:p>
          <w:p w14:paraId="6DAE32F6" w14:textId="77777777" w:rsidR="00641FC4" w:rsidRDefault="00641FC4" w:rsidP="00641FC4">
            <w:pPr>
              <w:spacing w:after="0" w:line="259" w:lineRule="auto"/>
              <w:rPr>
                <w:rFonts w:ascii="Arial" w:hAnsi="Arial" w:cs="Arial"/>
                <w:sz w:val="20"/>
                <w:szCs w:val="20"/>
                <w:lang w:val="en-GB"/>
              </w:rPr>
            </w:pPr>
          </w:p>
          <w:p w14:paraId="4EE5FF8D" w14:textId="77777777" w:rsidR="00641FC4" w:rsidRDefault="00641FC4" w:rsidP="00641FC4">
            <w:pPr>
              <w:spacing w:after="0" w:line="259" w:lineRule="auto"/>
              <w:rPr>
                <w:rFonts w:ascii="Arial" w:hAnsi="Arial" w:cs="Arial"/>
                <w:sz w:val="20"/>
                <w:szCs w:val="20"/>
                <w:lang w:val="en-GB"/>
              </w:rPr>
            </w:pPr>
            <w:r>
              <w:rPr>
                <w:rFonts w:ascii="Arial" w:hAnsi="Arial" w:cs="Arial"/>
                <w:sz w:val="20"/>
                <w:szCs w:val="20"/>
                <w:lang w:val="en-GB"/>
              </w:rPr>
              <w:t>9-High</w:t>
            </w:r>
          </w:p>
          <w:p w14:paraId="6889AB8C" w14:textId="77777777" w:rsidR="00641FC4" w:rsidRDefault="00641FC4" w:rsidP="00641FC4">
            <w:pPr>
              <w:spacing w:after="0" w:line="259" w:lineRule="auto"/>
              <w:rPr>
                <w:rFonts w:ascii="Arial" w:hAnsi="Arial" w:cs="Arial"/>
                <w:sz w:val="20"/>
                <w:szCs w:val="20"/>
                <w:lang w:val="en-GB"/>
              </w:rPr>
            </w:pPr>
          </w:p>
          <w:p w14:paraId="04870636" w14:textId="77777777" w:rsidR="00641FC4" w:rsidRDefault="00641FC4" w:rsidP="00641FC4">
            <w:pPr>
              <w:spacing w:after="0" w:line="259" w:lineRule="auto"/>
              <w:rPr>
                <w:rFonts w:ascii="Arial" w:hAnsi="Arial" w:cs="Arial"/>
                <w:sz w:val="20"/>
                <w:szCs w:val="20"/>
                <w:lang w:val="en-GB"/>
              </w:rPr>
            </w:pPr>
          </w:p>
          <w:p w14:paraId="4B05EBC1" w14:textId="77777777" w:rsidR="00641FC4" w:rsidRDefault="00641FC4" w:rsidP="00641FC4">
            <w:pPr>
              <w:spacing w:after="0" w:line="259" w:lineRule="auto"/>
              <w:rPr>
                <w:rFonts w:ascii="Arial" w:hAnsi="Arial" w:cs="Arial"/>
                <w:sz w:val="20"/>
                <w:szCs w:val="20"/>
                <w:lang w:val="en-GB"/>
              </w:rPr>
            </w:pPr>
          </w:p>
          <w:p w14:paraId="3D323669" w14:textId="77777777" w:rsidR="00641FC4" w:rsidRDefault="00641FC4" w:rsidP="00641FC4">
            <w:pPr>
              <w:spacing w:after="0" w:line="259" w:lineRule="auto"/>
              <w:rPr>
                <w:rFonts w:ascii="Arial" w:hAnsi="Arial" w:cs="Arial"/>
                <w:sz w:val="20"/>
                <w:szCs w:val="20"/>
                <w:lang w:val="en-GB"/>
              </w:rPr>
            </w:pPr>
          </w:p>
          <w:p w14:paraId="4A5E382E" w14:textId="77777777" w:rsidR="00641FC4" w:rsidRDefault="00641FC4" w:rsidP="00641FC4">
            <w:pPr>
              <w:spacing w:after="0" w:line="259" w:lineRule="auto"/>
              <w:rPr>
                <w:rFonts w:ascii="Arial" w:hAnsi="Arial" w:cs="Arial"/>
                <w:sz w:val="20"/>
                <w:szCs w:val="20"/>
                <w:lang w:val="en-GB"/>
              </w:rPr>
            </w:pPr>
          </w:p>
          <w:p w14:paraId="1B9E14FB" w14:textId="77777777" w:rsidR="00641FC4" w:rsidRDefault="00641FC4" w:rsidP="00641FC4">
            <w:pPr>
              <w:spacing w:after="0" w:line="259" w:lineRule="auto"/>
              <w:rPr>
                <w:rFonts w:ascii="Arial" w:hAnsi="Arial" w:cs="Arial"/>
                <w:sz w:val="20"/>
                <w:szCs w:val="20"/>
                <w:lang w:val="en-GB"/>
              </w:rPr>
            </w:pPr>
          </w:p>
          <w:p w14:paraId="1A97939D" w14:textId="77777777" w:rsidR="00641FC4" w:rsidRDefault="00641FC4" w:rsidP="00641FC4">
            <w:pPr>
              <w:spacing w:after="0" w:line="259" w:lineRule="auto"/>
              <w:rPr>
                <w:rFonts w:ascii="Arial" w:hAnsi="Arial" w:cs="Arial"/>
                <w:sz w:val="20"/>
                <w:szCs w:val="20"/>
                <w:lang w:val="en-GB"/>
              </w:rPr>
            </w:pPr>
          </w:p>
          <w:p w14:paraId="4406AAE1" w14:textId="77777777" w:rsidR="00641FC4" w:rsidRDefault="00641FC4" w:rsidP="00641FC4">
            <w:pPr>
              <w:spacing w:after="0" w:line="259" w:lineRule="auto"/>
              <w:rPr>
                <w:rFonts w:ascii="Arial" w:hAnsi="Arial" w:cs="Arial"/>
                <w:sz w:val="20"/>
                <w:szCs w:val="20"/>
                <w:lang w:val="en-GB"/>
              </w:rPr>
            </w:pPr>
          </w:p>
          <w:p w14:paraId="4ED64018" w14:textId="77777777" w:rsidR="00641FC4" w:rsidRDefault="00641FC4" w:rsidP="00641FC4">
            <w:pPr>
              <w:spacing w:after="0" w:line="259" w:lineRule="auto"/>
              <w:rPr>
                <w:rFonts w:ascii="Arial" w:hAnsi="Arial" w:cs="Arial"/>
                <w:sz w:val="20"/>
                <w:szCs w:val="20"/>
                <w:lang w:val="en-GB"/>
              </w:rPr>
            </w:pPr>
          </w:p>
          <w:p w14:paraId="0C65C811" w14:textId="77777777" w:rsidR="00641FC4" w:rsidRDefault="00641FC4" w:rsidP="00641FC4">
            <w:pPr>
              <w:spacing w:after="0" w:line="259" w:lineRule="auto"/>
              <w:rPr>
                <w:rFonts w:ascii="Arial" w:hAnsi="Arial" w:cs="Arial"/>
                <w:sz w:val="20"/>
                <w:szCs w:val="20"/>
                <w:lang w:val="en-GB"/>
              </w:rPr>
            </w:pPr>
          </w:p>
          <w:p w14:paraId="37B8E481" w14:textId="77777777" w:rsidR="00641FC4" w:rsidRDefault="00641FC4" w:rsidP="00641FC4">
            <w:pPr>
              <w:spacing w:after="0" w:line="259" w:lineRule="auto"/>
              <w:rPr>
                <w:rFonts w:ascii="Arial" w:hAnsi="Arial" w:cs="Arial"/>
                <w:sz w:val="20"/>
                <w:szCs w:val="20"/>
                <w:lang w:val="en-GB"/>
              </w:rPr>
            </w:pPr>
          </w:p>
          <w:p w14:paraId="4B2308C5" w14:textId="77777777" w:rsidR="00641FC4" w:rsidRDefault="00641FC4" w:rsidP="00641FC4">
            <w:pPr>
              <w:spacing w:after="0" w:line="259" w:lineRule="auto"/>
              <w:rPr>
                <w:rFonts w:ascii="Arial" w:hAnsi="Arial" w:cs="Arial"/>
                <w:sz w:val="20"/>
                <w:szCs w:val="20"/>
                <w:lang w:val="en-GB"/>
              </w:rPr>
            </w:pPr>
          </w:p>
          <w:p w14:paraId="1A145A97" w14:textId="77777777" w:rsidR="00641FC4" w:rsidRDefault="00641FC4" w:rsidP="00641FC4">
            <w:pPr>
              <w:spacing w:after="0" w:line="259" w:lineRule="auto"/>
              <w:rPr>
                <w:rFonts w:ascii="Arial" w:hAnsi="Arial" w:cs="Arial"/>
                <w:sz w:val="20"/>
                <w:szCs w:val="20"/>
                <w:lang w:val="en-GB"/>
              </w:rPr>
            </w:pPr>
          </w:p>
          <w:p w14:paraId="19E41159" w14:textId="77777777" w:rsidR="00641FC4" w:rsidRDefault="00641FC4" w:rsidP="00641FC4">
            <w:pPr>
              <w:spacing w:after="0" w:line="259" w:lineRule="auto"/>
              <w:rPr>
                <w:rFonts w:ascii="Arial" w:hAnsi="Arial" w:cs="Arial"/>
                <w:sz w:val="20"/>
                <w:szCs w:val="20"/>
                <w:lang w:val="en-GB"/>
              </w:rPr>
            </w:pPr>
          </w:p>
          <w:p w14:paraId="5D7A498A" w14:textId="77777777" w:rsidR="00641FC4" w:rsidRDefault="00641FC4" w:rsidP="00641FC4">
            <w:pPr>
              <w:spacing w:after="0" w:line="259" w:lineRule="auto"/>
              <w:rPr>
                <w:rFonts w:ascii="Arial" w:hAnsi="Arial" w:cs="Arial"/>
                <w:sz w:val="20"/>
                <w:szCs w:val="20"/>
                <w:lang w:val="en-GB"/>
              </w:rPr>
            </w:pPr>
          </w:p>
          <w:p w14:paraId="3764148A" w14:textId="77777777" w:rsidR="00641FC4" w:rsidRDefault="00641FC4" w:rsidP="00641FC4">
            <w:pPr>
              <w:spacing w:after="0" w:line="259" w:lineRule="auto"/>
              <w:rPr>
                <w:rFonts w:ascii="Arial" w:hAnsi="Arial" w:cs="Arial"/>
                <w:sz w:val="20"/>
                <w:szCs w:val="20"/>
                <w:lang w:val="en-GB"/>
              </w:rPr>
            </w:pPr>
          </w:p>
          <w:p w14:paraId="1574D112" w14:textId="77777777" w:rsidR="00641FC4" w:rsidRPr="00972D1A" w:rsidRDefault="00641FC4" w:rsidP="00641FC4">
            <w:pPr>
              <w:spacing w:after="0" w:line="259" w:lineRule="auto"/>
              <w:rPr>
                <w:rFonts w:ascii="Arial" w:hAnsi="Arial" w:cs="Arial"/>
                <w:sz w:val="20"/>
                <w:szCs w:val="20"/>
                <w:lang w:val="en-GB"/>
              </w:rPr>
            </w:pPr>
            <w:r>
              <w:rPr>
                <w:rFonts w:ascii="Arial" w:hAnsi="Arial" w:cs="Arial"/>
                <w:sz w:val="20"/>
                <w:szCs w:val="20"/>
                <w:lang w:val="en-GB"/>
              </w:rPr>
              <w:t>12- High</w:t>
            </w:r>
          </w:p>
        </w:tc>
      </w:tr>
      <w:tr w:rsidR="00717041" w:rsidRPr="00972D1A" w14:paraId="778571F7" w14:textId="77777777" w:rsidTr="005A6A04">
        <w:tc>
          <w:tcPr>
            <w:tcW w:w="895" w:type="pct"/>
          </w:tcPr>
          <w:p w14:paraId="3F9AA8F1" w14:textId="77777777" w:rsidR="000C2071" w:rsidRPr="00972D1A" w:rsidRDefault="000C2071" w:rsidP="000C2071">
            <w:pPr>
              <w:spacing w:after="0" w:line="259" w:lineRule="auto"/>
              <w:rPr>
                <w:rFonts w:ascii="Arial" w:hAnsi="Arial" w:cs="Arial"/>
                <w:sz w:val="20"/>
                <w:szCs w:val="20"/>
                <w:lang w:val="en-GB"/>
              </w:rPr>
            </w:pPr>
            <w:r w:rsidRPr="00972D1A">
              <w:rPr>
                <w:rFonts w:ascii="Arial" w:hAnsi="Arial" w:cs="Arial"/>
                <w:sz w:val="20"/>
                <w:szCs w:val="20"/>
                <w:lang w:val="en-GB"/>
              </w:rPr>
              <w:lastRenderedPageBreak/>
              <w:t>MOLECULAR INTERACTIONS AND SYSTEMS DYNAMICS</w:t>
            </w:r>
          </w:p>
          <w:p w14:paraId="2B500D41" w14:textId="77777777" w:rsidR="000C2071" w:rsidRPr="00972D1A" w:rsidRDefault="000C2071" w:rsidP="000C2071">
            <w:pPr>
              <w:spacing w:after="0" w:line="259" w:lineRule="auto"/>
              <w:rPr>
                <w:rFonts w:ascii="Arial" w:hAnsi="Arial" w:cs="Arial"/>
                <w:sz w:val="20"/>
                <w:szCs w:val="20"/>
                <w:lang w:val="en-GB"/>
              </w:rPr>
            </w:pPr>
            <w:r w:rsidRPr="00972D1A">
              <w:rPr>
                <w:rFonts w:ascii="Arial" w:hAnsi="Arial" w:cs="Arial"/>
                <w:sz w:val="20"/>
                <w:szCs w:val="20"/>
                <w:lang w:val="en-GB"/>
              </w:rPr>
              <w:t xml:space="preserve"> Apply fundamental physical and chemical principles to interpret, model, and predict the behaviour of chemical systems and their transformations under varying conditions</w:t>
            </w:r>
          </w:p>
          <w:p w14:paraId="39193913" w14:textId="77777777" w:rsidR="000C2071" w:rsidRPr="00972D1A" w:rsidRDefault="000C2071" w:rsidP="000C2071">
            <w:pPr>
              <w:spacing w:after="0" w:line="259" w:lineRule="auto"/>
              <w:rPr>
                <w:rFonts w:ascii="Arial" w:hAnsi="Arial" w:cs="Arial"/>
                <w:sz w:val="20"/>
                <w:szCs w:val="20"/>
                <w:lang w:val="en-GB"/>
              </w:rPr>
            </w:pPr>
          </w:p>
        </w:tc>
        <w:tc>
          <w:tcPr>
            <w:tcW w:w="1032" w:type="pct"/>
          </w:tcPr>
          <w:p w14:paraId="17AF6C2A" w14:textId="77777777" w:rsidR="000C2071" w:rsidRPr="00972D1A" w:rsidRDefault="000C2071" w:rsidP="00DC0EE1">
            <w:pPr>
              <w:numPr>
                <w:ilvl w:val="0"/>
                <w:numId w:val="7"/>
              </w:numPr>
              <w:spacing w:after="0" w:line="259" w:lineRule="auto"/>
              <w:rPr>
                <w:rFonts w:ascii="Arial" w:hAnsi="Arial" w:cs="Arial"/>
                <w:sz w:val="20"/>
                <w:szCs w:val="20"/>
                <w:lang w:val="en-GB"/>
              </w:rPr>
            </w:pPr>
            <w:r w:rsidRPr="00972D1A">
              <w:rPr>
                <w:rFonts w:ascii="Arial" w:hAnsi="Arial" w:cs="Arial"/>
                <w:sz w:val="20"/>
                <w:szCs w:val="20"/>
                <w:lang w:val="en-GB"/>
              </w:rPr>
              <w:t>analyses stoichiometric relationships, evaluates experimental methods, and synthesises solutions to complex chemical problems.</w:t>
            </w:r>
          </w:p>
          <w:p w14:paraId="3FD54E11" w14:textId="77777777" w:rsidR="000C2071" w:rsidRPr="00972D1A" w:rsidRDefault="000C2071" w:rsidP="00DC0EE1">
            <w:pPr>
              <w:numPr>
                <w:ilvl w:val="0"/>
                <w:numId w:val="8"/>
              </w:numPr>
              <w:spacing w:after="0" w:line="259" w:lineRule="auto"/>
              <w:rPr>
                <w:rFonts w:ascii="Arial" w:hAnsi="Arial" w:cs="Arial"/>
                <w:sz w:val="20"/>
                <w:szCs w:val="20"/>
                <w:lang w:val="en-GB"/>
              </w:rPr>
            </w:pPr>
            <w:r w:rsidRPr="00972D1A">
              <w:rPr>
                <w:rFonts w:ascii="Arial" w:hAnsi="Arial" w:cs="Arial"/>
                <w:sz w:val="20"/>
                <w:szCs w:val="20"/>
                <w:lang w:val="en-GB"/>
              </w:rPr>
              <w:t>analyses and evaluates thermodynamic principles and processes to predict the spontaneity and feasibility of chemical reactions and processes.</w:t>
            </w:r>
          </w:p>
          <w:p w14:paraId="7520AE9A" w14:textId="77777777" w:rsidR="000C2071" w:rsidRPr="00972D1A" w:rsidRDefault="006F18AA" w:rsidP="006F18AA">
            <w:pPr>
              <w:spacing w:after="0" w:line="259" w:lineRule="auto"/>
              <w:ind w:left="276" w:hanging="276"/>
              <w:rPr>
                <w:rFonts w:ascii="Arial" w:hAnsi="Arial" w:cs="Arial"/>
                <w:sz w:val="20"/>
                <w:szCs w:val="20"/>
                <w:lang w:val="en-GB"/>
              </w:rPr>
            </w:pPr>
            <w:r>
              <w:rPr>
                <w:rFonts w:ascii="Arial" w:hAnsi="Arial" w:cs="Arial"/>
                <w:sz w:val="20"/>
                <w:szCs w:val="20"/>
                <w:lang w:val="en-GB"/>
              </w:rPr>
              <w:t xml:space="preserve">7. </w:t>
            </w:r>
            <w:r w:rsidR="000C2071" w:rsidRPr="00972D1A">
              <w:rPr>
                <w:rFonts w:ascii="Arial" w:hAnsi="Arial" w:cs="Arial"/>
                <w:sz w:val="20"/>
                <w:szCs w:val="20"/>
                <w:lang w:val="en-GB"/>
              </w:rPr>
              <w:t>analyses principles of chemical equilibrium and applies them to explain and solve problems related to industrial processes, ionic equilibria, buffer systems, and solubility equilibria in various chemical and real-world contexts.</w:t>
            </w:r>
          </w:p>
          <w:p w14:paraId="01D72E47" w14:textId="77777777" w:rsidR="000C2071" w:rsidRPr="00972D1A" w:rsidRDefault="000C2071" w:rsidP="0042052B">
            <w:pPr>
              <w:numPr>
                <w:ilvl w:val="0"/>
                <w:numId w:val="48"/>
              </w:numPr>
              <w:spacing w:after="0" w:line="259" w:lineRule="auto"/>
              <w:ind w:left="276"/>
              <w:rPr>
                <w:rFonts w:ascii="Arial" w:hAnsi="Arial" w:cs="Arial"/>
                <w:sz w:val="20"/>
                <w:szCs w:val="20"/>
                <w:lang w:val="en-GB"/>
              </w:rPr>
            </w:pPr>
            <w:r w:rsidRPr="00972D1A">
              <w:rPr>
                <w:rFonts w:ascii="Arial" w:hAnsi="Arial" w:cs="Arial"/>
                <w:sz w:val="20"/>
                <w:szCs w:val="20"/>
                <w:lang w:val="en-GB"/>
              </w:rPr>
              <w:t xml:space="preserve">applies principles of physical equilibria and colligative properties to </w:t>
            </w:r>
            <w:r w:rsidRPr="00972D1A">
              <w:rPr>
                <w:rFonts w:ascii="Arial" w:hAnsi="Arial" w:cs="Arial"/>
                <w:sz w:val="20"/>
                <w:szCs w:val="20"/>
                <w:lang w:val="en-GB"/>
              </w:rPr>
              <w:lastRenderedPageBreak/>
              <w:t>analyse and predict changes in physical systems, including phase transitions and effects of solute concentration on solution behaviour, in scientific and real-world contexts.</w:t>
            </w:r>
          </w:p>
          <w:p w14:paraId="371715A9" w14:textId="77777777" w:rsidR="000C2071" w:rsidRPr="00972D1A" w:rsidRDefault="000C2071" w:rsidP="0042052B">
            <w:pPr>
              <w:numPr>
                <w:ilvl w:val="0"/>
                <w:numId w:val="47"/>
              </w:numPr>
              <w:spacing w:after="0" w:line="259" w:lineRule="auto"/>
              <w:ind w:left="276"/>
              <w:rPr>
                <w:rFonts w:ascii="Arial" w:hAnsi="Arial" w:cs="Arial"/>
                <w:sz w:val="20"/>
                <w:szCs w:val="20"/>
                <w:lang w:val="en-GB"/>
              </w:rPr>
            </w:pPr>
            <w:r w:rsidRPr="00972D1A">
              <w:rPr>
                <w:rFonts w:ascii="Arial" w:hAnsi="Arial" w:cs="Arial"/>
                <w:sz w:val="20"/>
                <w:szCs w:val="20"/>
                <w:lang w:val="en-GB"/>
              </w:rPr>
              <w:t>analyses redox reactions, electrochemical processes and electrochemical cells, applies the principles of electrode potentials to predict reaction spontaneity and electrolysis outcomes.</w:t>
            </w:r>
          </w:p>
          <w:p w14:paraId="0BA6D342" w14:textId="77777777" w:rsidR="000C2071" w:rsidRPr="00972D1A" w:rsidRDefault="000C2071" w:rsidP="0042052B">
            <w:pPr>
              <w:numPr>
                <w:ilvl w:val="0"/>
                <w:numId w:val="46"/>
              </w:numPr>
              <w:spacing w:after="0" w:line="259" w:lineRule="auto"/>
              <w:ind w:left="276"/>
              <w:rPr>
                <w:rFonts w:ascii="Arial" w:hAnsi="Arial" w:cs="Arial"/>
                <w:sz w:val="20"/>
                <w:szCs w:val="20"/>
                <w:lang w:val="en-GB"/>
              </w:rPr>
            </w:pPr>
            <w:r w:rsidRPr="00972D1A">
              <w:rPr>
                <w:rFonts w:ascii="Arial" w:hAnsi="Arial" w:cs="Arial"/>
                <w:sz w:val="20"/>
                <w:szCs w:val="20"/>
                <w:lang w:val="en-GB"/>
              </w:rPr>
              <w:t>evaluates factors influencing reaction rates, and applies the principles of reaction, mechanisms and rate laws to predict the speed of chemical reactions under various conditions.</w:t>
            </w:r>
          </w:p>
        </w:tc>
        <w:tc>
          <w:tcPr>
            <w:tcW w:w="1162" w:type="pct"/>
          </w:tcPr>
          <w:p w14:paraId="1A0353CF" w14:textId="77777777" w:rsidR="000C2071" w:rsidRPr="00972D1A" w:rsidRDefault="000C2071" w:rsidP="002F4DE6">
            <w:pPr>
              <w:numPr>
                <w:ilvl w:val="0"/>
                <w:numId w:val="2"/>
              </w:numPr>
              <w:spacing w:after="0" w:line="259" w:lineRule="auto"/>
              <w:rPr>
                <w:rFonts w:ascii="Arial" w:hAnsi="Arial" w:cs="Arial"/>
                <w:sz w:val="20"/>
                <w:szCs w:val="20"/>
                <w:lang w:val="en-GB"/>
              </w:rPr>
            </w:pPr>
            <w:r w:rsidRPr="00972D1A">
              <w:rPr>
                <w:rFonts w:ascii="Arial" w:hAnsi="Arial" w:cs="Arial"/>
                <w:sz w:val="20"/>
                <w:szCs w:val="20"/>
                <w:lang w:val="en-GB"/>
              </w:rPr>
              <w:lastRenderedPageBreak/>
              <w:t>performs stoichiometric analysis,</w:t>
            </w:r>
          </w:p>
          <w:p w14:paraId="0CB2F4F5" w14:textId="77777777" w:rsidR="000C2071" w:rsidRPr="00972D1A" w:rsidRDefault="000C2071" w:rsidP="002F4DE6">
            <w:pPr>
              <w:numPr>
                <w:ilvl w:val="0"/>
                <w:numId w:val="2"/>
              </w:numPr>
              <w:spacing w:after="0" w:line="259" w:lineRule="auto"/>
              <w:rPr>
                <w:rFonts w:ascii="Arial" w:hAnsi="Arial" w:cs="Arial"/>
                <w:sz w:val="20"/>
                <w:szCs w:val="20"/>
                <w:lang w:val="en-GB"/>
              </w:rPr>
            </w:pPr>
            <w:r w:rsidRPr="00972D1A">
              <w:rPr>
                <w:rFonts w:ascii="Arial" w:hAnsi="Arial" w:cs="Arial"/>
                <w:sz w:val="20"/>
                <w:szCs w:val="20"/>
                <w:lang w:val="en-GB"/>
              </w:rPr>
              <w:t xml:space="preserve">interprets experimental data </w:t>
            </w:r>
          </w:p>
          <w:p w14:paraId="486C1CCA" w14:textId="77777777" w:rsidR="000C2071" w:rsidRPr="00972D1A" w:rsidRDefault="000C2071" w:rsidP="002F4DE6">
            <w:pPr>
              <w:numPr>
                <w:ilvl w:val="0"/>
                <w:numId w:val="2"/>
              </w:numPr>
              <w:spacing w:after="0" w:line="259" w:lineRule="auto"/>
              <w:rPr>
                <w:rFonts w:ascii="Arial" w:hAnsi="Arial" w:cs="Arial"/>
                <w:sz w:val="20"/>
                <w:szCs w:val="20"/>
                <w:lang w:val="en-GB"/>
              </w:rPr>
            </w:pPr>
            <w:r w:rsidRPr="00972D1A">
              <w:rPr>
                <w:rFonts w:ascii="Arial" w:hAnsi="Arial" w:cs="Arial"/>
                <w:sz w:val="20"/>
                <w:szCs w:val="20"/>
                <w:lang w:val="en-GB"/>
              </w:rPr>
              <w:t>solves quantitative chemical problems.</w:t>
            </w:r>
          </w:p>
          <w:p w14:paraId="76995DA7" w14:textId="77777777" w:rsidR="000C2071" w:rsidRPr="00972D1A" w:rsidRDefault="000C2071" w:rsidP="002F4DE6">
            <w:pPr>
              <w:numPr>
                <w:ilvl w:val="0"/>
                <w:numId w:val="2"/>
              </w:numPr>
              <w:spacing w:after="0" w:line="259" w:lineRule="auto"/>
              <w:rPr>
                <w:rFonts w:ascii="Arial" w:hAnsi="Arial" w:cs="Arial"/>
                <w:sz w:val="20"/>
                <w:szCs w:val="20"/>
                <w:lang w:val="en-GB"/>
              </w:rPr>
            </w:pPr>
            <w:r w:rsidRPr="00972D1A">
              <w:rPr>
                <w:rFonts w:ascii="Arial" w:hAnsi="Arial" w:cs="Arial"/>
                <w:sz w:val="20"/>
                <w:szCs w:val="20"/>
                <w:lang w:val="en-GB"/>
              </w:rPr>
              <w:t xml:space="preserve">applies analytical principles to solve real-world problems </w:t>
            </w:r>
          </w:p>
          <w:p w14:paraId="74AABB90" w14:textId="77777777" w:rsidR="000C2071" w:rsidRPr="00972D1A" w:rsidRDefault="000C2071" w:rsidP="002F4DE6">
            <w:pPr>
              <w:numPr>
                <w:ilvl w:val="0"/>
                <w:numId w:val="2"/>
              </w:numPr>
              <w:spacing w:after="0" w:line="259" w:lineRule="auto"/>
              <w:rPr>
                <w:rFonts w:ascii="Arial" w:hAnsi="Arial" w:cs="Arial"/>
                <w:sz w:val="20"/>
                <w:szCs w:val="20"/>
                <w:lang w:val="en-GB"/>
              </w:rPr>
            </w:pPr>
            <w:r w:rsidRPr="00972D1A">
              <w:rPr>
                <w:rFonts w:ascii="Arial" w:hAnsi="Arial" w:cs="Arial"/>
                <w:sz w:val="20"/>
                <w:szCs w:val="20"/>
                <w:lang w:val="en-GB"/>
              </w:rPr>
              <w:t>Construct and analyse energy profile diagrams</w:t>
            </w:r>
          </w:p>
          <w:p w14:paraId="54EA72BB" w14:textId="77777777" w:rsidR="000C2071" w:rsidRPr="00972D1A" w:rsidRDefault="000C2071" w:rsidP="002F4DE6">
            <w:pPr>
              <w:numPr>
                <w:ilvl w:val="0"/>
                <w:numId w:val="2"/>
              </w:numPr>
              <w:spacing w:after="0" w:line="259" w:lineRule="auto"/>
              <w:rPr>
                <w:rFonts w:ascii="Arial" w:hAnsi="Arial" w:cs="Arial"/>
                <w:sz w:val="20"/>
                <w:szCs w:val="20"/>
                <w:lang w:val="en-GB"/>
              </w:rPr>
            </w:pPr>
            <w:r w:rsidRPr="00972D1A">
              <w:rPr>
                <w:rFonts w:ascii="Arial" w:hAnsi="Arial" w:cs="Arial"/>
                <w:sz w:val="20"/>
                <w:szCs w:val="20"/>
                <w:lang w:val="en-GB"/>
              </w:rPr>
              <w:t>Apply Hess’s law in multistep chemical reactions</w:t>
            </w:r>
          </w:p>
          <w:p w14:paraId="41404DAB" w14:textId="77777777" w:rsidR="000C2071" w:rsidRPr="00972D1A" w:rsidRDefault="000C2071" w:rsidP="002F4DE6">
            <w:pPr>
              <w:numPr>
                <w:ilvl w:val="0"/>
                <w:numId w:val="2"/>
              </w:numPr>
              <w:spacing w:after="0" w:line="259" w:lineRule="auto"/>
              <w:rPr>
                <w:rFonts w:ascii="Arial" w:hAnsi="Arial" w:cs="Arial"/>
                <w:sz w:val="20"/>
                <w:szCs w:val="20"/>
                <w:lang w:val="en-GB"/>
              </w:rPr>
            </w:pPr>
            <w:r w:rsidRPr="00972D1A">
              <w:rPr>
                <w:rFonts w:ascii="Arial" w:hAnsi="Arial" w:cs="Arial"/>
                <w:sz w:val="20"/>
                <w:szCs w:val="20"/>
                <w:lang w:val="en-GB"/>
              </w:rPr>
              <w:t>Use thermochemical equations to solve enthalpy problems</w:t>
            </w:r>
          </w:p>
          <w:p w14:paraId="5AF07BE0" w14:textId="77777777" w:rsidR="000C2071" w:rsidRPr="00972D1A" w:rsidRDefault="000C2071" w:rsidP="002F4DE6">
            <w:pPr>
              <w:numPr>
                <w:ilvl w:val="0"/>
                <w:numId w:val="2"/>
              </w:numPr>
              <w:spacing w:after="0" w:line="259" w:lineRule="auto"/>
              <w:rPr>
                <w:rFonts w:ascii="Arial" w:hAnsi="Arial" w:cs="Arial"/>
                <w:sz w:val="20"/>
                <w:szCs w:val="20"/>
                <w:lang w:val="en-GB"/>
              </w:rPr>
            </w:pPr>
            <w:r w:rsidRPr="00972D1A">
              <w:rPr>
                <w:rFonts w:ascii="Arial" w:hAnsi="Arial" w:cs="Arial"/>
                <w:sz w:val="20"/>
                <w:szCs w:val="20"/>
                <w:lang w:val="en-GB"/>
              </w:rPr>
              <w:t>Predict phase changes using knowledge of physical equilibria</w:t>
            </w:r>
          </w:p>
          <w:p w14:paraId="56CD29A6" w14:textId="77777777" w:rsidR="000C2071" w:rsidRPr="00972D1A" w:rsidRDefault="000C2071" w:rsidP="002F4DE6">
            <w:pPr>
              <w:numPr>
                <w:ilvl w:val="0"/>
                <w:numId w:val="2"/>
              </w:numPr>
              <w:spacing w:after="0" w:line="259" w:lineRule="auto"/>
              <w:rPr>
                <w:rFonts w:ascii="Arial" w:hAnsi="Arial" w:cs="Arial"/>
                <w:sz w:val="20"/>
                <w:szCs w:val="20"/>
                <w:lang w:val="en-GB"/>
              </w:rPr>
            </w:pPr>
            <w:r w:rsidRPr="00972D1A">
              <w:rPr>
                <w:rFonts w:ascii="Arial" w:hAnsi="Arial" w:cs="Arial"/>
                <w:sz w:val="20"/>
                <w:szCs w:val="20"/>
                <w:lang w:val="en-GB"/>
              </w:rPr>
              <w:t>Analyse colligative properties based on solute concentration</w:t>
            </w:r>
          </w:p>
          <w:p w14:paraId="17C3A704" w14:textId="77777777" w:rsidR="000C2071" w:rsidRPr="00972D1A" w:rsidRDefault="000C2071" w:rsidP="002F4DE6">
            <w:pPr>
              <w:numPr>
                <w:ilvl w:val="0"/>
                <w:numId w:val="2"/>
              </w:numPr>
              <w:spacing w:after="0" w:line="259" w:lineRule="auto"/>
              <w:rPr>
                <w:rFonts w:ascii="Arial" w:hAnsi="Arial" w:cs="Arial"/>
                <w:sz w:val="20"/>
                <w:szCs w:val="20"/>
                <w:lang w:val="en-GB"/>
              </w:rPr>
            </w:pPr>
            <w:r w:rsidRPr="00972D1A">
              <w:rPr>
                <w:rFonts w:ascii="Arial" w:hAnsi="Arial" w:cs="Arial"/>
                <w:sz w:val="20"/>
                <w:szCs w:val="20"/>
                <w:lang w:val="en-GB"/>
              </w:rPr>
              <w:t>Apply Le Chatelier’s principle to predict equilibrium shifts</w:t>
            </w:r>
          </w:p>
          <w:p w14:paraId="47EAF289" w14:textId="77777777" w:rsidR="000C2071" w:rsidRPr="00972D1A" w:rsidRDefault="000C2071" w:rsidP="002F4DE6">
            <w:pPr>
              <w:numPr>
                <w:ilvl w:val="0"/>
                <w:numId w:val="2"/>
              </w:numPr>
              <w:spacing w:after="0" w:line="259" w:lineRule="auto"/>
              <w:rPr>
                <w:rFonts w:ascii="Arial" w:hAnsi="Arial" w:cs="Arial"/>
                <w:sz w:val="20"/>
                <w:szCs w:val="20"/>
                <w:lang w:val="en-GB"/>
              </w:rPr>
            </w:pPr>
            <w:r w:rsidRPr="00972D1A">
              <w:rPr>
                <w:rFonts w:ascii="Arial" w:hAnsi="Arial" w:cs="Arial"/>
                <w:sz w:val="20"/>
                <w:szCs w:val="20"/>
                <w:lang w:val="en-GB"/>
              </w:rPr>
              <w:t xml:space="preserve">Solve equilibrium problems involving Kc and Kp </w:t>
            </w:r>
          </w:p>
          <w:p w14:paraId="1B674072" w14:textId="77777777" w:rsidR="000C2071" w:rsidRPr="00972D1A" w:rsidRDefault="000C2071" w:rsidP="002F4DE6">
            <w:pPr>
              <w:numPr>
                <w:ilvl w:val="0"/>
                <w:numId w:val="2"/>
              </w:numPr>
              <w:spacing w:after="0" w:line="259" w:lineRule="auto"/>
              <w:rPr>
                <w:rFonts w:ascii="Arial" w:hAnsi="Arial" w:cs="Arial"/>
                <w:sz w:val="20"/>
                <w:szCs w:val="20"/>
                <w:lang w:val="en-GB"/>
              </w:rPr>
            </w:pPr>
            <w:r w:rsidRPr="00972D1A">
              <w:rPr>
                <w:rFonts w:ascii="Arial" w:hAnsi="Arial" w:cs="Arial"/>
                <w:sz w:val="20"/>
                <w:szCs w:val="20"/>
                <w:lang w:val="en-GB"/>
              </w:rPr>
              <w:t xml:space="preserve">Solves </w:t>
            </w:r>
            <w:r w:rsidRPr="00972D1A">
              <w:rPr>
                <w:rFonts w:ascii="Arial" w:hAnsi="Arial" w:cs="Arial"/>
                <w:sz w:val="20"/>
                <w:szCs w:val="20"/>
                <w:lang w:val="en-GB"/>
              </w:rPr>
              <w:lastRenderedPageBreak/>
              <w:t>quantitative problems involving pH and buffer capacity</w:t>
            </w:r>
          </w:p>
          <w:p w14:paraId="6320249D" w14:textId="77777777" w:rsidR="000C2071" w:rsidRPr="00972D1A" w:rsidRDefault="000C2071" w:rsidP="002F4DE6">
            <w:pPr>
              <w:numPr>
                <w:ilvl w:val="0"/>
                <w:numId w:val="2"/>
              </w:numPr>
              <w:spacing w:after="0" w:line="259" w:lineRule="auto"/>
              <w:rPr>
                <w:rFonts w:ascii="Arial" w:hAnsi="Arial" w:cs="Arial"/>
                <w:sz w:val="20"/>
                <w:szCs w:val="20"/>
                <w:lang w:val="en-GB"/>
              </w:rPr>
            </w:pPr>
            <w:r w:rsidRPr="00972D1A">
              <w:rPr>
                <w:rFonts w:ascii="Arial" w:hAnsi="Arial" w:cs="Arial"/>
                <w:sz w:val="20"/>
                <w:szCs w:val="20"/>
                <w:lang w:val="en-GB"/>
              </w:rPr>
              <w:t>Solve problems involving redox equation and EMF of cells</w:t>
            </w:r>
          </w:p>
          <w:p w14:paraId="632974A6" w14:textId="77777777" w:rsidR="000C2071" w:rsidRPr="00972D1A" w:rsidRDefault="000C2071" w:rsidP="002F4DE6">
            <w:pPr>
              <w:numPr>
                <w:ilvl w:val="0"/>
                <w:numId w:val="2"/>
              </w:numPr>
              <w:spacing w:after="0" w:line="259" w:lineRule="auto"/>
              <w:rPr>
                <w:rFonts w:ascii="Arial" w:hAnsi="Arial" w:cs="Arial"/>
                <w:sz w:val="20"/>
                <w:szCs w:val="20"/>
                <w:lang w:val="en-GB"/>
              </w:rPr>
            </w:pPr>
            <w:r w:rsidRPr="00972D1A">
              <w:rPr>
                <w:rFonts w:ascii="Arial" w:hAnsi="Arial" w:cs="Arial"/>
                <w:sz w:val="20"/>
                <w:szCs w:val="20"/>
                <w:lang w:val="en-GB"/>
              </w:rPr>
              <w:t>Determine reaction rates and propose mechanisms for reactions</w:t>
            </w:r>
          </w:p>
          <w:p w14:paraId="486CE76F" w14:textId="77777777" w:rsidR="000C2071" w:rsidRPr="00972D1A" w:rsidRDefault="000C2071" w:rsidP="000C2071">
            <w:pPr>
              <w:spacing w:after="0" w:line="259" w:lineRule="auto"/>
              <w:rPr>
                <w:rFonts w:ascii="Arial" w:hAnsi="Arial" w:cs="Arial"/>
                <w:sz w:val="20"/>
                <w:szCs w:val="20"/>
                <w:lang w:val="en-GB"/>
              </w:rPr>
            </w:pPr>
          </w:p>
        </w:tc>
        <w:tc>
          <w:tcPr>
            <w:tcW w:w="1115" w:type="pct"/>
          </w:tcPr>
          <w:p w14:paraId="14F77314" w14:textId="77777777" w:rsidR="000C2071" w:rsidRPr="00972D1A" w:rsidRDefault="00F15BC4" w:rsidP="00DC0EE1">
            <w:pPr>
              <w:numPr>
                <w:ilvl w:val="0"/>
                <w:numId w:val="6"/>
              </w:numPr>
              <w:spacing w:after="0" w:line="259" w:lineRule="auto"/>
              <w:ind w:left="415" w:hanging="415"/>
              <w:rPr>
                <w:rFonts w:ascii="Arial" w:hAnsi="Arial" w:cs="Arial"/>
                <w:sz w:val="20"/>
                <w:szCs w:val="20"/>
                <w:lang w:val="en-GB"/>
              </w:rPr>
            </w:pPr>
            <w:r>
              <w:rPr>
                <w:rFonts w:ascii="Arial" w:hAnsi="Arial" w:cs="Arial"/>
                <w:sz w:val="20"/>
                <w:szCs w:val="20"/>
                <w:lang w:val="en-GB"/>
              </w:rPr>
              <w:lastRenderedPageBreak/>
              <w:t xml:space="preserve">Calculating </w:t>
            </w:r>
            <w:r w:rsidR="000C2071" w:rsidRPr="00972D1A">
              <w:rPr>
                <w:rFonts w:ascii="Arial" w:hAnsi="Arial" w:cs="Arial"/>
                <w:sz w:val="20"/>
                <w:szCs w:val="20"/>
                <w:lang w:val="en-GB"/>
              </w:rPr>
              <w:t>quantities of reactants and products using mole ratios in different contexts</w:t>
            </w:r>
            <w:r>
              <w:rPr>
                <w:rFonts w:ascii="Arial" w:hAnsi="Arial" w:cs="Arial"/>
                <w:sz w:val="20"/>
                <w:szCs w:val="20"/>
                <w:lang w:val="en-GB"/>
              </w:rPr>
              <w:t>.</w:t>
            </w:r>
            <w:r w:rsidR="00D377C7" w:rsidRPr="00972D1A">
              <w:rPr>
                <w:rFonts w:ascii="Arial" w:hAnsi="Arial" w:cs="Arial"/>
                <w:sz w:val="20"/>
                <w:szCs w:val="20"/>
                <w:lang w:val="en-GB"/>
              </w:rPr>
              <w:t xml:space="preserve"> </w:t>
            </w:r>
          </w:p>
          <w:p w14:paraId="7406935D" w14:textId="77777777" w:rsidR="000C2071" w:rsidRPr="00972D1A" w:rsidRDefault="00F15BC4" w:rsidP="00DC0EE1">
            <w:pPr>
              <w:numPr>
                <w:ilvl w:val="0"/>
                <w:numId w:val="6"/>
              </w:numPr>
              <w:spacing w:after="0" w:line="259" w:lineRule="auto"/>
              <w:ind w:left="415" w:hanging="415"/>
              <w:rPr>
                <w:rFonts w:ascii="Arial" w:hAnsi="Arial" w:cs="Arial"/>
                <w:sz w:val="20"/>
                <w:szCs w:val="20"/>
                <w:lang w:val="en-GB"/>
              </w:rPr>
            </w:pPr>
            <w:r>
              <w:rPr>
                <w:rFonts w:ascii="Arial" w:hAnsi="Arial" w:cs="Arial"/>
                <w:sz w:val="20"/>
                <w:szCs w:val="20"/>
                <w:lang w:val="en-GB"/>
              </w:rPr>
              <w:t>designing and performing</w:t>
            </w:r>
            <w:r w:rsidRPr="00972D1A">
              <w:rPr>
                <w:rFonts w:ascii="Arial" w:hAnsi="Arial" w:cs="Arial"/>
                <w:sz w:val="20"/>
                <w:szCs w:val="20"/>
                <w:lang w:val="en-GB"/>
              </w:rPr>
              <w:t>, stoichiometric</w:t>
            </w:r>
            <w:r w:rsidR="000C2071" w:rsidRPr="00972D1A">
              <w:rPr>
                <w:rFonts w:ascii="Arial" w:hAnsi="Arial" w:cs="Arial"/>
                <w:sz w:val="20"/>
                <w:szCs w:val="20"/>
                <w:lang w:val="en-GB"/>
              </w:rPr>
              <w:t xml:space="preserve"> experiments</w:t>
            </w:r>
            <w:r>
              <w:rPr>
                <w:rFonts w:ascii="Arial" w:hAnsi="Arial" w:cs="Arial"/>
                <w:sz w:val="20"/>
                <w:szCs w:val="20"/>
                <w:lang w:val="en-GB"/>
              </w:rPr>
              <w:t>.</w:t>
            </w:r>
            <w:r w:rsidR="00D377C7" w:rsidRPr="00972D1A">
              <w:rPr>
                <w:rFonts w:ascii="Arial" w:hAnsi="Arial" w:cs="Arial"/>
                <w:sz w:val="20"/>
                <w:szCs w:val="20"/>
                <w:lang w:val="en-GB"/>
              </w:rPr>
              <w:t xml:space="preserve"> </w:t>
            </w:r>
          </w:p>
          <w:p w14:paraId="3B505377" w14:textId="77777777" w:rsidR="000C2071" w:rsidRPr="00972D1A" w:rsidRDefault="00F15BC4" w:rsidP="00DC0EE1">
            <w:pPr>
              <w:numPr>
                <w:ilvl w:val="0"/>
                <w:numId w:val="6"/>
              </w:numPr>
              <w:spacing w:after="0" w:line="259" w:lineRule="auto"/>
              <w:ind w:left="415" w:hanging="415"/>
              <w:rPr>
                <w:rFonts w:ascii="Arial" w:hAnsi="Arial" w:cs="Arial"/>
                <w:sz w:val="20"/>
                <w:szCs w:val="20"/>
                <w:lang w:val="en-GB"/>
              </w:rPr>
            </w:pPr>
            <w:r>
              <w:rPr>
                <w:rFonts w:ascii="Arial" w:hAnsi="Arial" w:cs="Arial"/>
                <w:sz w:val="20"/>
                <w:szCs w:val="20"/>
                <w:lang w:val="en-GB"/>
              </w:rPr>
              <w:t xml:space="preserve">Analysing </w:t>
            </w:r>
            <w:r w:rsidR="000C2071" w:rsidRPr="00972D1A">
              <w:rPr>
                <w:rFonts w:ascii="Arial" w:hAnsi="Arial" w:cs="Arial"/>
                <w:sz w:val="20"/>
                <w:szCs w:val="20"/>
                <w:lang w:val="en-GB"/>
              </w:rPr>
              <w:t>experimental data to draw valid conclusions.</w:t>
            </w:r>
          </w:p>
          <w:p w14:paraId="139EDFAA" w14:textId="77777777" w:rsidR="000C2071" w:rsidRPr="00972D1A" w:rsidRDefault="00717041" w:rsidP="00DC0EE1">
            <w:pPr>
              <w:numPr>
                <w:ilvl w:val="0"/>
                <w:numId w:val="6"/>
              </w:numPr>
              <w:spacing w:after="0" w:line="259" w:lineRule="auto"/>
              <w:ind w:left="415" w:hanging="415"/>
              <w:rPr>
                <w:rFonts w:ascii="Arial" w:hAnsi="Arial" w:cs="Arial"/>
                <w:sz w:val="20"/>
                <w:szCs w:val="20"/>
                <w:lang w:val="en-GB"/>
              </w:rPr>
            </w:pPr>
            <w:r>
              <w:rPr>
                <w:rFonts w:ascii="Arial" w:hAnsi="Arial" w:cs="Arial"/>
                <w:sz w:val="20"/>
                <w:szCs w:val="20"/>
                <w:lang w:val="en-GB"/>
              </w:rPr>
              <w:t xml:space="preserve">Solving </w:t>
            </w:r>
            <w:r w:rsidR="000C2071" w:rsidRPr="00972D1A">
              <w:rPr>
                <w:rFonts w:ascii="Arial" w:hAnsi="Arial" w:cs="Arial"/>
                <w:sz w:val="20"/>
                <w:szCs w:val="20"/>
                <w:lang w:val="en-GB"/>
              </w:rPr>
              <w:t>chemical problems involving stoichiometry in real-life situations such as food preservation and water purification</w:t>
            </w:r>
            <w:r w:rsidR="00D377C7" w:rsidRPr="00972D1A">
              <w:rPr>
                <w:rFonts w:ascii="Arial" w:hAnsi="Arial" w:cs="Arial"/>
                <w:sz w:val="20"/>
                <w:szCs w:val="20"/>
                <w:lang w:val="en-GB"/>
              </w:rPr>
              <w:t>.</w:t>
            </w:r>
          </w:p>
          <w:p w14:paraId="50F731A8" w14:textId="77777777" w:rsidR="000C2071" w:rsidRPr="00972D1A" w:rsidRDefault="00717041" w:rsidP="00DC0EE1">
            <w:pPr>
              <w:numPr>
                <w:ilvl w:val="0"/>
                <w:numId w:val="6"/>
              </w:numPr>
              <w:spacing w:after="0" w:line="259" w:lineRule="auto"/>
              <w:ind w:left="415" w:hanging="415"/>
              <w:rPr>
                <w:rFonts w:ascii="Arial" w:hAnsi="Arial" w:cs="Arial"/>
                <w:sz w:val="20"/>
                <w:szCs w:val="20"/>
                <w:lang w:val="en-GB"/>
              </w:rPr>
            </w:pPr>
            <w:r>
              <w:rPr>
                <w:rFonts w:ascii="Arial" w:hAnsi="Arial" w:cs="Arial"/>
                <w:sz w:val="20"/>
                <w:szCs w:val="20"/>
                <w:lang w:val="en-GB"/>
              </w:rPr>
              <w:t xml:space="preserve">Constructing and interpreting </w:t>
            </w:r>
            <w:r w:rsidR="000C2071" w:rsidRPr="00972D1A">
              <w:rPr>
                <w:rFonts w:ascii="Arial" w:hAnsi="Arial" w:cs="Arial"/>
                <w:sz w:val="20"/>
                <w:szCs w:val="20"/>
                <w:lang w:val="en-GB"/>
              </w:rPr>
              <w:t>energy profile diagrams for exothermic and endothermic reactions.</w:t>
            </w:r>
          </w:p>
          <w:p w14:paraId="3638DD03" w14:textId="77777777" w:rsidR="000C2071" w:rsidRPr="00972D1A" w:rsidRDefault="00717041" w:rsidP="00DC0EE1">
            <w:pPr>
              <w:numPr>
                <w:ilvl w:val="0"/>
                <w:numId w:val="6"/>
              </w:numPr>
              <w:spacing w:after="0" w:line="259" w:lineRule="auto"/>
              <w:ind w:left="415" w:hanging="415"/>
              <w:rPr>
                <w:rFonts w:ascii="Arial" w:hAnsi="Arial" w:cs="Arial"/>
                <w:sz w:val="20"/>
                <w:szCs w:val="20"/>
                <w:lang w:val="en-GB"/>
              </w:rPr>
            </w:pPr>
            <w:r>
              <w:rPr>
                <w:rFonts w:ascii="Arial" w:hAnsi="Arial" w:cs="Arial"/>
                <w:sz w:val="20"/>
                <w:szCs w:val="20"/>
                <w:lang w:val="en-GB"/>
              </w:rPr>
              <w:t xml:space="preserve">Using </w:t>
            </w:r>
            <w:r w:rsidR="000C2071" w:rsidRPr="00972D1A">
              <w:rPr>
                <w:rFonts w:ascii="Arial" w:hAnsi="Arial" w:cs="Arial"/>
                <w:sz w:val="20"/>
                <w:szCs w:val="20"/>
                <w:lang w:val="en-GB"/>
              </w:rPr>
              <w:t>thermochemical principles to analyse and solve enthalpy related problems</w:t>
            </w:r>
            <w:r>
              <w:rPr>
                <w:rFonts w:ascii="Arial" w:hAnsi="Arial" w:cs="Arial"/>
                <w:sz w:val="20"/>
                <w:szCs w:val="20"/>
                <w:lang w:val="en-GB"/>
              </w:rPr>
              <w:t>.</w:t>
            </w:r>
          </w:p>
          <w:p w14:paraId="3E8393E8" w14:textId="77777777" w:rsidR="000C2071" w:rsidRPr="00972D1A" w:rsidRDefault="00717041" w:rsidP="00DC0EE1">
            <w:pPr>
              <w:numPr>
                <w:ilvl w:val="0"/>
                <w:numId w:val="6"/>
              </w:numPr>
              <w:spacing w:after="0" w:line="259" w:lineRule="auto"/>
              <w:ind w:left="415" w:hanging="415"/>
              <w:rPr>
                <w:rFonts w:ascii="Arial" w:hAnsi="Arial" w:cs="Arial"/>
                <w:sz w:val="20"/>
                <w:szCs w:val="20"/>
                <w:lang w:val="en-GB"/>
              </w:rPr>
            </w:pPr>
            <w:r>
              <w:rPr>
                <w:rFonts w:ascii="Arial" w:hAnsi="Arial" w:cs="Arial"/>
                <w:sz w:val="20"/>
                <w:szCs w:val="20"/>
                <w:lang w:val="en-GB"/>
              </w:rPr>
              <w:t xml:space="preserve">Carrying out </w:t>
            </w:r>
            <w:r w:rsidR="000C2071" w:rsidRPr="00972D1A">
              <w:rPr>
                <w:rFonts w:ascii="Arial" w:hAnsi="Arial" w:cs="Arial"/>
                <w:sz w:val="20"/>
                <w:szCs w:val="20"/>
                <w:lang w:val="en-GB"/>
              </w:rPr>
              <w:t xml:space="preserve">projects to solve real-life problems involving energy </w:t>
            </w:r>
            <w:r w:rsidR="000C2071" w:rsidRPr="00972D1A">
              <w:rPr>
                <w:rFonts w:ascii="Arial" w:hAnsi="Arial" w:cs="Arial"/>
                <w:sz w:val="20"/>
                <w:szCs w:val="20"/>
                <w:lang w:val="en-GB"/>
              </w:rPr>
              <w:lastRenderedPageBreak/>
              <w:t>changes</w:t>
            </w:r>
            <w:r>
              <w:rPr>
                <w:rFonts w:ascii="Arial" w:hAnsi="Arial" w:cs="Arial"/>
                <w:sz w:val="20"/>
                <w:szCs w:val="20"/>
                <w:lang w:val="en-GB"/>
              </w:rPr>
              <w:t>.</w:t>
            </w:r>
          </w:p>
          <w:p w14:paraId="58CE00A0" w14:textId="77777777" w:rsidR="000C2071" w:rsidRPr="00972D1A" w:rsidRDefault="00717041" w:rsidP="00DC0EE1">
            <w:pPr>
              <w:numPr>
                <w:ilvl w:val="0"/>
                <w:numId w:val="6"/>
              </w:numPr>
              <w:spacing w:after="0" w:line="259" w:lineRule="auto"/>
              <w:ind w:left="415" w:hanging="415"/>
              <w:rPr>
                <w:rFonts w:ascii="Arial" w:hAnsi="Arial" w:cs="Arial"/>
                <w:sz w:val="20"/>
                <w:szCs w:val="20"/>
                <w:lang w:val="en-GB"/>
              </w:rPr>
            </w:pPr>
            <w:r>
              <w:rPr>
                <w:rFonts w:ascii="Arial" w:hAnsi="Arial" w:cs="Arial"/>
                <w:sz w:val="20"/>
                <w:szCs w:val="20"/>
                <w:lang w:val="en-GB"/>
              </w:rPr>
              <w:t xml:space="preserve">Explaining </w:t>
            </w:r>
            <w:r w:rsidR="000C2071" w:rsidRPr="00972D1A">
              <w:rPr>
                <w:rFonts w:ascii="Arial" w:hAnsi="Arial" w:cs="Arial"/>
                <w:sz w:val="20"/>
                <w:szCs w:val="20"/>
                <w:lang w:val="en-GB"/>
              </w:rPr>
              <w:t>phase transitions using principles of physical equilibria</w:t>
            </w:r>
            <w:r w:rsidR="00D377C7" w:rsidRPr="00972D1A">
              <w:rPr>
                <w:rFonts w:ascii="Arial" w:hAnsi="Arial" w:cs="Arial"/>
                <w:sz w:val="20"/>
                <w:szCs w:val="20"/>
                <w:lang w:val="en-GB"/>
              </w:rPr>
              <w:t>.</w:t>
            </w:r>
          </w:p>
          <w:p w14:paraId="71FACFB1" w14:textId="77777777" w:rsidR="000C2071" w:rsidRPr="00972D1A" w:rsidRDefault="00717041" w:rsidP="00DC0EE1">
            <w:pPr>
              <w:numPr>
                <w:ilvl w:val="0"/>
                <w:numId w:val="6"/>
              </w:numPr>
              <w:spacing w:after="0" w:line="259" w:lineRule="auto"/>
              <w:ind w:left="415" w:hanging="415"/>
              <w:rPr>
                <w:rFonts w:ascii="Arial" w:hAnsi="Arial" w:cs="Arial"/>
                <w:sz w:val="20"/>
                <w:szCs w:val="20"/>
                <w:lang w:val="en-GB"/>
              </w:rPr>
            </w:pPr>
            <w:r>
              <w:rPr>
                <w:rFonts w:ascii="Arial" w:hAnsi="Arial" w:cs="Arial"/>
                <w:sz w:val="20"/>
                <w:szCs w:val="20"/>
                <w:lang w:val="en-GB"/>
              </w:rPr>
              <w:t xml:space="preserve">Performing </w:t>
            </w:r>
            <w:r w:rsidR="000C2071" w:rsidRPr="00972D1A">
              <w:rPr>
                <w:rFonts w:ascii="Arial" w:hAnsi="Arial" w:cs="Arial"/>
                <w:sz w:val="20"/>
                <w:szCs w:val="20"/>
                <w:lang w:val="en-GB"/>
              </w:rPr>
              <w:t>experiments to investigate effects of solute concentrations on colligative properties</w:t>
            </w:r>
            <w:r>
              <w:rPr>
                <w:rFonts w:ascii="Arial" w:hAnsi="Arial" w:cs="Arial"/>
                <w:sz w:val="20"/>
                <w:szCs w:val="20"/>
                <w:lang w:val="en-GB"/>
              </w:rPr>
              <w:t>.</w:t>
            </w:r>
          </w:p>
          <w:p w14:paraId="3DFEA3C6" w14:textId="77777777" w:rsidR="000C2071" w:rsidRPr="00972D1A" w:rsidRDefault="00717041" w:rsidP="00DC0EE1">
            <w:pPr>
              <w:numPr>
                <w:ilvl w:val="0"/>
                <w:numId w:val="6"/>
              </w:numPr>
              <w:spacing w:after="0" w:line="259" w:lineRule="auto"/>
              <w:ind w:left="415" w:hanging="415"/>
              <w:rPr>
                <w:rFonts w:ascii="Arial" w:hAnsi="Arial" w:cs="Arial"/>
                <w:sz w:val="20"/>
                <w:szCs w:val="20"/>
                <w:lang w:val="en-GB"/>
              </w:rPr>
            </w:pPr>
            <w:r>
              <w:rPr>
                <w:rFonts w:ascii="Arial" w:hAnsi="Arial" w:cs="Arial"/>
                <w:sz w:val="20"/>
                <w:szCs w:val="20"/>
                <w:lang w:val="en-GB"/>
              </w:rPr>
              <w:t xml:space="preserve">Applying </w:t>
            </w:r>
            <w:r w:rsidR="000C2071" w:rsidRPr="00972D1A">
              <w:rPr>
                <w:rFonts w:ascii="Arial" w:hAnsi="Arial" w:cs="Arial"/>
                <w:sz w:val="20"/>
                <w:szCs w:val="20"/>
                <w:lang w:val="en-GB"/>
              </w:rPr>
              <w:t>theoretical principles of physical equilibria to predict changes in real world systems</w:t>
            </w:r>
            <w:r>
              <w:rPr>
                <w:rFonts w:ascii="Arial" w:hAnsi="Arial" w:cs="Arial"/>
                <w:sz w:val="20"/>
                <w:szCs w:val="20"/>
                <w:lang w:val="en-GB"/>
              </w:rPr>
              <w:t>.</w:t>
            </w:r>
          </w:p>
          <w:p w14:paraId="6CDDC11D" w14:textId="77777777" w:rsidR="000C2071" w:rsidRPr="00972D1A" w:rsidRDefault="00717041" w:rsidP="00DC0EE1">
            <w:pPr>
              <w:numPr>
                <w:ilvl w:val="0"/>
                <w:numId w:val="6"/>
              </w:numPr>
              <w:spacing w:after="0" w:line="259" w:lineRule="auto"/>
              <w:ind w:left="415" w:hanging="415"/>
              <w:rPr>
                <w:rFonts w:ascii="Arial" w:hAnsi="Arial" w:cs="Arial"/>
                <w:sz w:val="20"/>
                <w:szCs w:val="20"/>
                <w:lang w:val="en-GB"/>
              </w:rPr>
            </w:pPr>
            <w:r>
              <w:rPr>
                <w:rFonts w:ascii="Arial" w:hAnsi="Arial" w:cs="Arial"/>
                <w:sz w:val="20"/>
                <w:szCs w:val="20"/>
                <w:lang w:val="en-GB"/>
              </w:rPr>
              <w:t xml:space="preserve">Analysing and interpreting </w:t>
            </w:r>
            <w:r w:rsidR="000C2071" w:rsidRPr="00972D1A">
              <w:rPr>
                <w:rFonts w:ascii="Arial" w:hAnsi="Arial" w:cs="Arial"/>
                <w:sz w:val="20"/>
                <w:szCs w:val="20"/>
                <w:lang w:val="en-GB"/>
              </w:rPr>
              <w:t xml:space="preserve">scientific data </w:t>
            </w:r>
            <w:r w:rsidR="00D377C7" w:rsidRPr="00972D1A">
              <w:rPr>
                <w:rFonts w:ascii="Arial" w:hAnsi="Arial" w:cs="Arial"/>
                <w:sz w:val="20"/>
                <w:szCs w:val="20"/>
                <w:lang w:val="en-GB"/>
              </w:rPr>
              <w:t>on</w:t>
            </w:r>
            <w:r w:rsidR="000C2071" w:rsidRPr="00972D1A">
              <w:rPr>
                <w:rFonts w:ascii="Arial" w:hAnsi="Arial" w:cs="Arial"/>
                <w:sz w:val="20"/>
                <w:szCs w:val="20"/>
                <w:lang w:val="en-GB"/>
              </w:rPr>
              <w:t xml:space="preserve"> solution behaviour in different physical conditions</w:t>
            </w:r>
            <w:r>
              <w:rPr>
                <w:rFonts w:ascii="Arial" w:hAnsi="Arial" w:cs="Arial"/>
                <w:sz w:val="20"/>
                <w:szCs w:val="20"/>
                <w:lang w:val="en-GB"/>
              </w:rPr>
              <w:t>.</w:t>
            </w:r>
          </w:p>
          <w:p w14:paraId="12465BBE" w14:textId="77777777" w:rsidR="000C2071" w:rsidRPr="00972D1A" w:rsidRDefault="00717041" w:rsidP="00DC0EE1">
            <w:pPr>
              <w:numPr>
                <w:ilvl w:val="0"/>
                <w:numId w:val="6"/>
              </w:numPr>
              <w:spacing w:after="0" w:line="259" w:lineRule="auto"/>
              <w:ind w:left="415" w:hanging="415"/>
              <w:rPr>
                <w:rFonts w:ascii="Arial" w:hAnsi="Arial" w:cs="Arial"/>
                <w:sz w:val="20"/>
                <w:szCs w:val="20"/>
                <w:lang w:val="en-GB"/>
              </w:rPr>
            </w:pPr>
            <w:r>
              <w:rPr>
                <w:rFonts w:ascii="Arial" w:hAnsi="Arial" w:cs="Arial"/>
                <w:sz w:val="20"/>
                <w:szCs w:val="20"/>
                <w:lang w:val="en-GB"/>
              </w:rPr>
              <w:t xml:space="preserve">Solving </w:t>
            </w:r>
            <w:r w:rsidR="000C2071" w:rsidRPr="00972D1A">
              <w:rPr>
                <w:rFonts w:ascii="Arial" w:hAnsi="Arial" w:cs="Arial"/>
                <w:sz w:val="20"/>
                <w:szCs w:val="20"/>
                <w:lang w:val="en-GB"/>
              </w:rPr>
              <w:t>quantitative problems involving equilibrium constant (Kc, Kp) calculations and predicts shifts using Le Chatelier’s Principle</w:t>
            </w:r>
            <w:r>
              <w:rPr>
                <w:rFonts w:ascii="Arial" w:hAnsi="Arial" w:cs="Arial"/>
                <w:sz w:val="20"/>
                <w:szCs w:val="20"/>
                <w:lang w:val="en-GB"/>
              </w:rPr>
              <w:t>.</w:t>
            </w:r>
          </w:p>
          <w:p w14:paraId="303A3236" w14:textId="77777777" w:rsidR="000C2071" w:rsidRPr="00972D1A" w:rsidRDefault="00717041" w:rsidP="00DC0EE1">
            <w:pPr>
              <w:numPr>
                <w:ilvl w:val="0"/>
                <w:numId w:val="6"/>
              </w:numPr>
              <w:spacing w:after="0" w:line="259" w:lineRule="auto"/>
              <w:ind w:left="415" w:hanging="415"/>
              <w:rPr>
                <w:rFonts w:ascii="Arial" w:hAnsi="Arial" w:cs="Arial"/>
                <w:sz w:val="20"/>
                <w:szCs w:val="20"/>
                <w:lang w:val="en-GB"/>
              </w:rPr>
            </w:pPr>
            <w:r>
              <w:rPr>
                <w:rFonts w:ascii="Arial" w:hAnsi="Arial" w:cs="Arial"/>
                <w:sz w:val="20"/>
                <w:szCs w:val="20"/>
                <w:lang w:val="en-GB"/>
              </w:rPr>
              <w:t xml:space="preserve">Explaining </w:t>
            </w:r>
            <w:r w:rsidR="000C2071" w:rsidRPr="00972D1A">
              <w:rPr>
                <w:rFonts w:ascii="Arial" w:hAnsi="Arial" w:cs="Arial"/>
                <w:sz w:val="20"/>
                <w:szCs w:val="20"/>
                <w:lang w:val="en-GB"/>
              </w:rPr>
              <w:t>how changes in temperature, pressure, and concentration affect equilibrium in industrial processes such as the Haber or Contact process.</w:t>
            </w:r>
          </w:p>
          <w:p w14:paraId="43A4FF35" w14:textId="77777777" w:rsidR="000C2071" w:rsidRPr="00972D1A" w:rsidRDefault="00356145" w:rsidP="00DC0EE1">
            <w:pPr>
              <w:numPr>
                <w:ilvl w:val="0"/>
                <w:numId w:val="6"/>
              </w:numPr>
              <w:spacing w:after="0" w:line="259" w:lineRule="auto"/>
              <w:ind w:left="415" w:hanging="415"/>
              <w:rPr>
                <w:rFonts w:ascii="Arial" w:hAnsi="Arial" w:cs="Arial"/>
                <w:sz w:val="20"/>
                <w:szCs w:val="20"/>
                <w:lang w:val="en-GB"/>
              </w:rPr>
            </w:pPr>
            <w:r>
              <w:rPr>
                <w:rFonts w:ascii="Arial" w:hAnsi="Arial" w:cs="Arial"/>
                <w:sz w:val="20"/>
                <w:szCs w:val="20"/>
                <w:lang w:val="en-GB"/>
              </w:rPr>
              <w:lastRenderedPageBreak/>
              <w:t xml:space="preserve">Calculating </w:t>
            </w:r>
            <w:r w:rsidR="000C2071" w:rsidRPr="00972D1A">
              <w:rPr>
                <w:rFonts w:ascii="Arial" w:hAnsi="Arial" w:cs="Arial"/>
                <w:sz w:val="20"/>
                <w:szCs w:val="20"/>
                <w:lang w:val="en-GB"/>
              </w:rPr>
              <w:t>pH</w:t>
            </w:r>
            <w:r>
              <w:rPr>
                <w:rFonts w:ascii="Arial" w:hAnsi="Arial" w:cs="Arial"/>
                <w:sz w:val="20"/>
                <w:szCs w:val="20"/>
                <w:lang w:val="en-GB"/>
              </w:rPr>
              <w:t xml:space="preserve"> and predicting </w:t>
            </w:r>
            <w:r w:rsidRPr="00972D1A">
              <w:rPr>
                <w:rFonts w:ascii="Arial" w:hAnsi="Arial" w:cs="Arial"/>
                <w:sz w:val="20"/>
                <w:szCs w:val="20"/>
                <w:lang w:val="en-GB"/>
              </w:rPr>
              <w:t>buffer</w:t>
            </w:r>
            <w:r w:rsidR="000C2071" w:rsidRPr="00972D1A">
              <w:rPr>
                <w:rFonts w:ascii="Arial" w:hAnsi="Arial" w:cs="Arial"/>
                <w:sz w:val="20"/>
                <w:szCs w:val="20"/>
                <w:lang w:val="en-GB"/>
              </w:rPr>
              <w:t xml:space="preserve"> capacity, and changes</w:t>
            </w:r>
            <w:r>
              <w:rPr>
                <w:rFonts w:ascii="Arial" w:hAnsi="Arial" w:cs="Arial"/>
                <w:sz w:val="20"/>
                <w:szCs w:val="20"/>
                <w:lang w:val="en-GB"/>
              </w:rPr>
              <w:t xml:space="preserve"> in pH</w:t>
            </w:r>
            <w:r w:rsidR="000C2071" w:rsidRPr="00972D1A">
              <w:rPr>
                <w:rFonts w:ascii="Arial" w:hAnsi="Arial" w:cs="Arial"/>
                <w:sz w:val="20"/>
                <w:szCs w:val="20"/>
                <w:lang w:val="en-GB"/>
              </w:rPr>
              <w:t xml:space="preserve"> upon the addition of acids or bases to buffer systems</w:t>
            </w:r>
            <w:r>
              <w:rPr>
                <w:rFonts w:ascii="Arial" w:hAnsi="Arial" w:cs="Arial"/>
                <w:sz w:val="20"/>
                <w:szCs w:val="20"/>
                <w:lang w:val="en-GB"/>
              </w:rPr>
              <w:t>.</w:t>
            </w:r>
          </w:p>
          <w:p w14:paraId="2BDF79EF" w14:textId="77777777" w:rsidR="000C2071" w:rsidRPr="00972D1A" w:rsidRDefault="00356145" w:rsidP="00DC0EE1">
            <w:pPr>
              <w:numPr>
                <w:ilvl w:val="0"/>
                <w:numId w:val="6"/>
              </w:numPr>
              <w:spacing w:after="0" w:line="259" w:lineRule="auto"/>
              <w:ind w:left="415" w:hanging="415"/>
              <w:rPr>
                <w:rFonts w:ascii="Arial" w:hAnsi="Arial" w:cs="Arial"/>
                <w:sz w:val="20"/>
                <w:szCs w:val="20"/>
                <w:lang w:val="en-GB"/>
              </w:rPr>
            </w:pPr>
            <w:r>
              <w:rPr>
                <w:rFonts w:ascii="Arial" w:hAnsi="Arial" w:cs="Arial"/>
                <w:sz w:val="20"/>
                <w:szCs w:val="20"/>
                <w:lang w:val="en-GB"/>
              </w:rPr>
              <w:t xml:space="preserve">Balancing </w:t>
            </w:r>
            <w:r w:rsidR="000C2071" w:rsidRPr="00972D1A">
              <w:rPr>
                <w:rFonts w:ascii="Arial" w:hAnsi="Arial" w:cs="Arial"/>
                <w:sz w:val="20"/>
                <w:szCs w:val="20"/>
                <w:lang w:val="en-GB"/>
              </w:rPr>
              <w:t>complex redox reactions in acidic and basic media using the half-reaction method</w:t>
            </w:r>
            <w:r w:rsidR="00F31766">
              <w:rPr>
                <w:rFonts w:ascii="Arial" w:hAnsi="Arial" w:cs="Arial"/>
                <w:sz w:val="20"/>
                <w:szCs w:val="20"/>
                <w:lang w:val="en-GB"/>
              </w:rPr>
              <w:t>.</w:t>
            </w:r>
            <w:r w:rsidR="00FD54E4" w:rsidRPr="00972D1A">
              <w:rPr>
                <w:rFonts w:ascii="Arial" w:hAnsi="Arial" w:cs="Arial"/>
                <w:sz w:val="20"/>
                <w:szCs w:val="20"/>
                <w:lang w:val="en-GB"/>
              </w:rPr>
              <w:t xml:space="preserve"> </w:t>
            </w:r>
          </w:p>
          <w:p w14:paraId="37558BF5" w14:textId="77777777" w:rsidR="000C2071" w:rsidRPr="00972D1A" w:rsidRDefault="00F31766" w:rsidP="00DC0EE1">
            <w:pPr>
              <w:numPr>
                <w:ilvl w:val="0"/>
                <w:numId w:val="6"/>
              </w:numPr>
              <w:spacing w:after="0" w:line="259" w:lineRule="auto"/>
              <w:ind w:left="415" w:hanging="415"/>
              <w:rPr>
                <w:rFonts w:ascii="Arial" w:hAnsi="Arial" w:cs="Arial"/>
                <w:sz w:val="20"/>
                <w:szCs w:val="20"/>
                <w:lang w:val="en-GB"/>
              </w:rPr>
            </w:pPr>
            <w:r>
              <w:rPr>
                <w:rFonts w:ascii="Arial" w:hAnsi="Arial" w:cs="Arial"/>
                <w:sz w:val="20"/>
                <w:szCs w:val="20"/>
                <w:lang w:val="en-GB"/>
              </w:rPr>
              <w:t xml:space="preserve">Calculating </w:t>
            </w:r>
            <w:r w:rsidR="000C2071" w:rsidRPr="00972D1A">
              <w:rPr>
                <w:rFonts w:ascii="Arial" w:hAnsi="Arial" w:cs="Arial"/>
                <w:sz w:val="20"/>
                <w:szCs w:val="20"/>
                <w:lang w:val="en-GB"/>
              </w:rPr>
              <w:t>standard cell potentials (E°cell) and predict</w:t>
            </w:r>
            <w:r>
              <w:rPr>
                <w:rFonts w:ascii="Arial" w:hAnsi="Arial" w:cs="Arial"/>
                <w:sz w:val="20"/>
                <w:szCs w:val="20"/>
                <w:lang w:val="en-GB"/>
              </w:rPr>
              <w:t>ing</w:t>
            </w:r>
            <w:r w:rsidR="000C2071" w:rsidRPr="00972D1A">
              <w:rPr>
                <w:rFonts w:ascii="Arial" w:hAnsi="Arial" w:cs="Arial"/>
                <w:sz w:val="20"/>
                <w:szCs w:val="20"/>
                <w:lang w:val="en-GB"/>
              </w:rPr>
              <w:t xml:space="preserve"> spontaneity and direction of redox reactions.</w:t>
            </w:r>
          </w:p>
          <w:p w14:paraId="67E71071" w14:textId="77777777" w:rsidR="000C2071" w:rsidRPr="00972D1A" w:rsidRDefault="00F31766" w:rsidP="00DC0EE1">
            <w:pPr>
              <w:numPr>
                <w:ilvl w:val="0"/>
                <w:numId w:val="6"/>
              </w:numPr>
              <w:spacing w:after="0" w:line="259" w:lineRule="auto"/>
              <w:ind w:left="415" w:hanging="415"/>
              <w:rPr>
                <w:rFonts w:ascii="Arial" w:hAnsi="Arial" w:cs="Arial"/>
                <w:sz w:val="20"/>
                <w:szCs w:val="20"/>
                <w:lang w:val="en-GB"/>
              </w:rPr>
            </w:pPr>
            <w:r>
              <w:rPr>
                <w:rFonts w:ascii="Arial" w:hAnsi="Arial" w:cs="Arial"/>
                <w:sz w:val="20"/>
                <w:szCs w:val="20"/>
                <w:lang w:val="en-GB"/>
              </w:rPr>
              <w:t>Determining the amount</w:t>
            </w:r>
            <w:r w:rsidR="000C2071" w:rsidRPr="00972D1A">
              <w:rPr>
                <w:rFonts w:ascii="Arial" w:hAnsi="Arial" w:cs="Arial"/>
                <w:sz w:val="20"/>
                <w:szCs w:val="20"/>
                <w:lang w:val="en-GB"/>
              </w:rPr>
              <w:t xml:space="preserve"> </w:t>
            </w:r>
            <w:r w:rsidR="004F7E13">
              <w:rPr>
                <w:rFonts w:ascii="Arial" w:hAnsi="Arial" w:cs="Arial"/>
                <w:sz w:val="20"/>
                <w:szCs w:val="20"/>
                <w:lang w:val="en-GB"/>
              </w:rPr>
              <w:t xml:space="preserve">of </w:t>
            </w:r>
            <w:r w:rsidR="000C2071" w:rsidRPr="00972D1A">
              <w:rPr>
                <w:rFonts w:ascii="Arial" w:hAnsi="Arial" w:cs="Arial"/>
                <w:sz w:val="20"/>
                <w:szCs w:val="20"/>
                <w:lang w:val="en-GB"/>
              </w:rPr>
              <w:t>products of electrolysis in various electrolytic cells</w:t>
            </w:r>
            <w:r>
              <w:rPr>
                <w:rFonts w:ascii="Arial" w:hAnsi="Arial" w:cs="Arial"/>
                <w:sz w:val="20"/>
                <w:szCs w:val="20"/>
                <w:lang w:val="en-GB"/>
              </w:rPr>
              <w:t>.</w:t>
            </w:r>
            <w:r w:rsidR="00FD54E4" w:rsidRPr="00972D1A">
              <w:rPr>
                <w:rFonts w:ascii="Arial" w:hAnsi="Arial" w:cs="Arial"/>
                <w:sz w:val="20"/>
                <w:szCs w:val="20"/>
                <w:lang w:val="en-GB"/>
              </w:rPr>
              <w:t xml:space="preserve"> </w:t>
            </w:r>
          </w:p>
          <w:p w14:paraId="266EA21C" w14:textId="77777777" w:rsidR="000C2071" w:rsidRPr="00972D1A" w:rsidRDefault="00F31766" w:rsidP="00DC0EE1">
            <w:pPr>
              <w:numPr>
                <w:ilvl w:val="0"/>
                <w:numId w:val="6"/>
              </w:numPr>
              <w:spacing w:after="0" w:line="259" w:lineRule="auto"/>
              <w:ind w:left="415" w:hanging="415"/>
              <w:rPr>
                <w:rFonts w:ascii="Arial" w:hAnsi="Arial" w:cs="Arial"/>
                <w:sz w:val="20"/>
                <w:szCs w:val="20"/>
                <w:lang w:val="en-GB"/>
              </w:rPr>
            </w:pPr>
            <w:r>
              <w:rPr>
                <w:rFonts w:ascii="Arial" w:hAnsi="Arial" w:cs="Arial"/>
                <w:sz w:val="20"/>
                <w:szCs w:val="20"/>
                <w:lang w:val="en-GB"/>
              </w:rPr>
              <w:t xml:space="preserve">Explaining </w:t>
            </w:r>
            <w:r w:rsidR="000C2071" w:rsidRPr="00972D1A">
              <w:rPr>
                <w:rFonts w:ascii="Arial" w:hAnsi="Arial" w:cs="Arial"/>
                <w:sz w:val="20"/>
                <w:szCs w:val="20"/>
                <w:lang w:val="en-GB"/>
              </w:rPr>
              <w:t>the industrial applications of redox reactions in batteries, metal extraction, and corrosion control.</w:t>
            </w:r>
          </w:p>
          <w:p w14:paraId="7D4DC497" w14:textId="77777777" w:rsidR="000C2071" w:rsidRPr="00972D1A" w:rsidRDefault="00F31766" w:rsidP="00DC0EE1">
            <w:pPr>
              <w:numPr>
                <w:ilvl w:val="0"/>
                <w:numId w:val="6"/>
              </w:numPr>
              <w:spacing w:after="0" w:line="259" w:lineRule="auto"/>
              <w:ind w:left="415" w:hanging="415"/>
              <w:rPr>
                <w:rFonts w:ascii="Arial" w:hAnsi="Arial" w:cs="Arial"/>
                <w:sz w:val="20"/>
                <w:szCs w:val="20"/>
                <w:lang w:val="en-GB"/>
              </w:rPr>
            </w:pPr>
            <w:r>
              <w:rPr>
                <w:rFonts w:ascii="Arial" w:hAnsi="Arial" w:cs="Arial"/>
                <w:sz w:val="20"/>
                <w:szCs w:val="20"/>
                <w:lang w:val="en-GB"/>
              </w:rPr>
              <w:t xml:space="preserve">Determining </w:t>
            </w:r>
            <w:r w:rsidR="000C2071" w:rsidRPr="00972D1A">
              <w:rPr>
                <w:rFonts w:ascii="Arial" w:hAnsi="Arial" w:cs="Arial"/>
                <w:sz w:val="20"/>
                <w:szCs w:val="20"/>
                <w:lang w:val="en-GB"/>
              </w:rPr>
              <w:t>rate laws from</w:t>
            </w:r>
            <w:r>
              <w:rPr>
                <w:rFonts w:ascii="Arial" w:hAnsi="Arial" w:cs="Arial"/>
                <w:sz w:val="20"/>
                <w:szCs w:val="20"/>
                <w:lang w:val="en-GB"/>
              </w:rPr>
              <w:t xml:space="preserve"> experimental data and calculating</w:t>
            </w:r>
            <w:r w:rsidR="000C2071" w:rsidRPr="00972D1A">
              <w:rPr>
                <w:rFonts w:ascii="Arial" w:hAnsi="Arial" w:cs="Arial"/>
                <w:sz w:val="20"/>
                <w:szCs w:val="20"/>
                <w:lang w:val="en-GB"/>
              </w:rPr>
              <w:t xml:space="preserve"> orders</w:t>
            </w:r>
            <w:r>
              <w:rPr>
                <w:rFonts w:ascii="Arial" w:hAnsi="Arial" w:cs="Arial"/>
                <w:sz w:val="20"/>
                <w:szCs w:val="20"/>
                <w:lang w:val="en-GB"/>
              </w:rPr>
              <w:t xml:space="preserve"> of reaction</w:t>
            </w:r>
            <w:r w:rsidR="000C2071" w:rsidRPr="00972D1A">
              <w:rPr>
                <w:rFonts w:ascii="Arial" w:hAnsi="Arial" w:cs="Arial"/>
                <w:sz w:val="20"/>
                <w:szCs w:val="20"/>
                <w:lang w:val="en-GB"/>
              </w:rPr>
              <w:t xml:space="preserve"> and rate constants.</w:t>
            </w:r>
          </w:p>
          <w:p w14:paraId="2B7BCC71" w14:textId="77777777" w:rsidR="000C2071" w:rsidRPr="00972D1A" w:rsidRDefault="00A11D80" w:rsidP="00DC0EE1">
            <w:pPr>
              <w:numPr>
                <w:ilvl w:val="0"/>
                <w:numId w:val="6"/>
              </w:numPr>
              <w:spacing w:after="0" w:line="259" w:lineRule="auto"/>
              <w:ind w:left="415" w:hanging="415"/>
              <w:rPr>
                <w:rFonts w:ascii="Arial" w:hAnsi="Arial" w:cs="Arial"/>
                <w:sz w:val="20"/>
                <w:szCs w:val="20"/>
                <w:lang w:val="en-GB"/>
              </w:rPr>
            </w:pPr>
            <w:r>
              <w:rPr>
                <w:rFonts w:ascii="Arial" w:hAnsi="Arial" w:cs="Arial"/>
                <w:sz w:val="20"/>
                <w:szCs w:val="20"/>
                <w:lang w:val="en-GB"/>
              </w:rPr>
              <w:t>Carrying</w:t>
            </w:r>
            <w:r w:rsidR="00592E18">
              <w:rPr>
                <w:rFonts w:ascii="Arial" w:hAnsi="Arial" w:cs="Arial"/>
                <w:sz w:val="20"/>
                <w:szCs w:val="20"/>
                <w:lang w:val="en-GB"/>
              </w:rPr>
              <w:t xml:space="preserve"> out</w:t>
            </w:r>
            <w:r>
              <w:rPr>
                <w:rFonts w:ascii="Arial" w:hAnsi="Arial" w:cs="Arial"/>
                <w:sz w:val="20"/>
                <w:szCs w:val="20"/>
                <w:lang w:val="en-GB"/>
              </w:rPr>
              <w:t xml:space="preserve"> </w:t>
            </w:r>
            <w:r w:rsidR="000C2071" w:rsidRPr="00972D1A">
              <w:rPr>
                <w:rFonts w:ascii="Arial" w:hAnsi="Arial" w:cs="Arial"/>
                <w:sz w:val="20"/>
                <w:szCs w:val="20"/>
                <w:lang w:val="en-GB"/>
              </w:rPr>
              <w:t xml:space="preserve">experiments to investigate the effect of </w:t>
            </w:r>
            <w:r w:rsidR="000C2071" w:rsidRPr="00972D1A">
              <w:rPr>
                <w:rFonts w:ascii="Arial" w:hAnsi="Arial" w:cs="Arial"/>
                <w:sz w:val="20"/>
                <w:szCs w:val="20"/>
                <w:lang w:val="en-GB"/>
              </w:rPr>
              <w:lastRenderedPageBreak/>
              <w:t>temperature, catalysts, concentration, and surface area on reaction rate using collision theory and activation energy concepts.</w:t>
            </w:r>
          </w:p>
          <w:p w14:paraId="475EE0FE" w14:textId="77777777" w:rsidR="000C2071" w:rsidRPr="00972D1A" w:rsidRDefault="00592E18" w:rsidP="00DC0EE1">
            <w:pPr>
              <w:numPr>
                <w:ilvl w:val="0"/>
                <w:numId w:val="6"/>
              </w:numPr>
              <w:spacing w:after="0" w:line="259" w:lineRule="auto"/>
              <w:ind w:left="415" w:hanging="415"/>
              <w:rPr>
                <w:rFonts w:ascii="Arial" w:hAnsi="Arial" w:cs="Arial"/>
                <w:sz w:val="20"/>
                <w:szCs w:val="20"/>
                <w:lang w:val="en-GB"/>
              </w:rPr>
            </w:pPr>
            <w:r>
              <w:rPr>
                <w:rFonts w:ascii="Arial" w:hAnsi="Arial" w:cs="Arial"/>
                <w:sz w:val="20"/>
                <w:szCs w:val="20"/>
                <w:lang w:val="en-GB"/>
              </w:rPr>
              <w:t xml:space="preserve">Proposing </w:t>
            </w:r>
            <w:r w:rsidR="000C2071" w:rsidRPr="00972D1A">
              <w:rPr>
                <w:rFonts w:ascii="Arial" w:hAnsi="Arial" w:cs="Arial"/>
                <w:sz w:val="20"/>
                <w:szCs w:val="20"/>
                <w:lang w:val="en-GB"/>
              </w:rPr>
              <w:t xml:space="preserve">plausible reaction mechanisms consistent with experimental rate laws and </w:t>
            </w:r>
            <w:r>
              <w:rPr>
                <w:rFonts w:ascii="Arial" w:hAnsi="Arial" w:cs="Arial"/>
                <w:sz w:val="20"/>
                <w:szCs w:val="20"/>
                <w:lang w:val="en-GB"/>
              </w:rPr>
              <w:t>recognising</w:t>
            </w:r>
            <w:r w:rsidR="000C2071" w:rsidRPr="00972D1A">
              <w:rPr>
                <w:rFonts w:ascii="Arial" w:hAnsi="Arial" w:cs="Arial"/>
                <w:sz w:val="20"/>
                <w:szCs w:val="20"/>
                <w:lang w:val="en-GB"/>
              </w:rPr>
              <w:t xml:space="preserve"> the rate-determining </w:t>
            </w:r>
            <w:r w:rsidRPr="00972D1A">
              <w:rPr>
                <w:rFonts w:ascii="Arial" w:hAnsi="Arial" w:cs="Arial"/>
                <w:sz w:val="20"/>
                <w:szCs w:val="20"/>
                <w:lang w:val="en-GB"/>
              </w:rPr>
              <w:t>step</w:t>
            </w:r>
            <w:r>
              <w:rPr>
                <w:rFonts w:ascii="Arial" w:hAnsi="Arial" w:cs="Arial"/>
                <w:sz w:val="20"/>
                <w:szCs w:val="20"/>
                <w:lang w:val="en-GB"/>
              </w:rPr>
              <w:t>.</w:t>
            </w:r>
          </w:p>
          <w:p w14:paraId="1DEA573A" w14:textId="77777777" w:rsidR="000C2071" w:rsidRPr="00972D1A" w:rsidRDefault="000C2071" w:rsidP="000C2071">
            <w:pPr>
              <w:spacing w:after="0" w:line="259" w:lineRule="auto"/>
              <w:rPr>
                <w:rFonts w:ascii="Arial" w:hAnsi="Arial" w:cs="Arial"/>
                <w:sz w:val="20"/>
                <w:szCs w:val="20"/>
                <w:lang w:val="en-GB"/>
              </w:rPr>
            </w:pPr>
          </w:p>
        </w:tc>
        <w:tc>
          <w:tcPr>
            <w:tcW w:w="797" w:type="pct"/>
          </w:tcPr>
          <w:p w14:paraId="42211593" w14:textId="77777777" w:rsidR="000C2071" w:rsidRDefault="00641FC4" w:rsidP="00641FC4">
            <w:pPr>
              <w:spacing w:after="0" w:line="259" w:lineRule="auto"/>
              <w:rPr>
                <w:rFonts w:ascii="Arial" w:hAnsi="Arial" w:cs="Arial"/>
                <w:sz w:val="20"/>
                <w:szCs w:val="20"/>
                <w:lang w:val="en-GB"/>
              </w:rPr>
            </w:pPr>
            <w:r>
              <w:rPr>
                <w:rFonts w:ascii="Arial" w:hAnsi="Arial" w:cs="Arial"/>
                <w:sz w:val="20"/>
                <w:szCs w:val="20"/>
                <w:lang w:val="en-GB"/>
              </w:rPr>
              <w:lastRenderedPageBreak/>
              <w:t xml:space="preserve">1-High </w:t>
            </w:r>
          </w:p>
          <w:p w14:paraId="0A458983" w14:textId="77777777" w:rsidR="00641FC4" w:rsidRDefault="00641FC4" w:rsidP="00641FC4">
            <w:pPr>
              <w:spacing w:after="0" w:line="259" w:lineRule="auto"/>
              <w:rPr>
                <w:rFonts w:ascii="Arial" w:hAnsi="Arial" w:cs="Arial"/>
                <w:sz w:val="20"/>
                <w:szCs w:val="20"/>
                <w:lang w:val="en-GB"/>
              </w:rPr>
            </w:pPr>
          </w:p>
          <w:p w14:paraId="28B929A7" w14:textId="77777777" w:rsidR="00641FC4" w:rsidRDefault="00641FC4" w:rsidP="00641FC4">
            <w:pPr>
              <w:spacing w:after="0" w:line="259" w:lineRule="auto"/>
              <w:rPr>
                <w:rFonts w:ascii="Arial" w:hAnsi="Arial" w:cs="Arial"/>
                <w:sz w:val="20"/>
                <w:szCs w:val="20"/>
                <w:lang w:val="en-GB"/>
              </w:rPr>
            </w:pPr>
          </w:p>
          <w:p w14:paraId="627FB4F2" w14:textId="77777777" w:rsidR="00641FC4" w:rsidRDefault="00641FC4" w:rsidP="00641FC4">
            <w:pPr>
              <w:spacing w:after="0" w:line="259" w:lineRule="auto"/>
              <w:rPr>
                <w:rFonts w:ascii="Arial" w:hAnsi="Arial" w:cs="Arial"/>
                <w:sz w:val="20"/>
                <w:szCs w:val="20"/>
                <w:lang w:val="en-GB"/>
              </w:rPr>
            </w:pPr>
          </w:p>
          <w:p w14:paraId="584D9A7A" w14:textId="77777777" w:rsidR="00641FC4" w:rsidRDefault="00641FC4" w:rsidP="00641FC4">
            <w:pPr>
              <w:spacing w:after="0" w:line="259" w:lineRule="auto"/>
              <w:rPr>
                <w:rFonts w:ascii="Arial" w:hAnsi="Arial" w:cs="Arial"/>
                <w:sz w:val="20"/>
                <w:szCs w:val="20"/>
                <w:lang w:val="en-GB"/>
              </w:rPr>
            </w:pPr>
          </w:p>
          <w:p w14:paraId="342C301C" w14:textId="77777777" w:rsidR="00641FC4" w:rsidRDefault="00641FC4" w:rsidP="00641FC4">
            <w:pPr>
              <w:spacing w:after="0" w:line="259" w:lineRule="auto"/>
              <w:rPr>
                <w:rFonts w:ascii="Arial" w:hAnsi="Arial" w:cs="Arial"/>
                <w:sz w:val="20"/>
                <w:szCs w:val="20"/>
                <w:lang w:val="en-GB"/>
              </w:rPr>
            </w:pPr>
          </w:p>
          <w:p w14:paraId="1E3E6A55" w14:textId="77777777" w:rsidR="00641FC4" w:rsidRDefault="00641FC4" w:rsidP="00641FC4">
            <w:pPr>
              <w:spacing w:after="0" w:line="259" w:lineRule="auto"/>
              <w:rPr>
                <w:rFonts w:ascii="Arial" w:hAnsi="Arial" w:cs="Arial"/>
                <w:sz w:val="20"/>
                <w:szCs w:val="20"/>
                <w:lang w:val="en-GB"/>
              </w:rPr>
            </w:pPr>
          </w:p>
          <w:p w14:paraId="5B81EF48" w14:textId="77777777" w:rsidR="00641FC4" w:rsidRDefault="00641FC4" w:rsidP="00641FC4">
            <w:pPr>
              <w:spacing w:after="0" w:line="259" w:lineRule="auto"/>
              <w:rPr>
                <w:rFonts w:ascii="Arial" w:hAnsi="Arial" w:cs="Arial"/>
                <w:sz w:val="20"/>
                <w:szCs w:val="20"/>
                <w:lang w:val="en-GB"/>
              </w:rPr>
            </w:pPr>
          </w:p>
          <w:p w14:paraId="22C58409" w14:textId="77777777" w:rsidR="00641FC4" w:rsidRDefault="00641FC4" w:rsidP="00641FC4">
            <w:pPr>
              <w:spacing w:after="0" w:line="259" w:lineRule="auto"/>
              <w:rPr>
                <w:rFonts w:ascii="Arial" w:hAnsi="Arial" w:cs="Arial"/>
                <w:sz w:val="20"/>
                <w:szCs w:val="20"/>
                <w:lang w:val="en-GB"/>
              </w:rPr>
            </w:pPr>
          </w:p>
          <w:p w14:paraId="0E670FCF" w14:textId="77777777" w:rsidR="00641FC4" w:rsidRDefault="00641FC4" w:rsidP="00641FC4">
            <w:pPr>
              <w:spacing w:after="0" w:line="259" w:lineRule="auto"/>
              <w:rPr>
                <w:rFonts w:ascii="Arial" w:hAnsi="Arial" w:cs="Arial"/>
                <w:sz w:val="20"/>
                <w:szCs w:val="20"/>
                <w:lang w:val="en-GB"/>
              </w:rPr>
            </w:pPr>
          </w:p>
          <w:p w14:paraId="22D63711" w14:textId="77777777" w:rsidR="00641FC4" w:rsidRDefault="00641FC4" w:rsidP="00641FC4">
            <w:pPr>
              <w:spacing w:after="0" w:line="259" w:lineRule="auto"/>
              <w:rPr>
                <w:rFonts w:ascii="Arial" w:hAnsi="Arial" w:cs="Arial"/>
                <w:sz w:val="20"/>
                <w:szCs w:val="20"/>
                <w:lang w:val="en-GB"/>
              </w:rPr>
            </w:pPr>
            <w:r>
              <w:rPr>
                <w:rFonts w:ascii="Arial" w:hAnsi="Arial" w:cs="Arial"/>
                <w:sz w:val="20"/>
                <w:szCs w:val="20"/>
                <w:lang w:val="en-GB"/>
              </w:rPr>
              <w:t>5-High</w:t>
            </w:r>
          </w:p>
          <w:p w14:paraId="0F0B49DE" w14:textId="77777777" w:rsidR="00641FC4" w:rsidRDefault="00641FC4" w:rsidP="00641FC4">
            <w:pPr>
              <w:spacing w:after="0" w:line="259" w:lineRule="auto"/>
              <w:rPr>
                <w:rFonts w:ascii="Arial" w:hAnsi="Arial" w:cs="Arial"/>
                <w:sz w:val="20"/>
                <w:szCs w:val="20"/>
                <w:lang w:val="en-GB"/>
              </w:rPr>
            </w:pPr>
          </w:p>
          <w:p w14:paraId="3F1D7016" w14:textId="77777777" w:rsidR="00641FC4" w:rsidRDefault="00641FC4" w:rsidP="00641FC4">
            <w:pPr>
              <w:spacing w:after="0" w:line="259" w:lineRule="auto"/>
              <w:rPr>
                <w:rFonts w:ascii="Arial" w:hAnsi="Arial" w:cs="Arial"/>
                <w:sz w:val="20"/>
                <w:szCs w:val="20"/>
                <w:lang w:val="en-GB"/>
              </w:rPr>
            </w:pPr>
          </w:p>
          <w:p w14:paraId="6761DCCC" w14:textId="77777777" w:rsidR="00641FC4" w:rsidRDefault="00641FC4" w:rsidP="00641FC4">
            <w:pPr>
              <w:spacing w:after="0" w:line="259" w:lineRule="auto"/>
              <w:rPr>
                <w:rFonts w:ascii="Arial" w:hAnsi="Arial" w:cs="Arial"/>
                <w:sz w:val="20"/>
                <w:szCs w:val="20"/>
                <w:lang w:val="en-GB"/>
              </w:rPr>
            </w:pPr>
          </w:p>
          <w:p w14:paraId="30607206" w14:textId="77777777" w:rsidR="00641FC4" w:rsidRDefault="00641FC4" w:rsidP="00641FC4">
            <w:pPr>
              <w:spacing w:after="0" w:line="259" w:lineRule="auto"/>
              <w:rPr>
                <w:rFonts w:ascii="Arial" w:hAnsi="Arial" w:cs="Arial"/>
                <w:sz w:val="20"/>
                <w:szCs w:val="20"/>
                <w:lang w:val="en-GB"/>
              </w:rPr>
            </w:pPr>
          </w:p>
          <w:p w14:paraId="7F0329F1" w14:textId="77777777" w:rsidR="00641FC4" w:rsidRDefault="00641FC4" w:rsidP="00641FC4">
            <w:pPr>
              <w:spacing w:after="0" w:line="259" w:lineRule="auto"/>
              <w:rPr>
                <w:rFonts w:ascii="Arial" w:hAnsi="Arial" w:cs="Arial"/>
                <w:sz w:val="20"/>
                <w:szCs w:val="20"/>
                <w:lang w:val="en-GB"/>
              </w:rPr>
            </w:pPr>
          </w:p>
          <w:p w14:paraId="376CF39E" w14:textId="77777777" w:rsidR="00641FC4" w:rsidRDefault="00641FC4" w:rsidP="00641FC4">
            <w:pPr>
              <w:spacing w:after="0" w:line="259" w:lineRule="auto"/>
              <w:rPr>
                <w:rFonts w:ascii="Arial" w:hAnsi="Arial" w:cs="Arial"/>
                <w:sz w:val="20"/>
                <w:szCs w:val="20"/>
                <w:lang w:val="en-GB"/>
              </w:rPr>
            </w:pPr>
          </w:p>
          <w:p w14:paraId="69CAD1FB" w14:textId="77777777" w:rsidR="00641FC4" w:rsidRDefault="00641FC4" w:rsidP="00641FC4">
            <w:pPr>
              <w:spacing w:after="0" w:line="259" w:lineRule="auto"/>
              <w:rPr>
                <w:rFonts w:ascii="Arial" w:hAnsi="Arial" w:cs="Arial"/>
                <w:sz w:val="20"/>
                <w:szCs w:val="20"/>
                <w:lang w:val="en-GB"/>
              </w:rPr>
            </w:pPr>
          </w:p>
          <w:p w14:paraId="24E6855E" w14:textId="77777777" w:rsidR="00641FC4" w:rsidRDefault="00641FC4" w:rsidP="00641FC4">
            <w:pPr>
              <w:spacing w:after="0" w:line="259" w:lineRule="auto"/>
              <w:rPr>
                <w:rFonts w:ascii="Arial" w:hAnsi="Arial" w:cs="Arial"/>
                <w:sz w:val="20"/>
                <w:szCs w:val="20"/>
                <w:lang w:val="en-GB"/>
              </w:rPr>
            </w:pPr>
          </w:p>
          <w:p w14:paraId="3A97324D" w14:textId="77777777" w:rsidR="00641FC4" w:rsidRDefault="00641FC4" w:rsidP="00641FC4">
            <w:pPr>
              <w:spacing w:after="0" w:line="259" w:lineRule="auto"/>
              <w:rPr>
                <w:rFonts w:ascii="Arial" w:hAnsi="Arial" w:cs="Arial"/>
                <w:sz w:val="20"/>
                <w:szCs w:val="20"/>
                <w:lang w:val="en-GB"/>
              </w:rPr>
            </w:pPr>
          </w:p>
          <w:p w14:paraId="557194EE" w14:textId="77777777" w:rsidR="00641FC4" w:rsidRDefault="00641FC4" w:rsidP="00641FC4">
            <w:pPr>
              <w:spacing w:after="0" w:line="259" w:lineRule="auto"/>
              <w:rPr>
                <w:rFonts w:ascii="Arial" w:hAnsi="Arial" w:cs="Arial"/>
                <w:sz w:val="20"/>
                <w:szCs w:val="20"/>
                <w:lang w:val="en-GB"/>
              </w:rPr>
            </w:pPr>
          </w:p>
          <w:p w14:paraId="016B49F4" w14:textId="77777777" w:rsidR="00641FC4" w:rsidRDefault="00641FC4" w:rsidP="00641FC4">
            <w:pPr>
              <w:spacing w:after="0" w:line="259" w:lineRule="auto"/>
              <w:rPr>
                <w:rFonts w:ascii="Arial" w:hAnsi="Arial" w:cs="Arial"/>
                <w:sz w:val="20"/>
                <w:szCs w:val="20"/>
                <w:lang w:val="en-GB"/>
              </w:rPr>
            </w:pPr>
          </w:p>
          <w:p w14:paraId="0C00C0CE" w14:textId="77777777" w:rsidR="00641FC4" w:rsidRDefault="00641FC4" w:rsidP="00641FC4">
            <w:pPr>
              <w:spacing w:after="0" w:line="259" w:lineRule="auto"/>
              <w:rPr>
                <w:rFonts w:ascii="Arial" w:hAnsi="Arial" w:cs="Arial"/>
                <w:sz w:val="20"/>
                <w:szCs w:val="20"/>
                <w:lang w:val="en-GB"/>
              </w:rPr>
            </w:pPr>
          </w:p>
          <w:p w14:paraId="13F143EE" w14:textId="77777777" w:rsidR="00641FC4" w:rsidRDefault="00641FC4" w:rsidP="00641FC4">
            <w:pPr>
              <w:spacing w:after="0" w:line="259" w:lineRule="auto"/>
              <w:rPr>
                <w:rFonts w:ascii="Arial" w:hAnsi="Arial" w:cs="Arial"/>
                <w:sz w:val="20"/>
                <w:szCs w:val="20"/>
                <w:lang w:val="en-GB"/>
              </w:rPr>
            </w:pPr>
          </w:p>
          <w:p w14:paraId="29C7BD11" w14:textId="77777777" w:rsidR="00641FC4" w:rsidRDefault="00641FC4" w:rsidP="00641FC4">
            <w:pPr>
              <w:spacing w:after="0" w:line="259" w:lineRule="auto"/>
              <w:rPr>
                <w:rFonts w:ascii="Arial" w:hAnsi="Arial" w:cs="Arial"/>
                <w:sz w:val="20"/>
                <w:szCs w:val="20"/>
                <w:lang w:val="en-GB"/>
              </w:rPr>
            </w:pPr>
            <w:r>
              <w:rPr>
                <w:rFonts w:ascii="Arial" w:hAnsi="Arial" w:cs="Arial"/>
                <w:sz w:val="20"/>
                <w:szCs w:val="20"/>
                <w:lang w:val="en-GB"/>
              </w:rPr>
              <w:t>7-High</w:t>
            </w:r>
          </w:p>
          <w:p w14:paraId="6EAD0ED3" w14:textId="77777777" w:rsidR="00641FC4" w:rsidRDefault="00641FC4" w:rsidP="00641FC4">
            <w:pPr>
              <w:spacing w:after="0" w:line="259" w:lineRule="auto"/>
              <w:rPr>
                <w:rFonts w:ascii="Arial" w:hAnsi="Arial" w:cs="Arial"/>
                <w:sz w:val="20"/>
                <w:szCs w:val="20"/>
                <w:lang w:val="en-GB"/>
              </w:rPr>
            </w:pPr>
          </w:p>
          <w:p w14:paraId="001EAE74" w14:textId="77777777" w:rsidR="00641FC4" w:rsidRDefault="00641FC4" w:rsidP="00641FC4">
            <w:pPr>
              <w:spacing w:after="0" w:line="259" w:lineRule="auto"/>
              <w:rPr>
                <w:rFonts w:ascii="Arial" w:hAnsi="Arial" w:cs="Arial"/>
                <w:sz w:val="20"/>
                <w:szCs w:val="20"/>
                <w:lang w:val="en-GB"/>
              </w:rPr>
            </w:pPr>
          </w:p>
          <w:p w14:paraId="34174254" w14:textId="77777777" w:rsidR="00641FC4" w:rsidRDefault="00641FC4" w:rsidP="00641FC4">
            <w:pPr>
              <w:spacing w:after="0" w:line="259" w:lineRule="auto"/>
              <w:rPr>
                <w:rFonts w:ascii="Arial" w:hAnsi="Arial" w:cs="Arial"/>
                <w:sz w:val="20"/>
                <w:szCs w:val="20"/>
                <w:lang w:val="en-GB"/>
              </w:rPr>
            </w:pPr>
          </w:p>
          <w:p w14:paraId="7B584E1B" w14:textId="77777777" w:rsidR="00641FC4" w:rsidRDefault="00641FC4" w:rsidP="00641FC4">
            <w:pPr>
              <w:spacing w:after="0" w:line="259" w:lineRule="auto"/>
              <w:rPr>
                <w:rFonts w:ascii="Arial" w:hAnsi="Arial" w:cs="Arial"/>
                <w:sz w:val="20"/>
                <w:szCs w:val="20"/>
                <w:lang w:val="en-GB"/>
              </w:rPr>
            </w:pPr>
          </w:p>
          <w:p w14:paraId="05B955E0" w14:textId="77777777" w:rsidR="00641FC4" w:rsidRDefault="00641FC4" w:rsidP="00641FC4">
            <w:pPr>
              <w:spacing w:after="0" w:line="259" w:lineRule="auto"/>
              <w:rPr>
                <w:rFonts w:ascii="Arial" w:hAnsi="Arial" w:cs="Arial"/>
                <w:sz w:val="20"/>
                <w:szCs w:val="20"/>
                <w:lang w:val="en-GB"/>
              </w:rPr>
            </w:pPr>
          </w:p>
          <w:p w14:paraId="322033CA" w14:textId="77777777" w:rsidR="00641FC4" w:rsidRDefault="00641FC4" w:rsidP="00641FC4">
            <w:pPr>
              <w:spacing w:after="0" w:line="259" w:lineRule="auto"/>
              <w:rPr>
                <w:rFonts w:ascii="Arial" w:hAnsi="Arial" w:cs="Arial"/>
                <w:sz w:val="20"/>
                <w:szCs w:val="20"/>
                <w:lang w:val="en-GB"/>
              </w:rPr>
            </w:pPr>
          </w:p>
          <w:p w14:paraId="186F95D1" w14:textId="77777777" w:rsidR="00641FC4" w:rsidRDefault="00641FC4" w:rsidP="00641FC4">
            <w:pPr>
              <w:spacing w:after="0" w:line="259" w:lineRule="auto"/>
              <w:rPr>
                <w:rFonts w:ascii="Arial" w:hAnsi="Arial" w:cs="Arial"/>
                <w:sz w:val="20"/>
                <w:szCs w:val="20"/>
                <w:lang w:val="en-GB"/>
              </w:rPr>
            </w:pPr>
          </w:p>
          <w:p w14:paraId="0BD326B4" w14:textId="77777777" w:rsidR="00641FC4" w:rsidRDefault="00641FC4" w:rsidP="00641FC4">
            <w:pPr>
              <w:spacing w:after="0" w:line="259" w:lineRule="auto"/>
              <w:rPr>
                <w:rFonts w:ascii="Arial" w:hAnsi="Arial" w:cs="Arial"/>
                <w:sz w:val="20"/>
                <w:szCs w:val="20"/>
                <w:lang w:val="en-GB"/>
              </w:rPr>
            </w:pPr>
          </w:p>
          <w:p w14:paraId="3E808E93" w14:textId="77777777" w:rsidR="00641FC4" w:rsidRDefault="00641FC4" w:rsidP="00641FC4">
            <w:pPr>
              <w:spacing w:after="0" w:line="259" w:lineRule="auto"/>
              <w:rPr>
                <w:rFonts w:ascii="Arial" w:hAnsi="Arial" w:cs="Arial"/>
                <w:sz w:val="20"/>
                <w:szCs w:val="20"/>
                <w:lang w:val="en-GB"/>
              </w:rPr>
            </w:pPr>
          </w:p>
          <w:p w14:paraId="64EA664E" w14:textId="77777777" w:rsidR="00641FC4" w:rsidRDefault="00641FC4" w:rsidP="00641FC4">
            <w:pPr>
              <w:spacing w:after="0" w:line="259" w:lineRule="auto"/>
              <w:rPr>
                <w:rFonts w:ascii="Arial" w:hAnsi="Arial" w:cs="Arial"/>
                <w:sz w:val="20"/>
                <w:szCs w:val="20"/>
                <w:lang w:val="en-GB"/>
              </w:rPr>
            </w:pPr>
          </w:p>
          <w:p w14:paraId="0F63B46D" w14:textId="77777777" w:rsidR="00641FC4" w:rsidRDefault="00641FC4" w:rsidP="00641FC4">
            <w:pPr>
              <w:spacing w:after="0" w:line="259" w:lineRule="auto"/>
              <w:rPr>
                <w:rFonts w:ascii="Arial" w:hAnsi="Arial" w:cs="Arial"/>
                <w:sz w:val="20"/>
                <w:szCs w:val="20"/>
                <w:lang w:val="en-GB"/>
              </w:rPr>
            </w:pPr>
          </w:p>
          <w:p w14:paraId="7F0D7743" w14:textId="77777777" w:rsidR="00641FC4" w:rsidRDefault="00641FC4" w:rsidP="00641FC4">
            <w:pPr>
              <w:spacing w:after="0" w:line="259" w:lineRule="auto"/>
              <w:rPr>
                <w:rFonts w:ascii="Arial" w:hAnsi="Arial" w:cs="Arial"/>
                <w:sz w:val="20"/>
                <w:szCs w:val="20"/>
                <w:lang w:val="en-GB"/>
              </w:rPr>
            </w:pPr>
          </w:p>
          <w:p w14:paraId="42A531FC" w14:textId="77777777" w:rsidR="00641FC4" w:rsidRDefault="00641FC4" w:rsidP="00641FC4">
            <w:pPr>
              <w:spacing w:after="0" w:line="259" w:lineRule="auto"/>
              <w:rPr>
                <w:rFonts w:ascii="Arial" w:hAnsi="Arial" w:cs="Arial"/>
                <w:sz w:val="20"/>
                <w:szCs w:val="20"/>
                <w:lang w:val="en-GB"/>
              </w:rPr>
            </w:pPr>
          </w:p>
          <w:p w14:paraId="567B7912" w14:textId="77777777" w:rsidR="00641FC4" w:rsidRDefault="00641FC4" w:rsidP="00641FC4">
            <w:pPr>
              <w:spacing w:after="0" w:line="259" w:lineRule="auto"/>
              <w:rPr>
                <w:rFonts w:ascii="Arial" w:hAnsi="Arial" w:cs="Arial"/>
                <w:sz w:val="20"/>
                <w:szCs w:val="20"/>
                <w:lang w:val="en-GB"/>
              </w:rPr>
            </w:pPr>
          </w:p>
          <w:p w14:paraId="59E0904A" w14:textId="77777777" w:rsidR="00641FC4" w:rsidRDefault="00641FC4" w:rsidP="00641FC4">
            <w:pPr>
              <w:spacing w:after="0" w:line="259" w:lineRule="auto"/>
              <w:rPr>
                <w:rFonts w:ascii="Arial" w:hAnsi="Arial" w:cs="Arial"/>
                <w:sz w:val="20"/>
                <w:szCs w:val="20"/>
                <w:lang w:val="en-GB"/>
              </w:rPr>
            </w:pPr>
          </w:p>
          <w:p w14:paraId="170C3E2D" w14:textId="77777777" w:rsidR="00641FC4" w:rsidRDefault="00641FC4" w:rsidP="00641FC4">
            <w:pPr>
              <w:spacing w:after="0" w:line="259" w:lineRule="auto"/>
              <w:rPr>
                <w:rFonts w:ascii="Arial" w:hAnsi="Arial" w:cs="Arial"/>
                <w:sz w:val="20"/>
                <w:szCs w:val="20"/>
                <w:lang w:val="en-GB"/>
              </w:rPr>
            </w:pPr>
          </w:p>
          <w:p w14:paraId="4BBA0F47" w14:textId="77777777" w:rsidR="00641FC4" w:rsidRDefault="00641FC4" w:rsidP="00641FC4">
            <w:pPr>
              <w:spacing w:after="0" w:line="259" w:lineRule="auto"/>
              <w:rPr>
                <w:rFonts w:ascii="Arial" w:hAnsi="Arial" w:cs="Arial"/>
                <w:sz w:val="20"/>
                <w:szCs w:val="20"/>
                <w:lang w:val="en-GB"/>
              </w:rPr>
            </w:pPr>
            <w:r>
              <w:rPr>
                <w:rFonts w:ascii="Arial" w:hAnsi="Arial" w:cs="Arial"/>
                <w:sz w:val="20"/>
                <w:szCs w:val="20"/>
                <w:lang w:val="en-GB"/>
              </w:rPr>
              <w:t>8-Moderate</w:t>
            </w:r>
          </w:p>
          <w:p w14:paraId="3BE8E2D9" w14:textId="77777777" w:rsidR="00641FC4" w:rsidRDefault="00641FC4" w:rsidP="00641FC4">
            <w:pPr>
              <w:spacing w:after="0" w:line="259" w:lineRule="auto"/>
              <w:rPr>
                <w:rFonts w:ascii="Arial" w:hAnsi="Arial" w:cs="Arial"/>
                <w:sz w:val="20"/>
                <w:szCs w:val="20"/>
                <w:lang w:val="en-GB"/>
              </w:rPr>
            </w:pPr>
          </w:p>
          <w:p w14:paraId="70536051" w14:textId="77777777" w:rsidR="00641FC4" w:rsidRDefault="00641FC4" w:rsidP="00641FC4">
            <w:pPr>
              <w:spacing w:after="0" w:line="259" w:lineRule="auto"/>
              <w:rPr>
                <w:rFonts w:ascii="Arial" w:hAnsi="Arial" w:cs="Arial"/>
                <w:sz w:val="20"/>
                <w:szCs w:val="20"/>
                <w:lang w:val="en-GB"/>
              </w:rPr>
            </w:pPr>
          </w:p>
          <w:p w14:paraId="49A2FA30" w14:textId="77777777" w:rsidR="00641FC4" w:rsidRDefault="00641FC4" w:rsidP="00641FC4">
            <w:pPr>
              <w:spacing w:after="0" w:line="259" w:lineRule="auto"/>
              <w:rPr>
                <w:rFonts w:ascii="Arial" w:hAnsi="Arial" w:cs="Arial"/>
                <w:sz w:val="20"/>
                <w:szCs w:val="20"/>
                <w:lang w:val="en-GB"/>
              </w:rPr>
            </w:pPr>
          </w:p>
          <w:p w14:paraId="0C64D989" w14:textId="77777777" w:rsidR="00641FC4" w:rsidRDefault="00641FC4" w:rsidP="00641FC4">
            <w:pPr>
              <w:spacing w:after="0" w:line="259" w:lineRule="auto"/>
              <w:rPr>
                <w:rFonts w:ascii="Arial" w:hAnsi="Arial" w:cs="Arial"/>
                <w:sz w:val="20"/>
                <w:szCs w:val="20"/>
                <w:lang w:val="en-GB"/>
              </w:rPr>
            </w:pPr>
          </w:p>
          <w:p w14:paraId="13FA04EF" w14:textId="77777777" w:rsidR="00641FC4" w:rsidRDefault="00641FC4" w:rsidP="00641FC4">
            <w:pPr>
              <w:spacing w:after="0" w:line="259" w:lineRule="auto"/>
              <w:rPr>
                <w:rFonts w:ascii="Arial" w:hAnsi="Arial" w:cs="Arial"/>
                <w:sz w:val="20"/>
                <w:szCs w:val="20"/>
                <w:lang w:val="en-GB"/>
              </w:rPr>
            </w:pPr>
          </w:p>
          <w:p w14:paraId="799C0615" w14:textId="77777777" w:rsidR="00641FC4" w:rsidRDefault="00641FC4" w:rsidP="00641FC4">
            <w:pPr>
              <w:spacing w:after="0" w:line="259" w:lineRule="auto"/>
              <w:rPr>
                <w:rFonts w:ascii="Arial" w:hAnsi="Arial" w:cs="Arial"/>
                <w:sz w:val="20"/>
                <w:szCs w:val="20"/>
                <w:lang w:val="en-GB"/>
              </w:rPr>
            </w:pPr>
          </w:p>
          <w:p w14:paraId="71A25BD9" w14:textId="77777777" w:rsidR="00641FC4" w:rsidRDefault="00641FC4" w:rsidP="00641FC4">
            <w:pPr>
              <w:spacing w:after="0" w:line="259" w:lineRule="auto"/>
              <w:rPr>
                <w:rFonts w:ascii="Arial" w:hAnsi="Arial" w:cs="Arial"/>
                <w:sz w:val="20"/>
                <w:szCs w:val="20"/>
                <w:lang w:val="en-GB"/>
              </w:rPr>
            </w:pPr>
          </w:p>
          <w:p w14:paraId="7CAA765C" w14:textId="77777777" w:rsidR="00641FC4" w:rsidRDefault="00641FC4" w:rsidP="00641FC4">
            <w:pPr>
              <w:spacing w:after="0" w:line="259" w:lineRule="auto"/>
              <w:rPr>
                <w:rFonts w:ascii="Arial" w:hAnsi="Arial" w:cs="Arial"/>
                <w:sz w:val="20"/>
                <w:szCs w:val="20"/>
                <w:lang w:val="en-GB"/>
              </w:rPr>
            </w:pPr>
          </w:p>
          <w:p w14:paraId="328BA23B" w14:textId="77777777" w:rsidR="00641FC4" w:rsidRDefault="00641FC4" w:rsidP="00641FC4">
            <w:pPr>
              <w:spacing w:after="0" w:line="259" w:lineRule="auto"/>
              <w:rPr>
                <w:rFonts w:ascii="Arial" w:hAnsi="Arial" w:cs="Arial"/>
                <w:sz w:val="20"/>
                <w:szCs w:val="20"/>
                <w:lang w:val="en-GB"/>
              </w:rPr>
            </w:pPr>
          </w:p>
          <w:p w14:paraId="31DB802F" w14:textId="77777777" w:rsidR="00641FC4" w:rsidRDefault="00641FC4" w:rsidP="00641FC4">
            <w:pPr>
              <w:spacing w:after="0" w:line="259" w:lineRule="auto"/>
              <w:rPr>
                <w:rFonts w:ascii="Arial" w:hAnsi="Arial" w:cs="Arial"/>
                <w:sz w:val="20"/>
                <w:szCs w:val="20"/>
                <w:lang w:val="en-GB"/>
              </w:rPr>
            </w:pPr>
          </w:p>
          <w:p w14:paraId="4CD1613E" w14:textId="77777777" w:rsidR="00641FC4" w:rsidRDefault="00641FC4" w:rsidP="00641FC4">
            <w:pPr>
              <w:spacing w:after="0" w:line="259" w:lineRule="auto"/>
              <w:rPr>
                <w:rFonts w:ascii="Arial" w:hAnsi="Arial" w:cs="Arial"/>
                <w:sz w:val="20"/>
                <w:szCs w:val="20"/>
                <w:lang w:val="en-GB"/>
              </w:rPr>
            </w:pPr>
          </w:p>
          <w:p w14:paraId="178C5D05" w14:textId="77777777" w:rsidR="00641FC4" w:rsidRDefault="00641FC4" w:rsidP="00641FC4">
            <w:pPr>
              <w:spacing w:after="0" w:line="259" w:lineRule="auto"/>
              <w:rPr>
                <w:rFonts w:ascii="Arial" w:hAnsi="Arial" w:cs="Arial"/>
                <w:sz w:val="20"/>
                <w:szCs w:val="20"/>
                <w:lang w:val="en-GB"/>
              </w:rPr>
            </w:pPr>
          </w:p>
          <w:p w14:paraId="7ED945F4" w14:textId="77777777" w:rsidR="00641FC4" w:rsidRDefault="00641FC4" w:rsidP="00641FC4">
            <w:pPr>
              <w:spacing w:after="0" w:line="259" w:lineRule="auto"/>
              <w:rPr>
                <w:rFonts w:ascii="Arial" w:hAnsi="Arial" w:cs="Arial"/>
                <w:sz w:val="20"/>
                <w:szCs w:val="20"/>
                <w:lang w:val="en-GB"/>
              </w:rPr>
            </w:pPr>
          </w:p>
          <w:p w14:paraId="705DAA3B" w14:textId="77777777" w:rsidR="00641FC4" w:rsidRDefault="00641FC4" w:rsidP="00641FC4">
            <w:pPr>
              <w:spacing w:after="0" w:line="259" w:lineRule="auto"/>
              <w:rPr>
                <w:rFonts w:ascii="Arial" w:hAnsi="Arial" w:cs="Arial"/>
                <w:sz w:val="20"/>
                <w:szCs w:val="20"/>
                <w:lang w:val="en-GB"/>
              </w:rPr>
            </w:pPr>
          </w:p>
          <w:p w14:paraId="54589EBB" w14:textId="77777777" w:rsidR="00641FC4" w:rsidRDefault="00641FC4" w:rsidP="00641FC4">
            <w:pPr>
              <w:spacing w:after="0" w:line="259" w:lineRule="auto"/>
              <w:rPr>
                <w:rFonts w:ascii="Arial" w:hAnsi="Arial" w:cs="Arial"/>
                <w:sz w:val="20"/>
                <w:szCs w:val="20"/>
                <w:lang w:val="en-GB"/>
              </w:rPr>
            </w:pPr>
          </w:p>
          <w:p w14:paraId="66CE4B2A" w14:textId="77777777" w:rsidR="00641FC4" w:rsidRDefault="00641FC4" w:rsidP="00641FC4">
            <w:pPr>
              <w:spacing w:after="0" w:line="259" w:lineRule="auto"/>
              <w:rPr>
                <w:rFonts w:ascii="Arial" w:hAnsi="Arial" w:cs="Arial"/>
                <w:sz w:val="20"/>
                <w:szCs w:val="20"/>
                <w:lang w:val="en-GB"/>
              </w:rPr>
            </w:pPr>
          </w:p>
          <w:p w14:paraId="1326854B" w14:textId="77777777" w:rsidR="00641FC4" w:rsidRDefault="00641FC4" w:rsidP="00641FC4">
            <w:pPr>
              <w:spacing w:after="0" w:line="259" w:lineRule="auto"/>
              <w:rPr>
                <w:rFonts w:ascii="Arial" w:hAnsi="Arial" w:cs="Arial"/>
                <w:sz w:val="20"/>
                <w:szCs w:val="20"/>
                <w:lang w:val="en-GB"/>
              </w:rPr>
            </w:pPr>
          </w:p>
          <w:p w14:paraId="47D44B76" w14:textId="77777777" w:rsidR="00641FC4" w:rsidRDefault="00641FC4" w:rsidP="00641FC4">
            <w:pPr>
              <w:spacing w:after="0" w:line="259" w:lineRule="auto"/>
              <w:rPr>
                <w:rFonts w:ascii="Arial" w:hAnsi="Arial" w:cs="Arial"/>
                <w:sz w:val="20"/>
                <w:szCs w:val="20"/>
                <w:lang w:val="en-GB"/>
              </w:rPr>
            </w:pPr>
          </w:p>
          <w:p w14:paraId="365FD711" w14:textId="77777777" w:rsidR="00641FC4" w:rsidRDefault="00641FC4" w:rsidP="00641FC4">
            <w:pPr>
              <w:spacing w:after="0" w:line="259" w:lineRule="auto"/>
              <w:rPr>
                <w:rFonts w:ascii="Arial" w:hAnsi="Arial" w:cs="Arial"/>
                <w:sz w:val="20"/>
                <w:szCs w:val="20"/>
                <w:lang w:val="en-GB"/>
              </w:rPr>
            </w:pPr>
          </w:p>
          <w:p w14:paraId="15CA81EB" w14:textId="77777777" w:rsidR="00641FC4" w:rsidRDefault="00641FC4" w:rsidP="00641FC4">
            <w:pPr>
              <w:spacing w:after="0" w:line="259" w:lineRule="auto"/>
              <w:rPr>
                <w:rFonts w:ascii="Arial" w:hAnsi="Arial" w:cs="Arial"/>
                <w:sz w:val="20"/>
                <w:szCs w:val="20"/>
                <w:lang w:val="en-GB"/>
              </w:rPr>
            </w:pPr>
          </w:p>
          <w:p w14:paraId="14E6C693" w14:textId="77777777" w:rsidR="00641FC4" w:rsidRDefault="00641FC4" w:rsidP="00641FC4">
            <w:pPr>
              <w:spacing w:after="0" w:line="259" w:lineRule="auto"/>
              <w:rPr>
                <w:rFonts w:ascii="Arial" w:hAnsi="Arial" w:cs="Arial"/>
                <w:sz w:val="20"/>
                <w:szCs w:val="20"/>
                <w:lang w:val="en-GB"/>
              </w:rPr>
            </w:pPr>
          </w:p>
          <w:p w14:paraId="745CC3B3" w14:textId="77777777" w:rsidR="00641FC4" w:rsidRDefault="00641FC4" w:rsidP="00641FC4">
            <w:pPr>
              <w:spacing w:after="0" w:line="259" w:lineRule="auto"/>
              <w:rPr>
                <w:rFonts w:ascii="Arial" w:hAnsi="Arial" w:cs="Arial"/>
                <w:sz w:val="20"/>
                <w:szCs w:val="20"/>
                <w:lang w:val="en-GB"/>
              </w:rPr>
            </w:pPr>
          </w:p>
          <w:p w14:paraId="25CCA31D" w14:textId="77777777" w:rsidR="00641FC4" w:rsidRDefault="00641FC4" w:rsidP="00641FC4">
            <w:pPr>
              <w:spacing w:after="0" w:line="259" w:lineRule="auto"/>
              <w:rPr>
                <w:rFonts w:ascii="Arial" w:hAnsi="Arial" w:cs="Arial"/>
                <w:sz w:val="20"/>
                <w:szCs w:val="20"/>
                <w:lang w:val="en-GB"/>
              </w:rPr>
            </w:pPr>
          </w:p>
          <w:p w14:paraId="369A5764" w14:textId="77777777" w:rsidR="00641FC4" w:rsidRDefault="00641FC4" w:rsidP="00641FC4">
            <w:pPr>
              <w:spacing w:after="0" w:line="259" w:lineRule="auto"/>
              <w:rPr>
                <w:rFonts w:ascii="Arial" w:hAnsi="Arial" w:cs="Arial"/>
                <w:sz w:val="20"/>
                <w:szCs w:val="20"/>
                <w:lang w:val="en-GB"/>
              </w:rPr>
            </w:pPr>
            <w:r>
              <w:rPr>
                <w:rFonts w:ascii="Arial" w:hAnsi="Arial" w:cs="Arial"/>
                <w:sz w:val="20"/>
                <w:szCs w:val="20"/>
                <w:lang w:val="en-GB"/>
              </w:rPr>
              <w:t>10-High</w:t>
            </w:r>
          </w:p>
          <w:p w14:paraId="5A177895" w14:textId="77777777" w:rsidR="00641FC4" w:rsidRDefault="00641FC4" w:rsidP="00641FC4">
            <w:pPr>
              <w:spacing w:after="0" w:line="259" w:lineRule="auto"/>
              <w:rPr>
                <w:rFonts w:ascii="Arial" w:hAnsi="Arial" w:cs="Arial"/>
                <w:sz w:val="20"/>
                <w:szCs w:val="20"/>
                <w:lang w:val="en-GB"/>
              </w:rPr>
            </w:pPr>
          </w:p>
          <w:p w14:paraId="5179E37D" w14:textId="77777777" w:rsidR="00641FC4" w:rsidRDefault="00641FC4" w:rsidP="00641FC4">
            <w:pPr>
              <w:spacing w:after="0" w:line="259" w:lineRule="auto"/>
              <w:rPr>
                <w:rFonts w:ascii="Arial" w:hAnsi="Arial" w:cs="Arial"/>
                <w:sz w:val="20"/>
                <w:szCs w:val="20"/>
                <w:lang w:val="en-GB"/>
              </w:rPr>
            </w:pPr>
          </w:p>
          <w:p w14:paraId="4C1919D0" w14:textId="77777777" w:rsidR="00641FC4" w:rsidRDefault="00641FC4" w:rsidP="00641FC4">
            <w:pPr>
              <w:spacing w:after="0" w:line="259" w:lineRule="auto"/>
              <w:rPr>
                <w:rFonts w:ascii="Arial" w:hAnsi="Arial" w:cs="Arial"/>
                <w:sz w:val="20"/>
                <w:szCs w:val="20"/>
                <w:lang w:val="en-GB"/>
              </w:rPr>
            </w:pPr>
          </w:p>
          <w:p w14:paraId="7A000D83" w14:textId="77777777" w:rsidR="00641FC4" w:rsidRDefault="00641FC4" w:rsidP="00641FC4">
            <w:pPr>
              <w:spacing w:after="0" w:line="259" w:lineRule="auto"/>
              <w:rPr>
                <w:rFonts w:ascii="Arial" w:hAnsi="Arial" w:cs="Arial"/>
                <w:sz w:val="20"/>
                <w:szCs w:val="20"/>
                <w:lang w:val="en-GB"/>
              </w:rPr>
            </w:pPr>
          </w:p>
          <w:p w14:paraId="6F134955" w14:textId="77777777" w:rsidR="00641FC4" w:rsidRDefault="00641FC4" w:rsidP="00641FC4">
            <w:pPr>
              <w:spacing w:after="0" w:line="259" w:lineRule="auto"/>
              <w:rPr>
                <w:rFonts w:ascii="Arial" w:hAnsi="Arial" w:cs="Arial"/>
                <w:sz w:val="20"/>
                <w:szCs w:val="20"/>
                <w:lang w:val="en-GB"/>
              </w:rPr>
            </w:pPr>
          </w:p>
          <w:p w14:paraId="51F12DB3" w14:textId="77777777" w:rsidR="00641FC4" w:rsidRDefault="00641FC4" w:rsidP="00641FC4">
            <w:pPr>
              <w:spacing w:after="0" w:line="259" w:lineRule="auto"/>
              <w:rPr>
                <w:rFonts w:ascii="Arial" w:hAnsi="Arial" w:cs="Arial"/>
                <w:sz w:val="20"/>
                <w:szCs w:val="20"/>
                <w:lang w:val="en-GB"/>
              </w:rPr>
            </w:pPr>
          </w:p>
          <w:p w14:paraId="2C73148E" w14:textId="77777777" w:rsidR="00641FC4" w:rsidRDefault="00641FC4" w:rsidP="00641FC4">
            <w:pPr>
              <w:spacing w:after="0" w:line="259" w:lineRule="auto"/>
              <w:rPr>
                <w:rFonts w:ascii="Arial" w:hAnsi="Arial" w:cs="Arial"/>
                <w:sz w:val="20"/>
                <w:szCs w:val="20"/>
                <w:lang w:val="en-GB"/>
              </w:rPr>
            </w:pPr>
          </w:p>
          <w:p w14:paraId="55E84DF9" w14:textId="77777777" w:rsidR="00641FC4" w:rsidRDefault="00641FC4" w:rsidP="00641FC4">
            <w:pPr>
              <w:spacing w:after="0" w:line="259" w:lineRule="auto"/>
              <w:rPr>
                <w:rFonts w:ascii="Arial" w:hAnsi="Arial" w:cs="Arial"/>
                <w:sz w:val="20"/>
                <w:szCs w:val="20"/>
                <w:lang w:val="en-GB"/>
              </w:rPr>
            </w:pPr>
          </w:p>
          <w:p w14:paraId="4C0420C0" w14:textId="77777777" w:rsidR="00641FC4" w:rsidRDefault="00641FC4" w:rsidP="00641FC4">
            <w:pPr>
              <w:spacing w:after="0" w:line="259" w:lineRule="auto"/>
              <w:rPr>
                <w:rFonts w:ascii="Arial" w:hAnsi="Arial" w:cs="Arial"/>
                <w:sz w:val="20"/>
                <w:szCs w:val="20"/>
                <w:lang w:val="en-GB"/>
              </w:rPr>
            </w:pPr>
          </w:p>
          <w:p w14:paraId="556930AD" w14:textId="77777777" w:rsidR="00641FC4" w:rsidRDefault="00641FC4" w:rsidP="00641FC4">
            <w:pPr>
              <w:spacing w:after="0" w:line="259" w:lineRule="auto"/>
              <w:rPr>
                <w:rFonts w:ascii="Arial" w:hAnsi="Arial" w:cs="Arial"/>
                <w:sz w:val="20"/>
                <w:szCs w:val="20"/>
                <w:lang w:val="en-GB"/>
              </w:rPr>
            </w:pPr>
          </w:p>
          <w:p w14:paraId="3F7D4F43" w14:textId="77777777" w:rsidR="00641FC4" w:rsidRDefault="00641FC4" w:rsidP="00641FC4">
            <w:pPr>
              <w:spacing w:after="0" w:line="259" w:lineRule="auto"/>
              <w:rPr>
                <w:rFonts w:ascii="Arial" w:hAnsi="Arial" w:cs="Arial"/>
                <w:sz w:val="20"/>
                <w:szCs w:val="20"/>
                <w:lang w:val="en-GB"/>
              </w:rPr>
            </w:pPr>
          </w:p>
          <w:p w14:paraId="4556A531" w14:textId="77777777" w:rsidR="00641FC4" w:rsidRDefault="00641FC4" w:rsidP="00641FC4">
            <w:pPr>
              <w:spacing w:after="0" w:line="259" w:lineRule="auto"/>
              <w:rPr>
                <w:rFonts w:ascii="Arial" w:hAnsi="Arial" w:cs="Arial"/>
                <w:sz w:val="20"/>
                <w:szCs w:val="20"/>
                <w:lang w:val="en-GB"/>
              </w:rPr>
            </w:pPr>
          </w:p>
          <w:p w14:paraId="280C1933" w14:textId="77777777" w:rsidR="00641FC4" w:rsidRDefault="00641FC4" w:rsidP="00641FC4">
            <w:pPr>
              <w:spacing w:after="0" w:line="259" w:lineRule="auto"/>
              <w:rPr>
                <w:rFonts w:ascii="Arial" w:hAnsi="Arial" w:cs="Arial"/>
                <w:sz w:val="20"/>
                <w:szCs w:val="20"/>
                <w:lang w:val="en-GB"/>
              </w:rPr>
            </w:pPr>
          </w:p>
          <w:p w14:paraId="732F8F8B" w14:textId="77777777" w:rsidR="00641FC4" w:rsidRDefault="00641FC4" w:rsidP="00641FC4">
            <w:pPr>
              <w:spacing w:after="0" w:line="259" w:lineRule="auto"/>
              <w:rPr>
                <w:rFonts w:ascii="Arial" w:hAnsi="Arial" w:cs="Arial"/>
                <w:sz w:val="20"/>
                <w:szCs w:val="20"/>
                <w:lang w:val="en-GB"/>
              </w:rPr>
            </w:pPr>
          </w:p>
          <w:p w14:paraId="02A2B56C" w14:textId="77777777" w:rsidR="00641FC4" w:rsidRDefault="00641FC4" w:rsidP="00641FC4">
            <w:pPr>
              <w:spacing w:after="0" w:line="259" w:lineRule="auto"/>
              <w:rPr>
                <w:rFonts w:ascii="Arial" w:hAnsi="Arial" w:cs="Arial"/>
                <w:sz w:val="20"/>
                <w:szCs w:val="20"/>
                <w:lang w:val="en-GB"/>
              </w:rPr>
            </w:pPr>
          </w:p>
          <w:p w14:paraId="37168F55" w14:textId="77777777" w:rsidR="00641FC4" w:rsidRPr="00972D1A" w:rsidRDefault="00641FC4" w:rsidP="00641FC4">
            <w:pPr>
              <w:spacing w:after="0" w:line="259" w:lineRule="auto"/>
              <w:rPr>
                <w:rFonts w:ascii="Arial" w:hAnsi="Arial" w:cs="Arial"/>
                <w:sz w:val="20"/>
                <w:szCs w:val="20"/>
                <w:lang w:val="en-GB"/>
              </w:rPr>
            </w:pPr>
            <w:r>
              <w:rPr>
                <w:rFonts w:ascii="Arial" w:hAnsi="Arial" w:cs="Arial"/>
                <w:sz w:val="20"/>
                <w:szCs w:val="20"/>
                <w:lang w:val="en-GB"/>
              </w:rPr>
              <w:t>13-High</w:t>
            </w:r>
          </w:p>
        </w:tc>
      </w:tr>
    </w:tbl>
    <w:p w14:paraId="55720984" w14:textId="77777777" w:rsidR="006532AE" w:rsidRPr="006532AE" w:rsidRDefault="006532AE" w:rsidP="006532AE">
      <w:pPr>
        <w:spacing w:line="259" w:lineRule="auto"/>
        <w:jc w:val="both"/>
        <w:rPr>
          <w:rFonts w:ascii="Arial" w:hAnsi="Arial" w:cs="Arial"/>
          <w:sz w:val="28"/>
          <w:szCs w:val="28"/>
        </w:rPr>
      </w:pPr>
    </w:p>
    <w:p w14:paraId="12E3DF4D" w14:textId="77777777" w:rsidR="00FD54E4" w:rsidRPr="00124E0C" w:rsidRDefault="00FD54E4" w:rsidP="00FD54E4">
      <w:pPr>
        <w:spacing w:line="276" w:lineRule="auto"/>
        <w:jc w:val="both"/>
        <w:rPr>
          <w:rFonts w:ascii="Arial" w:hAnsi="Arial" w:cs="Arial"/>
          <w:b/>
          <w:bCs/>
          <w:szCs w:val="22"/>
          <w:lang w:val="en-GB"/>
        </w:rPr>
      </w:pPr>
      <w:bookmarkStart w:id="7" w:name="_Toc99443687"/>
      <w:r w:rsidRPr="00124E0C">
        <w:rPr>
          <w:rFonts w:ascii="Arial" w:hAnsi="Arial" w:cs="Arial"/>
          <w:b/>
          <w:bCs/>
          <w:sz w:val="22"/>
          <w:szCs w:val="22"/>
          <w:lang w:val="en-GB"/>
        </w:rPr>
        <w:t xml:space="preserve">3.0 </w:t>
      </w:r>
      <w:r w:rsidRPr="00124E0C">
        <w:rPr>
          <w:rFonts w:ascii="Arial" w:hAnsi="Arial" w:cs="Arial"/>
          <w:b/>
          <w:bCs/>
          <w:szCs w:val="22"/>
          <w:lang w:val="en-GB"/>
        </w:rPr>
        <w:t>STRUCTURE OF THE EXAMINATION PAPERS</w:t>
      </w:r>
    </w:p>
    <w:bookmarkEnd w:id="7"/>
    <w:p w14:paraId="4AFA585A" w14:textId="77777777" w:rsidR="00FD54E4" w:rsidRPr="00124E0C" w:rsidRDefault="00FD54E4" w:rsidP="00124E0C">
      <w:pPr>
        <w:spacing w:line="276" w:lineRule="auto"/>
        <w:jc w:val="both"/>
        <w:rPr>
          <w:rFonts w:ascii="Arial" w:hAnsi="Arial" w:cs="Arial"/>
          <w:szCs w:val="22"/>
          <w:lang w:val="en-GB"/>
        </w:rPr>
      </w:pPr>
      <w:r w:rsidRPr="00124E0C">
        <w:rPr>
          <w:rFonts w:ascii="Arial" w:hAnsi="Arial" w:cs="Arial"/>
          <w:szCs w:val="22"/>
          <w:lang w:val="en-GB"/>
        </w:rPr>
        <w:t xml:space="preserve">There will be two examination papers for </w:t>
      </w:r>
      <w:r w:rsidR="00D13810" w:rsidRPr="00124E0C">
        <w:rPr>
          <w:rFonts w:ascii="Arial" w:hAnsi="Arial" w:cs="Arial"/>
          <w:szCs w:val="22"/>
          <w:lang w:val="en-GB"/>
        </w:rPr>
        <w:t>Chemistry</w:t>
      </w:r>
      <w:r w:rsidRPr="00124E0C">
        <w:rPr>
          <w:rFonts w:ascii="Arial" w:hAnsi="Arial" w:cs="Arial"/>
          <w:szCs w:val="22"/>
          <w:lang w:val="en-GB"/>
        </w:rPr>
        <w:t xml:space="preserve"> at ASC.  Each examination paper will be divided into two sections, with each section addressing an assessment objective. </w:t>
      </w:r>
    </w:p>
    <w:p w14:paraId="011C4433" w14:textId="77777777" w:rsidR="00D13810" w:rsidRPr="00124E0C" w:rsidRDefault="00D13810" w:rsidP="00124E0C">
      <w:pPr>
        <w:spacing w:after="0"/>
        <w:jc w:val="both"/>
        <w:rPr>
          <w:rFonts w:ascii="Arial" w:hAnsi="Arial" w:cs="Arial"/>
          <w:szCs w:val="22"/>
          <w:lang w:val="en-GB"/>
        </w:rPr>
      </w:pPr>
      <w:r w:rsidRPr="00124E0C">
        <w:rPr>
          <w:rFonts w:ascii="Arial" w:hAnsi="Arial" w:cs="Arial"/>
          <w:b/>
          <w:szCs w:val="22"/>
          <w:lang w:val="en-GB"/>
        </w:rPr>
        <w:t>Paper 1</w:t>
      </w:r>
      <w:r w:rsidRPr="00124E0C">
        <w:rPr>
          <w:rFonts w:ascii="Arial" w:hAnsi="Arial" w:cs="Arial"/>
          <w:szCs w:val="22"/>
          <w:lang w:val="en-GB"/>
        </w:rPr>
        <w:t xml:space="preserve"> (theory paper) will contain two sections A and B. Items in Section A will come from construct 3 (</w:t>
      </w:r>
      <w:r w:rsidR="004F3BFC" w:rsidRPr="00124E0C">
        <w:rPr>
          <w:rFonts w:ascii="Arial" w:hAnsi="Arial" w:cs="Arial"/>
        </w:rPr>
        <w:t>Molecular Interactions and Systems Dynamics</w:t>
      </w:r>
      <w:r w:rsidRPr="00124E0C">
        <w:rPr>
          <w:rFonts w:ascii="Arial" w:hAnsi="Arial" w:cs="Arial"/>
          <w:szCs w:val="22"/>
          <w:lang w:val="en-GB"/>
        </w:rPr>
        <w:t xml:space="preserve">) addressing assessment objective </w:t>
      </w:r>
      <w:r w:rsidR="004F3BFC" w:rsidRPr="00124E0C">
        <w:rPr>
          <w:rFonts w:ascii="Arial" w:hAnsi="Arial" w:cs="Arial"/>
          <w:szCs w:val="22"/>
          <w:lang w:val="en-GB"/>
        </w:rPr>
        <w:t>3</w:t>
      </w:r>
      <w:r w:rsidRPr="00124E0C">
        <w:rPr>
          <w:rFonts w:ascii="Arial" w:hAnsi="Arial" w:cs="Arial"/>
          <w:szCs w:val="22"/>
          <w:lang w:val="en-GB"/>
        </w:rPr>
        <w:t>, while Section B will have two parts</w:t>
      </w:r>
      <w:r w:rsidR="004F3BFC" w:rsidRPr="00124E0C">
        <w:rPr>
          <w:rFonts w:ascii="Arial" w:hAnsi="Arial" w:cs="Arial"/>
          <w:szCs w:val="22"/>
          <w:lang w:val="en-GB"/>
        </w:rPr>
        <w:t>. In Part I</w:t>
      </w:r>
      <w:r w:rsidRPr="00124E0C">
        <w:rPr>
          <w:rFonts w:ascii="Arial" w:hAnsi="Arial" w:cs="Arial"/>
          <w:szCs w:val="22"/>
          <w:lang w:val="en-GB"/>
        </w:rPr>
        <w:t xml:space="preserve"> </w:t>
      </w:r>
      <w:r w:rsidR="004F3BFC" w:rsidRPr="00124E0C">
        <w:rPr>
          <w:rFonts w:ascii="Arial" w:hAnsi="Arial" w:cs="Arial"/>
          <w:szCs w:val="22"/>
          <w:lang w:val="en-GB"/>
        </w:rPr>
        <w:t xml:space="preserve">two </w:t>
      </w:r>
      <w:r w:rsidRPr="00124E0C">
        <w:rPr>
          <w:rFonts w:ascii="Arial" w:hAnsi="Arial" w:cs="Arial"/>
          <w:szCs w:val="22"/>
          <w:lang w:val="en-GB"/>
        </w:rPr>
        <w:t>items will come from construct 1 (</w:t>
      </w:r>
      <w:r w:rsidR="004F3BFC" w:rsidRPr="00124E0C">
        <w:rPr>
          <w:rFonts w:ascii="Arial" w:hAnsi="Arial" w:cs="Arial"/>
          <w:szCs w:val="22"/>
          <w:lang w:val="en-GB"/>
        </w:rPr>
        <w:t>Foundations of Atomic Structure, Bonding and Periodicity of Elements</w:t>
      </w:r>
      <w:r w:rsidRPr="00124E0C">
        <w:rPr>
          <w:rFonts w:ascii="Arial" w:hAnsi="Arial" w:cs="Arial"/>
          <w:szCs w:val="22"/>
          <w:lang w:val="en-GB"/>
        </w:rPr>
        <w:t xml:space="preserve">) </w:t>
      </w:r>
      <w:r w:rsidR="004F3BFC" w:rsidRPr="00124E0C">
        <w:rPr>
          <w:rFonts w:ascii="Arial" w:hAnsi="Arial" w:cs="Arial"/>
          <w:szCs w:val="22"/>
          <w:lang w:val="en-GB"/>
        </w:rPr>
        <w:t>where the candidate responds to any ONE item addressing</w:t>
      </w:r>
      <w:r w:rsidRPr="00124E0C">
        <w:rPr>
          <w:rFonts w:ascii="Arial" w:hAnsi="Arial" w:cs="Arial"/>
          <w:szCs w:val="22"/>
          <w:lang w:val="en-GB"/>
        </w:rPr>
        <w:t xml:space="preserve"> assessment objective </w:t>
      </w:r>
      <w:r w:rsidR="004F3BFC" w:rsidRPr="00124E0C">
        <w:rPr>
          <w:rFonts w:ascii="Arial" w:hAnsi="Arial" w:cs="Arial"/>
          <w:szCs w:val="22"/>
          <w:lang w:val="en-GB"/>
        </w:rPr>
        <w:t>1</w:t>
      </w:r>
      <w:r w:rsidRPr="00124E0C">
        <w:rPr>
          <w:rFonts w:ascii="Arial" w:hAnsi="Arial" w:cs="Arial"/>
          <w:szCs w:val="22"/>
          <w:lang w:val="en-GB"/>
        </w:rPr>
        <w:t xml:space="preserve">. </w:t>
      </w:r>
      <w:r w:rsidR="004F3BFC" w:rsidRPr="00124E0C">
        <w:rPr>
          <w:rFonts w:ascii="Arial" w:hAnsi="Arial" w:cs="Arial"/>
          <w:szCs w:val="22"/>
          <w:lang w:val="en-GB"/>
        </w:rPr>
        <w:t xml:space="preserve">While, items of Part II of Section B will come from Construct 2 (Structure, Reactivity and Applications of Organic Molecules) where the candidate responds to any ONE item addressing assessment objective 2. </w:t>
      </w:r>
      <w:r w:rsidRPr="00124E0C">
        <w:rPr>
          <w:rFonts w:ascii="Arial" w:hAnsi="Arial" w:cs="Arial"/>
          <w:szCs w:val="22"/>
          <w:lang w:val="en-GB"/>
        </w:rPr>
        <w:t xml:space="preserve">The items in the paper will be scenario based and the entire paper will take </w:t>
      </w:r>
      <w:r w:rsidRPr="00124E0C">
        <w:rPr>
          <w:rFonts w:ascii="Arial" w:hAnsi="Arial" w:cs="Arial"/>
          <w:b/>
          <w:bCs/>
          <w:szCs w:val="22"/>
          <w:lang w:val="en-GB"/>
        </w:rPr>
        <w:t>2hours</w:t>
      </w:r>
      <w:r w:rsidR="00124E0C">
        <w:rPr>
          <w:rFonts w:ascii="Arial" w:hAnsi="Arial" w:cs="Arial"/>
          <w:b/>
          <w:bCs/>
          <w:szCs w:val="22"/>
          <w:lang w:val="en-GB"/>
        </w:rPr>
        <w:t>:</w:t>
      </w:r>
      <w:r w:rsidRPr="00124E0C">
        <w:rPr>
          <w:rFonts w:ascii="Arial" w:hAnsi="Arial" w:cs="Arial"/>
          <w:b/>
          <w:bCs/>
          <w:szCs w:val="22"/>
          <w:lang w:val="en-GB"/>
        </w:rPr>
        <w:t>45min</w:t>
      </w:r>
      <w:r w:rsidR="00124E0C">
        <w:rPr>
          <w:rFonts w:ascii="Arial" w:hAnsi="Arial" w:cs="Arial"/>
          <w:b/>
          <w:bCs/>
          <w:szCs w:val="22"/>
          <w:lang w:val="en-GB"/>
        </w:rPr>
        <w:t>.</w:t>
      </w:r>
    </w:p>
    <w:p w14:paraId="3471014A" w14:textId="77777777" w:rsidR="007B4528" w:rsidRDefault="00D13810" w:rsidP="00124E0C">
      <w:pPr>
        <w:spacing w:before="240" w:line="259" w:lineRule="auto"/>
        <w:jc w:val="both"/>
        <w:rPr>
          <w:rFonts w:ascii="Arial" w:hAnsi="Arial" w:cs="Arial"/>
          <w:b/>
          <w:bCs/>
          <w:szCs w:val="22"/>
          <w:lang w:val="en-GB"/>
        </w:rPr>
      </w:pPr>
      <w:r w:rsidRPr="00124E0C">
        <w:rPr>
          <w:rFonts w:ascii="Arial" w:hAnsi="Arial" w:cs="Arial"/>
          <w:b/>
          <w:szCs w:val="22"/>
          <w:lang w:val="en-GB"/>
        </w:rPr>
        <w:t>Paper 2</w:t>
      </w:r>
      <w:r w:rsidRPr="00124E0C">
        <w:rPr>
          <w:rFonts w:ascii="Arial" w:hAnsi="Arial" w:cs="Arial"/>
          <w:szCs w:val="22"/>
          <w:lang w:val="en-GB"/>
        </w:rPr>
        <w:t xml:space="preserve"> (practical paper.) will contain two </w:t>
      </w:r>
      <w:r w:rsidR="00124E0C" w:rsidRPr="00124E0C">
        <w:rPr>
          <w:rFonts w:ascii="Arial" w:hAnsi="Arial" w:cs="Arial"/>
          <w:szCs w:val="22"/>
          <w:lang w:val="en-GB"/>
        </w:rPr>
        <w:t>compulsory i</w:t>
      </w:r>
      <w:r w:rsidRPr="00124E0C">
        <w:rPr>
          <w:rFonts w:ascii="Arial" w:hAnsi="Arial" w:cs="Arial"/>
          <w:szCs w:val="22"/>
          <w:lang w:val="en-GB"/>
        </w:rPr>
        <w:t xml:space="preserve">tems </w:t>
      </w:r>
      <w:r w:rsidR="00124E0C" w:rsidRPr="00124E0C">
        <w:rPr>
          <w:rFonts w:ascii="Arial" w:hAnsi="Arial" w:cs="Arial"/>
          <w:szCs w:val="22"/>
          <w:lang w:val="en-GB"/>
        </w:rPr>
        <w:t xml:space="preserve">picked from any of the three constructs. The paper will test science process skills in the three assessment objectives. </w:t>
      </w:r>
      <w:r w:rsidRPr="00124E0C">
        <w:rPr>
          <w:rFonts w:ascii="Arial" w:hAnsi="Arial" w:cs="Arial"/>
          <w:szCs w:val="22"/>
          <w:lang w:val="en-GB"/>
        </w:rPr>
        <w:t xml:space="preserve">The entire paper will take </w:t>
      </w:r>
      <w:r w:rsidR="00124E0C" w:rsidRPr="00124E0C">
        <w:rPr>
          <w:rFonts w:ascii="Arial" w:hAnsi="Arial" w:cs="Arial"/>
          <w:szCs w:val="22"/>
          <w:lang w:val="en-GB"/>
        </w:rPr>
        <w:t xml:space="preserve">of </w:t>
      </w:r>
      <w:r w:rsidR="00124E0C" w:rsidRPr="00124E0C">
        <w:rPr>
          <w:rFonts w:ascii="Arial" w:hAnsi="Arial" w:cs="Arial"/>
          <w:b/>
          <w:bCs/>
          <w:szCs w:val="22"/>
          <w:lang w:val="en-GB"/>
        </w:rPr>
        <w:t>3hrs:15min.</w:t>
      </w:r>
    </w:p>
    <w:p w14:paraId="6E4B4687" w14:textId="77777777" w:rsidR="007B4528" w:rsidRDefault="007B4528">
      <w:pPr>
        <w:rPr>
          <w:rFonts w:ascii="Arial" w:hAnsi="Arial" w:cs="Arial"/>
          <w:b/>
          <w:bCs/>
          <w:szCs w:val="22"/>
          <w:lang w:val="en-GB"/>
        </w:rPr>
      </w:pPr>
    </w:p>
    <w:p w14:paraId="58DD9BCB" w14:textId="77777777" w:rsidR="007B4528" w:rsidRPr="00FC4E5C" w:rsidRDefault="003D5AE7" w:rsidP="007B4528">
      <w:pPr>
        <w:pBdr>
          <w:bottom w:val="single" w:sz="4" w:space="1" w:color="auto"/>
        </w:pBdr>
        <w:spacing w:after="0" w:line="276" w:lineRule="auto"/>
        <w:jc w:val="center"/>
        <w:rPr>
          <w:rFonts w:ascii="Tahoma" w:eastAsia="Times New Roman" w:hAnsi="Tahoma" w:cs="Tahoma"/>
          <w:b/>
          <w:bCs/>
          <w:kern w:val="0"/>
        </w:rPr>
      </w:pPr>
      <w:r>
        <w:rPr>
          <w:rFonts w:ascii="Tahoma" w:eastAsia="Times New Roman" w:hAnsi="Tahoma" w:cs="Tahoma"/>
          <w:b/>
          <w:bCs/>
          <w:kern w:val="0"/>
        </w:rPr>
        <w:br w:type="page"/>
      </w:r>
      <w:r w:rsidR="007B4528">
        <w:rPr>
          <w:rFonts w:ascii="Tahoma" w:eastAsia="Times New Roman" w:hAnsi="Tahoma" w:cs="Tahoma"/>
          <w:b/>
          <w:bCs/>
          <w:kern w:val="0"/>
        </w:rPr>
        <w:lastRenderedPageBreak/>
        <w:t xml:space="preserve">SET 1 - </w:t>
      </w:r>
      <w:r w:rsidR="007B4528" w:rsidRPr="00FC4E5C">
        <w:rPr>
          <w:rFonts w:ascii="Tahoma" w:eastAsia="Times New Roman" w:hAnsi="Tahoma" w:cs="Tahoma"/>
          <w:b/>
          <w:bCs/>
          <w:kern w:val="0"/>
        </w:rPr>
        <w:t>SAMPLE ITEMS FOR CHEMISTRY</w:t>
      </w:r>
    </w:p>
    <w:p w14:paraId="48AEAECF" w14:textId="77777777" w:rsidR="00A73634" w:rsidRDefault="00A73634" w:rsidP="007B4528">
      <w:pPr>
        <w:spacing w:before="100" w:beforeAutospacing="1" w:after="100" w:afterAutospacing="1" w:line="276" w:lineRule="auto"/>
        <w:jc w:val="both"/>
        <w:rPr>
          <w:rFonts w:ascii="Tahoma" w:eastAsia="Times New Roman" w:hAnsi="Tahoma" w:cs="Tahoma"/>
          <w:b/>
          <w:bCs/>
          <w:kern w:val="0"/>
        </w:rPr>
      </w:pPr>
      <w:bookmarkStart w:id="8" w:name="_Hlk201591969"/>
      <w:r>
        <w:rPr>
          <w:rFonts w:ascii="Tahoma" w:eastAsia="Times New Roman" w:hAnsi="Tahoma" w:cs="Tahoma"/>
          <w:b/>
          <w:bCs/>
          <w:kern w:val="0"/>
        </w:rPr>
        <w:t>CHREMISTRY PAPER 1</w:t>
      </w:r>
    </w:p>
    <w:p w14:paraId="707522E6" w14:textId="77777777" w:rsidR="00A73634" w:rsidRDefault="00A73634" w:rsidP="007B4528">
      <w:pPr>
        <w:spacing w:before="100" w:beforeAutospacing="1" w:after="100" w:afterAutospacing="1" w:line="276" w:lineRule="auto"/>
        <w:jc w:val="both"/>
        <w:rPr>
          <w:rFonts w:ascii="Tahoma" w:eastAsia="Times New Roman" w:hAnsi="Tahoma" w:cs="Tahoma"/>
          <w:b/>
          <w:bCs/>
          <w:kern w:val="0"/>
        </w:rPr>
      </w:pPr>
      <w:r>
        <w:rPr>
          <w:rFonts w:ascii="Tahoma" w:eastAsia="Times New Roman" w:hAnsi="Tahoma" w:cs="Tahoma"/>
          <w:b/>
          <w:bCs/>
          <w:kern w:val="0"/>
        </w:rPr>
        <w:t xml:space="preserve">Duration: </w:t>
      </w:r>
      <w:r w:rsidR="009B3258" w:rsidRPr="009C4A8D">
        <w:rPr>
          <w:rFonts w:ascii="Tahoma" w:eastAsia="Times New Roman" w:hAnsi="Tahoma" w:cs="Tahoma"/>
          <w:kern w:val="0"/>
        </w:rPr>
        <w:t>2hours 45 minutes</w:t>
      </w:r>
    </w:p>
    <w:p w14:paraId="58C8BA61" w14:textId="77777777" w:rsidR="009B3258" w:rsidRDefault="009B3258" w:rsidP="007B4528">
      <w:pPr>
        <w:spacing w:before="100" w:beforeAutospacing="1" w:after="100" w:afterAutospacing="1" w:line="276" w:lineRule="auto"/>
        <w:jc w:val="both"/>
        <w:rPr>
          <w:rFonts w:ascii="Tahoma" w:eastAsia="Times New Roman" w:hAnsi="Tahoma" w:cs="Tahoma"/>
          <w:b/>
          <w:bCs/>
          <w:kern w:val="0"/>
        </w:rPr>
      </w:pPr>
      <w:r>
        <w:rPr>
          <w:rFonts w:ascii="Tahoma" w:eastAsia="Times New Roman" w:hAnsi="Tahoma" w:cs="Tahoma"/>
          <w:b/>
          <w:bCs/>
          <w:kern w:val="0"/>
        </w:rPr>
        <w:t xml:space="preserve">Instructions to candidates: </w:t>
      </w:r>
    </w:p>
    <w:p w14:paraId="27A2F993" w14:textId="77777777" w:rsidR="009B3258" w:rsidRPr="009C4A8D" w:rsidRDefault="009B3258" w:rsidP="007B4528">
      <w:pPr>
        <w:spacing w:before="100" w:beforeAutospacing="1" w:after="100" w:afterAutospacing="1" w:line="276" w:lineRule="auto"/>
        <w:jc w:val="both"/>
        <w:rPr>
          <w:rFonts w:ascii="Tahoma" w:eastAsia="Times New Roman" w:hAnsi="Tahoma" w:cs="Tahoma"/>
          <w:kern w:val="0"/>
        </w:rPr>
      </w:pPr>
      <w:r w:rsidRPr="009C4A8D">
        <w:rPr>
          <w:rFonts w:ascii="Tahoma" w:eastAsia="Times New Roman" w:hAnsi="Tahoma" w:cs="Tahoma"/>
          <w:kern w:val="0"/>
        </w:rPr>
        <w:t>The paper consists of two sections A and B.</w:t>
      </w:r>
    </w:p>
    <w:p w14:paraId="324D4A2E" w14:textId="77777777" w:rsidR="009B3258" w:rsidRDefault="009B3258" w:rsidP="007B4528">
      <w:pPr>
        <w:spacing w:before="100" w:beforeAutospacing="1" w:after="100" w:afterAutospacing="1" w:line="276" w:lineRule="auto"/>
        <w:jc w:val="both"/>
        <w:rPr>
          <w:rFonts w:ascii="Tahoma" w:eastAsia="Times New Roman" w:hAnsi="Tahoma" w:cs="Tahoma"/>
          <w:b/>
          <w:bCs/>
          <w:kern w:val="0"/>
        </w:rPr>
      </w:pPr>
      <w:r>
        <w:rPr>
          <w:rFonts w:ascii="Tahoma" w:eastAsia="Times New Roman" w:hAnsi="Tahoma" w:cs="Tahoma"/>
          <w:b/>
          <w:bCs/>
          <w:kern w:val="0"/>
        </w:rPr>
        <w:t>Sections A</w:t>
      </w:r>
      <w:r w:rsidR="009C4A8D">
        <w:rPr>
          <w:rFonts w:ascii="Tahoma" w:eastAsia="Times New Roman" w:hAnsi="Tahoma" w:cs="Tahoma"/>
          <w:b/>
          <w:bCs/>
          <w:kern w:val="0"/>
        </w:rPr>
        <w:t>:</w:t>
      </w:r>
      <w:r>
        <w:rPr>
          <w:rFonts w:ascii="Tahoma" w:eastAsia="Times New Roman" w:hAnsi="Tahoma" w:cs="Tahoma"/>
          <w:b/>
          <w:bCs/>
          <w:kern w:val="0"/>
        </w:rPr>
        <w:t xml:space="preserve"> </w:t>
      </w:r>
      <w:r w:rsidRPr="009C4A8D">
        <w:rPr>
          <w:rFonts w:ascii="Tahoma" w:eastAsia="Times New Roman" w:hAnsi="Tahoma" w:cs="Tahoma"/>
          <w:kern w:val="0"/>
        </w:rPr>
        <w:t xml:space="preserve">consists of TWO </w:t>
      </w:r>
      <w:r w:rsidR="009C4A8D" w:rsidRPr="009C4A8D">
        <w:rPr>
          <w:rFonts w:ascii="Tahoma" w:eastAsia="Times New Roman" w:hAnsi="Tahoma" w:cs="Tahoma"/>
          <w:b/>
          <w:bCs/>
          <w:kern w:val="0"/>
        </w:rPr>
        <w:t xml:space="preserve">Compulsory </w:t>
      </w:r>
      <w:r w:rsidRPr="009C4A8D">
        <w:rPr>
          <w:rFonts w:ascii="Tahoma" w:eastAsia="Times New Roman" w:hAnsi="Tahoma" w:cs="Tahoma"/>
          <w:kern w:val="0"/>
        </w:rPr>
        <w:t>items</w:t>
      </w:r>
      <w:r w:rsidR="009C4A8D">
        <w:rPr>
          <w:rFonts w:ascii="Tahoma" w:eastAsia="Times New Roman" w:hAnsi="Tahoma" w:cs="Tahoma"/>
          <w:b/>
          <w:bCs/>
          <w:kern w:val="0"/>
        </w:rPr>
        <w:t>.</w:t>
      </w:r>
    </w:p>
    <w:p w14:paraId="5A238F04" w14:textId="77777777" w:rsidR="009B3258" w:rsidRPr="009C4A8D" w:rsidRDefault="009B3258" w:rsidP="007B4528">
      <w:pPr>
        <w:spacing w:before="100" w:beforeAutospacing="1" w:after="100" w:afterAutospacing="1" w:line="276" w:lineRule="auto"/>
        <w:jc w:val="both"/>
        <w:rPr>
          <w:rFonts w:ascii="Tahoma" w:eastAsia="Times New Roman" w:hAnsi="Tahoma" w:cs="Tahoma"/>
          <w:kern w:val="0"/>
        </w:rPr>
      </w:pPr>
      <w:r>
        <w:rPr>
          <w:rFonts w:ascii="Tahoma" w:eastAsia="Times New Roman" w:hAnsi="Tahoma" w:cs="Tahoma"/>
          <w:b/>
          <w:bCs/>
          <w:kern w:val="0"/>
        </w:rPr>
        <w:t>Section B</w:t>
      </w:r>
      <w:r w:rsidR="009C4A8D">
        <w:rPr>
          <w:rFonts w:ascii="Tahoma" w:eastAsia="Times New Roman" w:hAnsi="Tahoma" w:cs="Tahoma"/>
          <w:b/>
          <w:bCs/>
          <w:kern w:val="0"/>
        </w:rPr>
        <w:t>:</w:t>
      </w:r>
      <w:r>
        <w:rPr>
          <w:rFonts w:ascii="Tahoma" w:eastAsia="Times New Roman" w:hAnsi="Tahoma" w:cs="Tahoma"/>
          <w:b/>
          <w:bCs/>
          <w:kern w:val="0"/>
        </w:rPr>
        <w:t xml:space="preserve"> </w:t>
      </w:r>
      <w:r w:rsidRPr="009C4A8D">
        <w:rPr>
          <w:rFonts w:ascii="Tahoma" w:eastAsia="Times New Roman" w:hAnsi="Tahoma" w:cs="Tahoma"/>
          <w:kern w:val="0"/>
        </w:rPr>
        <w:t>consists of two parts 1 and II each having two items</w:t>
      </w:r>
      <w:r w:rsidR="009C4A8D">
        <w:rPr>
          <w:rFonts w:ascii="Tahoma" w:eastAsia="Times New Roman" w:hAnsi="Tahoma" w:cs="Tahoma"/>
          <w:kern w:val="0"/>
        </w:rPr>
        <w:t xml:space="preserve">. </w:t>
      </w:r>
      <w:r w:rsidRPr="009C4A8D">
        <w:rPr>
          <w:rFonts w:ascii="Tahoma" w:eastAsia="Times New Roman" w:hAnsi="Tahoma" w:cs="Tahoma"/>
          <w:kern w:val="0"/>
        </w:rPr>
        <w:t>Attempt any</w:t>
      </w:r>
      <w:r w:rsidR="009C4A8D" w:rsidRPr="009C4A8D">
        <w:rPr>
          <w:rFonts w:ascii="Tahoma" w:eastAsia="Times New Roman" w:hAnsi="Tahoma" w:cs="Tahoma"/>
          <w:b/>
          <w:bCs/>
          <w:kern w:val="0"/>
        </w:rPr>
        <w:t xml:space="preserve"> ONE </w:t>
      </w:r>
      <w:r w:rsidRPr="009C4A8D">
        <w:rPr>
          <w:rFonts w:ascii="Tahoma" w:eastAsia="Times New Roman" w:hAnsi="Tahoma" w:cs="Tahoma"/>
          <w:kern w:val="0"/>
        </w:rPr>
        <w:t>item from each part of section B.</w:t>
      </w:r>
    </w:p>
    <w:p w14:paraId="21327129" w14:textId="77777777" w:rsidR="009B3258" w:rsidRDefault="007B4528" w:rsidP="007B4528">
      <w:pPr>
        <w:spacing w:before="100" w:beforeAutospacing="1" w:after="100" w:afterAutospacing="1" w:line="276" w:lineRule="auto"/>
        <w:jc w:val="both"/>
        <w:rPr>
          <w:rFonts w:ascii="Tahoma" w:eastAsia="Times New Roman" w:hAnsi="Tahoma" w:cs="Tahoma"/>
          <w:b/>
          <w:bCs/>
          <w:kern w:val="0"/>
        </w:rPr>
      </w:pPr>
      <w:r w:rsidRPr="00FC4E5C">
        <w:rPr>
          <w:rFonts w:ascii="Tahoma" w:eastAsia="Times New Roman" w:hAnsi="Tahoma" w:cs="Tahoma"/>
          <w:b/>
          <w:bCs/>
          <w:kern w:val="0"/>
        </w:rPr>
        <w:t>Section A:</w:t>
      </w:r>
    </w:p>
    <w:p w14:paraId="272BEA2B" w14:textId="77777777" w:rsidR="007B4528" w:rsidRPr="00FC4E5C" w:rsidRDefault="009B3258" w:rsidP="007B4528">
      <w:pPr>
        <w:spacing w:before="100" w:beforeAutospacing="1" w:after="100" w:afterAutospacing="1" w:line="276" w:lineRule="auto"/>
        <w:jc w:val="both"/>
        <w:rPr>
          <w:rFonts w:ascii="Tahoma" w:eastAsia="Times New Roman" w:hAnsi="Tahoma" w:cs="Tahoma"/>
          <w:b/>
          <w:bCs/>
          <w:kern w:val="0"/>
        </w:rPr>
      </w:pPr>
      <w:r>
        <w:rPr>
          <w:rFonts w:ascii="Tahoma" w:eastAsia="Times New Roman" w:hAnsi="Tahoma" w:cs="Tahoma"/>
          <w:b/>
          <w:bCs/>
          <w:kern w:val="0"/>
        </w:rPr>
        <w:t xml:space="preserve"> </w:t>
      </w:r>
      <w:r w:rsidR="007B4528">
        <w:rPr>
          <w:rFonts w:ascii="Tahoma" w:eastAsia="Times New Roman" w:hAnsi="Tahoma" w:cs="Tahoma"/>
          <w:b/>
          <w:bCs/>
          <w:kern w:val="0"/>
        </w:rPr>
        <w:t>Attempt</w:t>
      </w:r>
      <w:r w:rsidR="007B4528" w:rsidRPr="00FC4E5C">
        <w:rPr>
          <w:rFonts w:ascii="Tahoma" w:eastAsia="Times New Roman" w:hAnsi="Tahoma" w:cs="Tahoma"/>
          <w:b/>
          <w:bCs/>
          <w:kern w:val="0"/>
        </w:rPr>
        <w:t xml:space="preserve"> ALL items in this section </w:t>
      </w:r>
    </w:p>
    <w:bookmarkEnd w:id="8"/>
    <w:p w14:paraId="5AC336E8" w14:textId="77777777" w:rsidR="007B4528" w:rsidRPr="00FC4E5C" w:rsidRDefault="007B4528" w:rsidP="007B4528">
      <w:pPr>
        <w:jc w:val="both"/>
        <w:rPr>
          <w:rFonts w:ascii="Tahoma" w:hAnsi="Tahoma" w:cs="Tahoma"/>
        </w:rPr>
      </w:pPr>
      <w:r w:rsidRPr="00FC4E5C">
        <w:rPr>
          <w:rFonts w:ascii="Tahoma" w:hAnsi="Tahoma" w:cs="Tahoma"/>
          <w:b/>
          <w:bCs/>
        </w:rPr>
        <w:t>ITEM 1:</w:t>
      </w:r>
      <w:r>
        <w:rPr>
          <w:rFonts w:ascii="Tahoma" w:hAnsi="Tahoma" w:cs="Tahoma"/>
        </w:rPr>
        <w:t xml:space="preserve"> </w:t>
      </w:r>
      <w:r w:rsidRPr="00FC4E5C">
        <w:rPr>
          <w:rFonts w:ascii="Tahoma" w:hAnsi="Tahoma" w:cs="Tahoma"/>
        </w:rPr>
        <w:t>A renewable energy company is producing bioethanol from sugarcane molasses. The bioethanol is used to power rural micro-grids. The process involves fermenting glucose into ethanol and carbon dioxide using yeast, followed by fractional distillation. The following equilibria and thermochemical data are available: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5398"/>
      </w:tblGrid>
      <w:tr w:rsidR="007B4528" w:rsidRPr="00972D1A" w14:paraId="3009A1E0" w14:textId="77777777" w:rsidTr="00321660">
        <w:trPr>
          <w:jc w:val="center"/>
        </w:trPr>
        <w:tc>
          <w:tcPr>
            <w:tcW w:w="0" w:type="auto"/>
            <w:hideMark/>
          </w:tcPr>
          <w:p w14:paraId="0E1E4078" w14:textId="77777777" w:rsidR="007B4528" w:rsidRPr="00972D1A" w:rsidRDefault="007B4528" w:rsidP="00321660">
            <w:pPr>
              <w:spacing w:after="0"/>
              <w:rPr>
                <w:rFonts w:ascii="Tahoma" w:hAnsi="Tahoma" w:cs="Tahoma"/>
                <w:b/>
                <w:bCs/>
              </w:rPr>
            </w:pPr>
            <w:r w:rsidRPr="00972D1A">
              <w:rPr>
                <w:rFonts w:ascii="Tahoma" w:hAnsi="Tahoma" w:cs="Tahoma"/>
                <w:b/>
                <w:bCs/>
              </w:rPr>
              <w:t>Substance</w:t>
            </w:r>
          </w:p>
        </w:tc>
        <w:tc>
          <w:tcPr>
            <w:tcW w:w="0" w:type="auto"/>
            <w:hideMark/>
          </w:tcPr>
          <w:p w14:paraId="399BFB6F" w14:textId="77777777" w:rsidR="007B4528" w:rsidRPr="00972D1A" w:rsidRDefault="007B4528" w:rsidP="00321660">
            <w:pPr>
              <w:spacing w:after="0"/>
              <w:rPr>
                <w:rFonts w:ascii="Tahoma" w:hAnsi="Tahoma" w:cs="Tahoma"/>
                <w:b/>
                <w:bCs/>
              </w:rPr>
            </w:pPr>
            <w:r w:rsidRPr="00972D1A">
              <w:rPr>
                <w:rFonts w:ascii="Tahoma" w:hAnsi="Tahoma" w:cs="Tahoma"/>
                <w:b/>
                <w:bCs/>
              </w:rPr>
              <w:t>Equilibrium concentration (mol/L) at 37 °C</w:t>
            </w:r>
          </w:p>
        </w:tc>
      </w:tr>
      <w:tr w:rsidR="007B4528" w:rsidRPr="00972D1A" w14:paraId="46BD8A5A" w14:textId="77777777" w:rsidTr="00321660">
        <w:trPr>
          <w:jc w:val="center"/>
        </w:trPr>
        <w:tc>
          <w:tcPr>
            <w:tcW w:w="0" w:type="auto"/>
            <w:hideMark/>
          </w:tcPr>
          <w:p w14:paraId="7C93CBF6" w14:textId="77777777" w:rsidR="007B4528" w:rsidRPr="00972D1A" w:rsidRDefault="007B4528" w:rsidP="00321660">
            <w:pPr>
              <w:spacing w:after="0"/>
              <w:rPr>
                <w:rFonts w:ascii="Tahoma" w:hAnsi="Tahoma" w:cs="Tahoma"/>
              </w:rPr>
            </w:pPr>
            <w:r w:rsidRPr="00972D1A">
              <w:rPr>
                <w:rFonts w:ascii="Tahoma" w:hAnsi="Tahoma" w:cs="Tahoma"/>
              </w:rPr>
              <w:t>Glucose</w:t>
            </w:r>
          </w:p>
        </w:tc>
        <w:tc>
          <w:tcPr>
            <w:tcW w:w="0" w:type="auto"/>
            <w:hideMark/>
          </w:tcPr>
          <w:p w14:paraId="4D04A868" w14:textId="77777777" w:rsidR="007B4528" w:rsidRPr="00972D1A" w:rsidRDefault="007B4528" w:rsidP="00321660">
            <w:pPr>
              <w:spacing w:after="0"/>
              <w:jc w:val="center"/>
              <w:rPr>
                <w:rFonts w:ascii="Tahoma" w:hAnsi="Tahoma" w:cs="Tahoma"/>
              </w:rPr>
            </w:pPr>
            <w:r w:rsidRPr="00972D1A">
              <w:rPr>
                <w:rFonts w:ascii="Tahoma" w:hAnsi="Tahoma" w:cs="Tahoma"/>
              </w:rPr>
              <w:t>0.20</w:t>
            </w:r>
          </w:p>
        </w:tc>
      </w:tr>
      <w:tr w:rsidR="007B4528" w:rsidRPr="00972D1A" w14:paraId="01E81C7A" w14:textId="77777777" w:rsidTr="00321660">
        <w:trPr>
          <w:jc w:val="center"/>
        </w:trPr>
        <w:tc>
          <w:tcPr>
            <w:tcW w:w="0" w:type="auto"/>
            <w:hideMark/>
          </w:tcPr>
          <w:p w14:paraId="70718019" w14:textId="77777777" w:rsidR="007B4528" w:rsidRPr="00972D1A" w:rsidRDefault="007B4528" w:rsidP="00321660">
            <w:pPr>
              <w:spacing w:after="0"/>
              <w:rPr>
                <w:rFonts w:ascii="Tahoma" w:hAnsi="Tahoma" w:cs="Tahoma"/>
              </w:rPr>
            </w:pPr>
            <w:r w:rsidRPr="00972D1A">
              <w:rPr>
                <w:rFonts w:ascii="Tahoma" w:hAnsi="Tahoma" w:cs="Tahoma"/>
              </w:rPr>
              <w:t>Ethanol</w:t>
            </w:r>
          </w:p>
        </w:tc>
        <w:tc>
          <w:tcPr>
            <w:tcW w:w="0" w:type="auto"/>
            <w:hideMark/>
          </w:tcPr>
          <w:p w14:paraId="4D4C4461" w14:textId="77777777" w:rsidR="007B4528" w:rsidRPr="00972D1A" w:rsidRDefault="007B4528" w:rsidP="00321660">
            <w:pPr>
              <w:spacing w:after="0"/>
              <w:jc w:val="center"/>
              <w:rPr>
                <w:rFonts w:ascii="Tahoma" w:hAnsi="Tahoma" w:cs="Tahoma"/>
              </w:rPr>
            </w:pPr>
            <w:r w:rsidRPr="00972D1A">
              <w:rPr>
                <w:rFonts w:ascii="Tahoma" w:hAnsi="Tahoma" w:cs="Tahoma"/>
              </w:rPr>
              <w:t>0.30</w:t>
            </w:r>
          </w:p>
        </w:tc>
      </w:tr>
      <w:tr w:rsidR="007B4528" w:rsidRPr="00972D1A" w14:paraId="14AFF499" w14:textId="77777777" w:rsidTr="00321660">
        <w:trPr>
          <w:jc w:val="center"/>
        </w:trPr>
        <w:tc>
          <w:tcPr>
            <w:tcW w:w="0" w:type="auto"/>
            <w:hideMark/>
          </w:tcPr>
          <w:p w14:paraId="409922A0" w14:textId="77777777" w:rsidR="007B4528" w:rsidRPr="00972D1A" w:rsidRDefault="007B4528" w:rsidP="00321660">
            <w:pPr>
              <w:spacing w:after="0"/>
              <w:rPr>
                <w:rFonts w:ascii="Tahoma" w:hAnsi="Tahoma" w:cs="Tahoma"/>
              </w:rPr>
            </w:pPr>
            <w:r w:rsidRPr="00972D1A">
              <w:rPr>
                <w:rFonts w:ascii="Tahoma" w:hAnsi="Tahoma" w:cs="Tahoma"/>
              </w:rPr>
              <w:t>Carbon dioxide</w:t>
            </w:r>
          </w:p>
        </w:tc>
        <w:tc>
          <w:tcPr>
            <w:tcW w:w="0" w:type="auto"/>
            <w:hideMark/>
          </w:tcPr>
          <w:p w14:paraId="4DD237B5" w14:textId="77777777" w:rsidR="007B4528" w:rsidRPr="00972D1A" w:rsidRDefault="007B4528" w:rsidP="00321660">
            <w:pPr>
              <w:spacing w:after="0"/>
              <w:jc w:val="center"/>
              <w:rPr>
                <w:rFonts w:ascii="Tahoma" w:hAnsi="Tahoma" w:cs="Tahoma"/>
              </w:rPr>
            </w:pPr>
            <w:r w:rsidRPr="00972D1A">
              <w:rPr>
                <w:rFonts w:ascii="Tahoma" w:hAnsi="Tahoma" w:cs="Tahoma"/>
              </w:rPr>
              <w:t>0.30</w:t>
            </w:r>
          </w:p>
        </w:tc>
      </w:tr>
    </w:tbl>
    <w:p w14:paraId="3D473CE4" w14:textId="77777777" w:rsidR="007B4528" w:rsidRPr="00FC4E5C" w:rsidRDefault="007B4528" w:rsidP="007B4528">
      <w:pPr>
        <w:jc w:val="both"/>
        <w:rPr>
          <w:rFonts w:ascii="Tahoma" w:hAnsi="Tahoma" w:cs="Tahoma"/>
        </w:rPr>
      </w:pPr>
      <w:r w:rsidRPr="00FC4E5C">
        <w:rPr>
          <w:rFonts w:ascii="Tahoma" w:hAnsi="Tahoma" w:cs="Tahoma"/>
        </w:rPr>
        <w:t>To optimise yeast activity, the pH must be kept between 4.5 and 5.5. The team proposes using the acetic acid (CH₃COOH) / sodium acetate (CH₃COONa) buffer system (pKa = 4.74), prepared with 0.1 M acetic acid and 8.4 g sodium acetate in a total volume of 1.0 L.</w:t>
      </w:r>
    </w:p>
    <w:p w14:paraId="70F7D037" w14:textId="77777777" w:rsidR="007B4528" w:rsidRPr="00FC4E5C" w:rsidRDefault="007B4528" w:rsidP="007B4528">
      <w:pPr>
        <w:jc w:val="both"/>
        <w:rPr>
          <w:rFonts w:ascii="Tahoma" w:hAnsi="Tahoma" w:cs="Tahoma"/>
        </w:rPr>
      </w:pPr>
      <w:r w:rsidRPr="00FC4E5C">
        <w:rPr>
          <w:rFonts w:ascii="Tahoma" w:hAnsi="Tahoma" w:cs="Tahoma"/>
        </w:rPr>
        <w:t>However, current production suffers from low yield, energy inefficiency, and fluctuating reaction rates due to changing environmental conditions. Using 1.5 g of glucose as your starting feedstock, you are required to analyse the process and recommend improvements.</w:t>
      </w:r>
    </w:p>
    <w:p w14:paraId="6DFBC291" w14:textId="77777777" w:rsidR="007B4528" w:rsidRPr="00FC4E5C" w:rsidRDefault="007B4528" w:rsidP="007B4528">
      <w:pPr>
        <w:jc w:val="both"/>
        <w:rPr>
          <w:rFonts w:ascii="Tahoma" w:hAnsi="Tahoma" w:cs="Tahoma"/>
        </w:rPr>
      </w:pPr>
      <w:r w:rsidRPr="00FC4E5C">
        <w:rPr>
          <w:rFonts w:ascii="Tahoma" w:hAnsi="Tahoma" w:cs="Tahoma"/>
        </w:rPr>
        <w:t>The table below provides additional kinetic data for glucose fermentation: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1820"/>
        <w:gridCol w:w="3133"/>
      </w:tblGrid>
      <w:tr w:rsidR="007B4528" w:rsidRPr="00972D1A" w14:paraId="6B236FA2" w14:textId="77777777" w:rsidTr="00321660">
        <w:trPr>
          <w:jc w:val="center"/>
        </w:trPr>
        <w:tc>
          <w:tcPr>
            <w:tcW w:w="0" w:type="auto"/>
            <w:hideMark/>
          </w:tcPr>
          <w:p w14:paraId="6E6426CA" w14:textId="77777777" w:rsidR="007B4528" w:rsidRPr="00972D1A" w:rsidRDefault="007B4528" w:rsidP="00321660">
            <w:pPr>
              <w:spacing w:after="0"/>
              <w:rPr>
                <w:rFonts w:ascii="Tahoma" w:hAnsi="Tahoma" w:cs="Tahoma"/>
                <w:b/>
                <w:bCs/>
              </w:rPr>
            </w:pPr>
            <w:r w:rsidRPr="00972D1A">
              <w:rPr>
                <w:rFonts w:ascii="Tahoma" w:hAnsi="Tahoma" w:cs="Tahoma"/>
                <w:b/>
                <w:bCs/>
              </w:rPr>
              <w:t>[Glucose] (mol/L)</w:t>
            </w:r>
          </w:p>
        </w:tc>
        <w:tc>
          <w:tcPr>
            <w:tcW w:w="0" w:type="auto"/>
            <w:hideMark/>
          </w:tcPr>
          <w:p w14:paraId="133105CD" w14:textId="77777777" w:rsidR="007B4528" w:rsidRPr="00972D1A" w:rsidRDefault="007B4528" w:rsidP="00321660">
            <w:pPr>
              <w:spacing w:after="0"/>
              <w:rPr>
                <w:rFonts w:ascii="Tahoma" w:hAnsi="Tahoma" w:cs="Tahoma"/>
                <w:b/>
                <w:bCs/>
              </w:rPr>
            </w:pPr>
            <w:r w:rsidRPr="00972D1A">
              <w:rPr>
                <w:rFonts w:ascii="Tahoma" w:hAnsi="Tahoma" w:cs="Tahoma"/>
                <w:b/>
                <w:bCs/>
              </w:rPr>
              <w:t>[Yeast] (g/L)</w:t>
            </w:r>
          </w:p>
        </w:tc>
        <w:tc>
          <w:tcPr>
            <w:tcW w:w="0" w:type="auto"/>
            <w:hideMark/>
          </w:tcPr>
          <w:p w14:paraId="5AB84B09" w14:textId="77777777" w:rsidR="007B4528" w:rsidRPr="00972D1A" w:rsidRDefault="007B4528" w:rsidP="00321660">
            <w:pPr>
              <w:spacing w:after="0"/>
              <w:rPr>
                <w:rFonts w:ascii="Tahoma" w:hAnsi="Tahoma" w:cs="Tahoma"/>
                <w:b/>
                <w:bCs/>
              </w:rPr>
            </w:pPr>
            <w:r w:rsidRPr="00972D1A">
              <w:rPr>
                <w:rFonts w:ascii="Tahoma" w:hAnsi="Tahoma" w:cs="Tahoma"/>
                <w:b/>
                <w:bCs/>
              </w:rPr>
              <w:t>Initial Rate (mol/L·min)</w:t>
            </w:r>
          </w:p>
        </w:tc>
      </w:tr>
      <w:tr w:rsidR="007B4528" w:rsidRPr="00972D1A" w14:paraId="60386245" w14:textId="77777777" w:rsidTr="00321660">
        <w:trPr>
          <w:jc w:val="center"/>
        </w:trPr>
        <w:tc>
          <w:tcPr>
            <w:tcW w:w="0" w:type="auto"/>
            <w:hideMark/>
          </w:tcPr>
          <w:p w14:paraId="497E921C" w14:textId="77777777" w:rsidR="007B4528" w:rsidRPr="00972D1A" w:rsidRDefault="007B4528" w:rsidP="00321660">
            <w:pPr>
              <w:spacing w:after="0"/>
              <w:jc w:val="center"/>
              <w:rPr>
                <w:rFonts w:ascii="Tahoma" w:hAnsi="Tahoma" w:cs="Tahoma"/>
              </w:rPr>
            </w:pPr>
            <w:r w:rsidRPr="00972D1A">
              <w:rPr>
                <w:rFonts w:ascii="Tahoma" w:hAnsi="Tahoma" w:cs="Tahoma"/>
              </w:rPr>
              <w:t>0.10</w:t>
            </w:r>
          </w:p>
        </w:tc>
        <w:tc>
          <w:tcPr>
            <w:tcW w:w="0" w:type="auto"/>
            <w:hideMark/>
          </w:tcPr>
          <w:p w14:paraId="17B82A8B" w14:textId="77777777" w:rsidR="007B4528" w:rsidRPr="00972D1A" w:rsidRDefault="007B4528" w:rsidP="00321660">
            <w:pPr>
              <w:spacing w:after="0"/>
              <w:jc w:val="center"/>
              <w:rPr>
                <w:rFonts w:ascii="Tahoma" w:hAnsi="Tahoma" w:cs="Tahoma"/>
              </w:rPr>
            </w:pPr>
            <w:r w:rsidRPr="00972D1A">
              <w:rPr>
                <w:rFonts w:ascii="Tahoma" w:hAnsi="Tahoma" w:cs="Tahoma"/>
              </w:rPr>
              <w:t>1</w:t>
            </w:r>
          </w:p>
        </w:tc>
        <w:tc>
          <w:tcPr>
            <w:tcW w:w="0" w:type="auto"/>
            <w:hideMark/>
          </w:tcPr>
          <w:p w14:paraId="0F44DF54" w14:textId="77777777" w:rsidR="007B4528" w:rsidRPr="00972D1A" w:rsidRDefault="007B4528" w:rsidP="00321660">
            <w:pPr>
              <w:spacing w:after="0"/>
              <w:jc w:val="center"/>
              <w:rPr>
                <w:rFonts w:ascii="Tahoma" w:hAnsi="Tahoma" w:cs="Tahoma"/>
              </w:rPr>
            </w:pPr>
            <w:r w:rsidRPr="00972D1A">
              <w:rPr>
                <w:rFonts w:ascii="Tahoma" w:hAnsi="Tahoma" w:cs="Tahoma"/>
              </w:rPr>
              <w:t>0.003</w:t>
            </w:r>
          </w:p>
        </w:tc>
      </w:tr>
      <w:tr w:rsidR="007B4528" w:rsidRPr="00972D1A" w14:paraId="1E7728BC" w14:textId="77777777" w:rsidTr="00321660">
        <w:trPr>
          <w:jc w:val="center"/>
        </w:trPr>
        <w:tc>
          <w:tcPr>
            <w:tcW w:w="0" w:type="auto"/>
            <w:hideMark/>
          </w:tcPr>
          <w:p w14:paraId="6E1ED937" w14:textId="77777777" w:rsidR="007B4528" w:rsidRPr="00972D1A" w:rsidRDefault="007B4528" w:rsidP="00321660">
            <w:pPr>
              <w:spacing w:after="0"/>
              <w:jc w:val="center"/>
              <w:rPr>
                <w:rFonts w:ascii="Tahoma" w:hAnsi="Tahoma" w:cs="Tahoma"/>
              </w:rPr>
            </w:pPr>
            <w:r w:rsidRPr="00972D1A">
              <w:rPr>
                <w:rFonts w:ascii="Tahoma" w:hAnsi="Tahoma" w:cs="Tahoma"/>
              </w:rPr>
              <w:t>0.20</w:t>
            </w:r>
          </w:p>
        </w:tc>
        <w:tc>
          <w:tcPr>
            <w:tcW w:w="0" w:type="auto"/>
            <w:hideMark/>
          </w:tcPr>
          <w:p w14:paraId="307FFF41" w14:textId="77777777" w:rsidR="007B4528" w:rsidRPr="00972D1A" w:rsidRDefault="007B4528" w:rsidP="00321660">
            <w:pPr>
              <w:spacing w:after="0"/>
              <w:jc w:val="center"/>
              <w:rPr>
                <w:rFonts w:ascii="Tahoma" w:hAnsi="Tahoma" w:cs="Tahoma"/>
              </w:rPr>
            </w:pPr>
            <w:r w:rsidRPr="00972D1A">
              <w:rPr>
                <w:rFonts w:ascii="Tahoma" w:hAnsi="Tahoma" w:cs="Tahoma"/>
              </w:rPr>
              <w:t>1</w:t>
            </w:r>
          </w:p>
        </w:tc>
        <w:tc>
          <w:tcPr>
            <w:tcW w:w="0" w:type="auto"/>
            <w:hideMark/>
          </w:tcPr>
          <w:p w14:paraId="39702639" w14:textId="77777777" w:rsidR="007B4528" w:rsidRPr="00972D1A" w:rsidRDefault="007B4528" w:rsidP="00321660">
            <w:pPr>
              <w:spacing w:after="0"/>
              <w:jc w:val="center"/>
              <w:rPr>
                <w:rFonts w:ascii="Tahoma" w:hAnsi="Tahoma" w:cs="Tahoma"/>
              </w:rPr>
            </w:pPr>
            <w:r w:rsidRPr="00972D1A">
              <w:rPr>
                <w:rFonts w:ascii="Tahoma" w:hAnsi="Tahoma" w:cs="Tahoma"/>
              </w:rPr>
              <w:t>0.006</w:t>
            </w:r>
          </w:p>
        </w:tc>
      </w:tr>
      <w:tr w:rsidR="007B4528" w:rsidRPr="00972D1A" w14:paraId="482CB1A8" w14:textId="77777777" w:rsidTr="00321660">
        <w:trPr>
          <w:jc w:val="center"/>
        </w:trPr>
        <w:tc>
          <w:tcPr>
            <w:tcW w:w="0" w:type="auto"/>
            <w:hideMark/>
          </w:tcPr>
          <w:p w14:paraId="5C626779" w14:textId="77777777" w:rsidR="007B4528" w:rsidRPr="00972D1A" w:rsidRDefault="007B4528" w:rsidP="00321660">
            <w:pPr>
              <w:spacing w:after="0"/>
              <w:jc w:val="center"/>
              <w:rPr>
                <w:rFonts w:ascii="Tahoma" w:hAnsi="Tahoma" w:cs="Tahoma"/>
              </w:rPr>
            </w:pPr>
            <w:r w:rsidRPr="00972D1A">
              <w:rPr>
                <w:rFonts w:ascii="Tahoma" w:hAnsi="Tahoma" w:cs="Tahoma"/>
              </w:rPr>
              <w:t>0.20</w:t>
            </w:r>
          </w:p>
        </w:tc>
        <w:tc>
          <w:tcPr>
            <w:tcW w:w="0" w:type="auto"/>
            <w:hideMark/>
          </w:tcPr>
          <w:p w14:paraId="4628691E" w14:textId="77777777" w:rsidR="007B4528" w:rsidRPr="00972D1A" w:rsidRDefault="007B4528" w:rsidP="00321660">
            <w:pPr>
              <w:spacing w:after="0"/>
              <w:jc w:val="center"/>
              <w:rPr>
                <w:rFonts w:ascii="Tahoma" w:hAnsi="Tahoma" w:cs="Tahoma"/>
              </w:rPr>
            </w:pPr>
            <w:r w:rsidRPr="00972D1A">
              <w:rPr>
                <w:rFonts w:ascii="Tahoma" w:hAnsi="Tahoma" w:cs="Tahoma"/>
              </w:rPr>
              <w:t>2</w:t>
            </w:r>
          </w:p>
        </w:tc>
        <w:tc>
          <w:tcPr>
            <w:tcW w:w="0" w:type="auto"/>
            <w:hideMark/>
          </w:tcPr>
          <w:p w14:paraId="17558DC6" w14:textId="77777777" w:rsidR="007B4528" w:rsidRPr="00972D1A" w:rsidRDefault="007B4528" w:rsidP="00321660">
            <w:pPr>
              <w:spacing w:after="0"/>
              <w:jc w:val="center"/>
              <w:rPr>
                <w:rFonts w:ascii="Tahoma" w:hAnsi="Tahoma" w:cs="Tahoma"/>
              </w:rPr>
            </w:pPr>
            <w:r w:rsidRPr="00972D1A">
              <w:rPr>
                <w:rFonts w:ascii="Tahoma" w:hAnsi="Tahoma" w:cs="Tahoma"/>
              </w:rPr>
              <w:t>0.012</w:t>
            </w:r>
          </w:p>
        </w:tc>
      </w:tr>
      <w:tr w:rsidR="007B4528" w:rsidRPr="00972D1A" w14:paraId="38CFD6B3" w14:textId="77777777" w:rsidTr="00321660">
        <w:trPr>
          <w:jc w:val="center"/>
        </w:trPr>
        <w:tc>
          <w:tcPr>
            <w:tcW w:w="0" w:type="auto"/>
            <w:hideMark/>
          </w:tcPr>
          <w:p w14:paraId="75A853DE" w14:textId="77777777" w:rsidR="007B4528" w:rsidRPr="00972D1A" w:rsidRDefault="007B4528" w:rsidP="00321660">
            <w:pPr>
              <w:spacing w:after="0"/>
              <w:jc w:val="center"/>
              <w:rPr>
                <w:rFonts w:ascii="Tahoma" w:hAnsi="Tahoma" w:cs="Tahoma"/>
              </w:rPr>
            </w:pPr>
            <w:r w:rsidRPr="00972D1A">
              <w:rPr>
                <w:rFonts w:ascii="Tahoma" w:hAnsi="Tahoma" w:cs="Tahoma"/>
              </w:rPr>
              <w:lastRenderedPageBreak/>
              <w:t>0.20</w:t>
            </w:r>
          </w:p>
        </w:tc>
        <w:tc>
          <w:tcPr>
            <w:tcW w:w="0" w:type="auto"/>
            <w:hideMark/>
          </w:tcPr>
          <w:p w14:paraId="55A663AF" w14:textId="77777777" w:rsidR="007B4528" w:rsidRPr="00972D1A" w:rsidRDefault="007B4528" w:rsidP="00321660">
            <w:pPr>
              <w:spacing w:after="0"/>
              <w:jc w:val="center"/>
              <w:rPr>
                <w:rFonts w:ascii="Tahoma" w:hAnsi="Tahoma" w:cs="Tahoma"/>
              </w:rPr>
            </w:pPr>
            <w:r w:rsidRPr="00972D1A">
              <w:rPr>
                <w:rFonts w:ascii="Tahoma" w:hAnsi="Tahoma" w:cs="Tahoma"/>
              </w:rPr>
              <w:t>3</w:t>
            </w:r>
          </w:p>
        </w:tc>
        <w:tc>
          <w:tcPr>
            <w:tcW w:w="0" w:type="auto"/>
            <w:hideMark/>
          </w:tcPr>
          <w:p w14:paraId="6B4B0A1C" w14:textId="77777777" w:rsidR="007B4528" w:rsidRPr="00972D1A" w:rsidRDefault="007B4528" w:rsidP="00321660">
            <w:pPr>
              <w:spacing w:after="0"/>
              <w:jc w:val="center"/>
              <w:rPr>
                <w:rFonts w:ascii="Tahoma" w:hAnsi="Tahoma" w:cs="Tahoma"/>
              </w:rPr>
            </w:pPr>
            <w:r w:rsidRPr="00972D1A">
              <w:rPr>
                <w:rFonts w:ascii="Tahoma" w:hAnsi="Tahoma" w:cs="Tahoma"/>
              </w:rPr>
              <w:t>0.018</w:t>
            </w:r>
          </w:p>
        </w:tc>
      </w:tr>
    </w:tbl>
    <w:p w14:paraId="186C54B1" w14:textId="77777777" w:rsidR="00E217D9" w:rsidRPr="00FC4E5C" w:rsidRDefault="00E217D9" w:rsidP="00E217D9">
      <w:pPr>
        <w:jc w:val="both"/>
        <w:rPr>
          <w:rFonts w:ascii="Tahoma" w:hAnsi="Tahoma" w:cs="Tahoma"/>
        </w:rPr>
      </w:pPr>
      <w:r w:rsidRPr="00FC4E5C">
        <w:rPr>
          <w:rFonts w:ascii="Tahoma" w:hAnsi="Tahoma" w:cs="Tahoma"/>
        </w:rPr>
        <w:t>The management of the company has asked your school science club to carry out a pilot project to improve the yield, efficiency, and consistency of the fermentation process.</w:t>
      </w:r>
    </w:p>
    <w:p w14:paraId="0EF9BE9B" w14:textId="77777777" w:rsidR="007B4528" w:rsidRPr="00FC4E5C" w:rsidRDefault="007B4528" w:rsidP="007B4528">
      <w:pPr>
        <w:spacing w:after="0"/>
        <w:rPr>
          <w:rFonts w:ascii="Tahoma" w:hAnsi="Tahoma" w:cs="Tahoma"/>
          <w:b/>
          <w:bCs/>
        </w:rPr>
      </w:pPr>
      <w:r w:rsidRPr="00FC4E5C">
        <w:rPr>
          <w:rFonts w:ascii="Tahoma" w:hAnsi="Tahoma" w:cs="Tahoma"/>
          <w:b/>
          <w:bCs/>
        </w:rPr>
        <w:t>Task</w:t>
      </w:r>
    </w:p>
    <w:p w14:paraId="1E11EB8B" w14:textId="77777777" w:rsidR="007B4528" w:rsidRPr="00FC4E5C" w:rsidRDefault="007B4528" w:rsidP="007B4528">
      <w:pPr>
        <w:spacing w:after="0"/>
        <w:jc w:val="both"/>
        <w:rPr>
          <w:rFonts w:ascii="Tahoma" w:hAnsi="Tahoma" w:cs="Tahoma"/>
        </w:rPr>
      </w:pPr>
      <w:r w:rsidRPr="00FC4E5C">
        <w:rPr>
          <w:rFonts w:ascii="Tahoma" w:hAnsi="Tahoma" w:cs="Tahoma"/>
          <w:bCs/>
        </w:rPr>
        <w:t>As a member of the science club and chemistry student:</w:t>
      </w:r>
    </w:p>
    <w:p w14:paraId="308605EB" w14:textId="77777777" w:rsidR="001F1457" w:rsidRPr="00B43139" w:rsidRDefault="001F1457" w:rsidP="00DC0EE1">
      <w:pPr>
        <w:pStyle w:val="ListParagraph"/>
        <w:numPr>
          <w:ilvl w:val="0"/>
          <w:numId w:val="9"/>
        </w:numPr>
        <w:rPr>
          <w:rFonts w:ascii="Tahoma" w:hAnsi="Tahoma" w:cs="Tahoma"/>
        </w:rPr>
      </w:pPr>
      <w:r w:rsidRPr="00B43139">
        <w:rPr>
          <w:rFonts w:ascii="Tahoma" w:hAnsi="Tahoma" w:cs="Tahoma"/>
        </w:rPr>
        <w:t>By applying the equilibrium law, predict how continuous removal of CO₂ wo</w:t>
      </w:r>
      <w:r>
        <w:rPr>
          <w:rFonts w:ascii="Tahoma" w:hAnsi="Tahoma" w:cs="Tahoma"/>
        </w:rPr>
        <w:t>uld influence the ethanol yield</w:t>
      </w:r>
      <w:r w:rsidRPr="00B43139">
        <w:rPr>
          <w:rFonts w:ascii="Tahoma" w:hAnsi="Tahoma" w:cs="Tahoma"/>
        </w:rPr>
        <w:t>.</w:t>
      </w:r>
    </w:p>
    <w:p w14:paraId="209DDAB8" w14:textId="77777777" w:rsidR="001F1457" w:rsidRPr="00516304" w:rsidRDefault="001F1457" w:rsidP="00AE4397">
      <w:pPr>
        <w:pStyle w:val="ListParagraph"/>
        <w:numPr>
          <w:ilvl w:val="0"/>
          <w:numId w:val="9"/>
        </w:numPr>
        <w:spacing w:after="0"/>
        <w:rPr>
          <w:rFonts w:ascii="Arial" w:hAnsi="Arial" w:cs="Arial"/>
        </w:rPr>
      </w:pPr>
      <w:r w:rsidRPr="00516304">
        <w:rPr>
          <w:rFonts w:ascii="Arial" w:hAnsi="Arial" w:cs="Arial"/>
        </w:rPr>
        <w:t xml:space="preserve">Determine the suitability of the proposed buffer system </w:t>
      </w:r>
      <w:r>
        <w:rPr>
          <w:rFonts w:ascii="Arial" w:hAnsi="Arial" w:cs="Arial"/>
        </w:rPr>
        <w:t>to maintain</w:t>
      </w:r>
      <w:r w:rsidRPr="00516304">
        <w:rPr>
          <w:rFonts w:ascii="Arial" w:hAnsi="Arial" w:cs="Arial"/>
        </w:rPr>
        <w:t xml:space="preserve"> optimal yeast activity during fermentation </w:t>
      </w:r>
    </w:p>
    <w:p w14:paraId="62DC9038" w14:textId="77777777" w:rsidR="007B4528" w:rsidRPr="00FC4E5C" w:rsidRDefault="007B4528" w:rsidP="00DC0EE1">
      <w:pPr>
        <w:numPr>
          <w:ilvl w:val="0"/>
          <w:numId w:val="9"/>
        </w:numPr>
        <w:spacing w:after="0"/>
        <w:jc w:val="both"/>
        <w:rPr>
          <w:rFonts w:ascii="Tahoma" w:hAnsi="Tahoma" w:cs="Tahoma"/>
        </w:rPr>
      </w:pPr>
      <w:r w:rsidRPr="00FC4E5C">
        <w:rPr>
          <w:rFonts w:ascii="Tahoma" w:hAnsi="Tahoma" w:cs="Tahoma"/>
        </w:rPr>
        <w:t>From the kinetic data, determine the rate constant for fermentation and suggest scientifically sound methods to increase the rate constant.</w:t>
      </w:r>
    </w:p>
    <w:p w14:paraId="4295AA35" w14:textId="77777777" w:rsidR="007B4528" w:rsidRPr="00FC4E5C" w:rsidRDefault="007B4528" w:rsidP="00DC0EE1">
      <w:pPr>
        <w:numPr>
          <w:ilvl w:val="0"/>
          <w:numId w:val="9"/>
        </w:numPr>
        <w:spacing w:after="0"/>
        <w:jc w:val="both"/>
        <w:rPr>
          <w:rFonts w:ascii="Tahoma" w:hAnsi="Tahoma" w:cs="Tahoma"/>
        </w:rPr>
      </w:pPr>
      <w:r w:rsidRPr="00FC4E5C">
        <w:rPr>
          <w:rFonts w:ascii="Tahoma" w:hAnsi="Tahoma" w:cs="Tahoma"/>
        </w:rPr>
        <w:t xml:space="preserve">Suggest ways by which the community members can utilise your findings to manage the fermentation process for their own benefit.  </w:t>
      </w:r>
    </w:p>
    <w:p w14:paraId="02AF8262" w14:textId="77777777" w:rsidR="007B4528" w:rsidRPr="00F92CB5" w:rsidRDefault="007B4528" w:rsidP="007B4528">
      <w:pPr>
        <w:spacing w:before="240"/>
        <w:jc w:val="both"/>
        <w:rPr>
          <w:rFonts w:ascii="Tahoma" w:hAnsi="Tahoma" w:cs="Tahoma"/>
        </w:rPr>
      </w:pPr>
      <w:r w:rsidRPr="00F92CB5">
        <w:rPr>
          <w:rFonts w:ascii="Tahoma" w:hAnsi="Tahoma" w:cs="Tahoma"/>
          <w:b/>
          <w:bCs/>
        </w:rPr>
        <w:t xml:space="preserve">ITEM 2: </w:t>
      </w:r>
      <w:r w:rsidRPr="00F92CB5">
        <w:rPr>
          <w:rFonts w:ascii="Tahoma" w:hAnsi="Tahoma" w:cs="Tahoma"/>
        </w:rPr>
        <w:t>Chemical industries producing dyes, pharmaceuticals, and other products rely on solvents like naphthalene and precise knowledge of molecular characteristics of additives and impurities. At the same time, the local water supply shows signs of contamination, with an unknown solute T affecting the freezing point of water in storage tanks.</w:t>
      </w:r>
    </w:p>
    <w:p w14:paraId="222995E3" w14:textId="77777777" w:rsidR="007B4528" w:rsidRPr="00F92CB5" w:rsidRDefault="007B4528" w:rsidP="007B4528">
      <w:pPr>
        <w:spacing w:before="240"/>
        <w:rPr>
          <w:rFonts w:ascii="Tahoma" w:hAnsi="Tahoma" w:cs="Tahoma"/>
        </w:rPr>
      </w:pPr>
      <w:r w:rsidRPr="00F92CB5">
        <w:rPr>
          <w:rFonts w:ascii="Tahoma" w:hAnsi="Tahoma" w:cs="Tahoma"/>
        </w:rPr>
        <w:t>The water treatment facility collected the following data on solute 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9"/>
        <w:gridCol w:w="850"/>
        <w:gridCol w:w="850"/>
        <w:gridCol w:w="850"/>
        <w:gridCol w:w="849"/>
        <w:gridCol w:w="849"/>
        <w:gridCol w:w="849"/>
      </w:tblGrid>
      <w:tr w:rsidR="007B4528" w:rsidRPr="00972D1A" w14:paraId="05BFB0D5" w14:textId="77777777" w:rsidTr="00321660">
        <w:trPr>
          <w:jc w:val="center"/>
        </w:trPr>
        <w:tc>
          <w:tcPr>
            <w:tcW w:w="2173" w:type="pct"/>
            <w:hideMark/>
          </w:tcPr>
          <w:p w14:paraId="3067E65B" w14:textId="77777777" w:rsidR="007B4528" w:rsidRPr="00972D1A" w:rsidRDefault="007B4528" w:rsidP="00321660">
            <w:pPr>
              <w:spacing w:after="0"/>
              <w:rPr>
                <w:rFonts w:ascii="Tahoma" w:hAnsi="Tahoma" w:cs="Tahoma"/>
              </w:rPr>
            </w:pPr>
            <w:r w:rsidRPr="00972D1A">
              <w:rPr>
                <w:rFonts w:ascii="Tahoma" w:hAnsi="Tahoma" w:cs="Tahoma"/>
              </w:rPr>
              <w:t>Concentration of T (g dm⁻³)</w:t>
            </w:r>
          </w:p>
        </w:tc>
        <w:tc>
          <w:tcPr>
            <w:tcW w:w="471" w:type="pct"/>
            <w:hideMark/>
          </w:tcPr>
          <w:p w14:paraId="1CFD0714" w14:textId="77777777" w:rsidR="007B4528" w:rsidRPr="00972D1A" w:rsidRDefault="007B4528" w:rsidP="00321660">
            <w:pPr>
              <w:spacing w:after="0"/>
              <w:jc w:val="center"/>
              <w:rPr>
                <w:rFonts w:ascii="Tahoma" w:hAnsi="Tahoma" w:cs="Tahoma"/>
              </w:rPr>
            </w:pPr>
            <w:r w:rsidRPr="00972D1A">
              <w:rPr>
                <w:rFonts w:ascii="Tahoma" w:hAnsi="Tahoma" w:cs="Tahoma"/>
              </w:rPr>
              <w:t>0</w:t>
            </w:r>
          </w:p>
        </w:tc>
        <w:tc>
          <w:tcPr>
            <w:tcW w:w="471" w:type="pct"/>
            <w:hideMark/>
          </w:tcPr>
          <w:p w14:paraId="320551D3" w14:textId="77777777" w:rsidR="007B4528" w:rsidRPr="00972D1A" w:rsidRDefault="007B4528" w:rsidP="00321660">
            <w:pPr>
              <w:spacing w:after="0"/>
              <w:jc w:val="center"/>
              <w:rPr>
                <w:rFonts w:ascii="Tahoma" w:hAnsi="Tahoma" w:cs="Tahoma"/>
              </w:rPr>
            </w:pPr>
            <w:r w:rsidRPr="00972D1A">
              <w:rPr>
                <w:rFonts w:ascii="Tahoma" w:hAnsi="Tahoma" w:cs="Tahoma"/>
              </w:rPr>
              <w:t>30</w:t>
            </w:r>
          </w:p>
        </w:tc>
        <w:tc>
          <w:tcPr>
            <w:tcW w:w="471" w:type="pct"/>
            <w:hideMark/>
          </w:tcPr>
          <w:p w14:paraId="1120D10A" w14:textId="77777777" w:rsidR="007B4528" w:rsidRPr="00972D1A" w:rsidRDefault="007B4528" w:rsidP="00321660">
            <w:pPr>
              <w:spacing w:after="0"/>
              <w:jc w:val="center"/>
              <w:rPr>
                <w:rFonts w:ascii="Tahoma" w:hAnsi="Tahoma" w:cs="Tahoma"/>
              </w:rPr>
            </w:pPr>
            <w:r w:rsidRPr="00972D1A">
              <w:rPr>
                <w:rFonts w:ascii="Tahoma" w:hAnsi="Tahoma" w:cs="Tahoma"/>
              </w:rPr>
              <w:t>60</w:t>
            </w:r>
          </w:p>
        </w:tc>
        <w:tc>
          <w:tcPr>
            <w:tcW w:w="471" w:type="pct"/>
            <w:hideMark/>
          </w:tcPr>
          <w:p w14:paraId="330027C1" w14:textId="77777777" w:rsidR="007B4528" w:rsidRPr="00972D1A" w:rsidRDefault="007B4528" w:rsidP="00321660">
            <w:pPr>
              <w:spacing w:after="0"/>
              <w:jc w:val="center"/>
              <w:rPr>
                <w:rFonts w:ascii="Tahoma" w:hAnsi="Tahoma" w:cs="Tahoma"/>
              </w:rPr>
            </w:pPr>
            <w:r w:rsidRPr="00972D1A">
              <w:rPr>
                <w:rFonts w:ascii="Tahoma" w:hAnsi="Tahoma" w:cs="Tahoma"/>
              </w:rPr>
              <w:t>90</w:t>
            </w:r>
          </w:p>
        </w:tc>
        <w:tc>
          <w:tcPr>
            <w:tcW w:w="471" w:type="pct"/>
            <w:hideMark/>
          </w:tcPr>
          <w:p w14:paraId="2801D6A7" w14:textId="77777777" w:rsidR="007B4528" w:rsidRPr="00972D1A" w:rsidRDefault="007B4528" w:rsidP="00321660">
            <w:pPr>
              <w:spacing w:after="0"/>
              <w:jc w:val="center"/>
              <w:rPr>
                <w:rFonts w:ascii="Tahoma" w:hAnsi="Tahoma" w:cs="Tahoma"/>
              </w:rPr>
            </w:pPr>
            <w:r w:rsidRPr="00972D1A">
              <w:rPr>
                <w:rFonts w:ascii="Tahoma" w:hAnsi="Tahoma" w:cs="Tahoma"/>
              </w:rPr>
              <w:t>120</w:t>
            </w:r>
          </w:p>
        </w:tc>
        <w:tc>
          <w:tcPr>
            <w:tcW w:w="471" w:type="pct"/>
            <w:hideMark/>
          </w:tcPr>
          <w:p w14:paraId="69949FB4" w14:textId="77777777" w:rsidR="007B4528" w:rsidRPr="00972D1A" w:rsidRDefault="007B4528" w:rsidP="00321660">
            <w:pPr>
              <w:spacing w:after="0"/>
              <w:jc w:val="center"/>
              <w:rPr>
                <w:rFonts w:ascii="Tahoma" w:hAnsi="Tahoma" w:cs="Tahoma"/>
              </w:rPr>
            </w:pPr>
            <w:r w:rsidRPr="00972D1A">
              <w:rPr>
                <w:rFonts w:ascii="Tahoma" w:hAnsi="Tahoma" w:cs="Tahoma"/>
              </w:rPr>
              <w:t>150</w:t>
            </w:r>
          </w:p>
        </w:tc>
      </w:tr>
      <w:tr w:rsidR="007B4528" w:rsidRPr="00972D1A" w14:paraId="61408920" w14:textId="77777777" w:rsidTr="00321660">
        <w:trPr>
          <w:jc w:val="center"/>
        </w:trPr>
        <w:tc>
          <w:tcPr>
            <w:tcW w:w="2173" w:type="pct"/>
            <w:hideMark/>
          </w:tcPr>
          <w:p w14:paraId="25EF9932" w14:textId="77777777" w:rsidR="007B4528" w:rsidRPr="00972D1A" w:rsidRDefault="007B4528" w:rsidP="00321660">
            <w:pPr>
              <w:spacing w:after="0"/>
              <w:rPr>
                <w:rFonts w:ascii="Tahoma" w:hAnsi="Tahoma" w:cs="Tahoma"/>
              </w:rPr>
            </w:pPr>
            <w:r w:rsidRPr="00972D1A">
              <w:rPr>
                <w:rFonts w:ascii="Tahoma" w:hAnsi="Tahoma" w:cs="Tahoma"/>
              </w:rPr>
              <w:t>Freezing point (°C)</w:t>
            </w:r>
          </w:p>
        </w:tc>
        <w:tc>
          <w:tcPr>
            <w:tcW w:w="471" w:type="pct"/>
            <w:hideMark/>
          </w:tcPr>
          <w:p w14:paraId="73D4E761" w14:textId="77777777" w:rsidR="007B4528" w:rsidRPr="00972D1A" w:rsidRDefault="007B4528" w:rsidP="00321660">
            <w:pPr>
              <w:spacing w:after="0"/>
              <w:jc w:val="center"/>
              <w:rPr>
                <w:rFonts w:ascii="Tahoma" w:hAnsi="Tahoma" w:cs="Tahoma"/>
              </w:rPr>
            </w:pPr>
            <w:r w:rsidRPr="00972D1A">
              <w:rPr>
                <w:rFonts w:ascii="Tahoma" w:hAnsi="Tahoma" w:cs="Tahoma"/>
              </w:rPr>
              <w:t>0</w:t>
            </w:r>
          </w:p>
        </w:tc>
        <w:tc>
          <w:tcPr>
            <w:tcW w:w="471" w:type="pct"/>
            <w:hideMark/>
          </w:tcPr>
          <w:p w14:paraId="49BD7ABC" w14:textId="77777777" w:rsidR="007B4528" w:rsidRPr="00972D1A" w:rsidRDefault="007B4528" w:rsidP="00321660">
            <w:pPr>
              <w:spacing w:after="0"/>
              <w:jc w:val="center"/>
              <w:rPr>
                <w:rFonts w:ascii="Tahoma" w:hAnsi="Tahoma" w:cs="Tahoma"/>
              </w:rPr>
            </w:pPr>
            <w:r w:rsidRPr="00972D1A">
              <w:rPr>
                <w:rFonts w:ascii="Tahoma" w:hAnsi="Tahoma" w:cs="Tahoma"/>
              </w:rPr>
              <w:t>-0.16</w:t>
            </w:r>
          </w:p>
        </w:tc>
        <w:tc>
          <w:tcPr>
            <w:tcW w:w="471" w:type="pct"/>
            <w:hideMark/>
          </w:tcPr>
          <w:p w14:paraId="051A59F0" w14:textId="77777777" w:rsidR="007B4528" w:rsidRPr="00972D1A" w:rsidRDefault="007B4528" w:rsidP="00321660">
            <w:pPr>
              <w:spacing w:after="0"/>
              <w:jc w:val="center"/>
              <w:rPr>
                <w:rFonts w:ascii="Tahoma" w:hAnsi="Tahoma" w:cs="Tahoma"/>
              </w:rPr>
            </w:pPr>
            <w:r w:rsidRPr="00972D1A">
              <w:rPr>
                <w:rFonts w:ascii="Tahoma" w:hAnsi="Tahoma" w:cs="Tahoma"/>
              </w:rPr>
              <w:t>-0.32</w:t>
            </w:r>
          </w:p>
        </w:tc>
        <w:tc>
          <w:tcPr>
            <w:tcW w:w="471" w:type="pct"/>
            <w:hideMark/>
          </w:tcPr>
          <w:p w14:paraId="5EF90548" w14:textId="77777777" w:rsidR="007B4528" w:rsidRPr="00972D1A" w:rsidRDefault="007B4528" w:rsidP="00321660">
            <w:pPr>
              <w:spacing w:after="0"/>
              <w:jc w:val="center"/>
              <w:rPr>
                <w:rFonts w:ascii="Tahoma" w:hAnsi="Tahoma" w:cs="Tahoma"/>
              </w:rPr>
            </w:pPr>
            <w:r w:rsidRPr="00972D1A">
              <w:rPr>
                <w:rFonts w:ascii="Tahoma" w:hAnsi="Tahoma" w:cs="Tahoma"/>
              </w:rPr>
              <w:t>-0.49</w:t>
            </w:r>
          </w:p>
        </w:tc>
        <w:tc>
          <w:tcPr>
            <w:tcW w:w="471" w:type="pct"/>
            <w:hideMark/>
          </w:tcPr>
          <w:p w14:paraId="124C84BC" w14:textId="77777777" w:rsidR="007B4528" w:rsidRPr="00972D1A" w:rsidRDefault="007B4528" w:rsidP="00321660">
            <w:pPr>
              <w:spacing w:after="0"/>
              <w:jc w:val="center"/>
              <w:rPr>
                <w:rFonts w:ascii="Tahoma" w:hAnsi="Tahoma" w:cs="Tahoma"/>
              </w:rPr>
            </w:pPr>
            <w:r w:rsidRPr="00972D1A">
              <w:rPr>
                <w:rFonts w:ascii="Tahoma" w:hAnsi="Tahoma" w:cs="Tahoma"/>
              </w:rPr>
              <w:t>-0.65</w:t>
            </w:r>
          </w:p>
        </w:tc>
        <w:tc>
          <w:tcPr>
            <w:tcW w:w="471" w:type="pct"/>
            <w:hideMark/>
          </w:tcPr>
          <w:p w14:paraId="1C8CD127" w14:textId="77777777" w:rsidR="007B4528" w:rsidRPr="00972D1A" w:rsidRDefault="007B4528" w:rsidP="00321660">
            <w:pPr>
              <w:spacing w:after="0"/>
              <w:jc w:val="center"/>
              <w:rPr>
                <w:rFonts w:ascii="Tahoma" w:hAnsi="Tahoma" w:cs="Tahoma"/>
              </w:rPr>
            </w:pPr>
            <w:r w:rsidRPr="00972D1A">
              <w:rPr>
                <w:rFonts w:ascii="Tahoma" w:hAnsi="Tahoma" w:cs="Tahoma"/>
              </w:rPr>
              <w:t>-0.81</w:t>
            </w:r>
          </w:p>
        </w:tc>
      </w:tr>
    </w:tbl>
    <w:p w14:paraId="03D9872A" w14:textId="77777777" w:rsidR="007B4528" w:rsidRPr="00F92CB5" w:rsidRDefault="007B4528" w:rsidP="007B4528">
      <w:pPr>
        <w:spacing w:before="240"/>
        <w:rPr>
          <w:rFonts w:ascii="Tahoma" w:hAnsi="Tahoma" w:cs="Tahoma"/>
        </w:rPr>
      </w:pPr>
      <w:r w:rsidRPr="00F92CB5">
        <w:rPr>
          <w:rFonts w:ascii="Tahoma" w:hAnsi="Tahoma" w:cs="Tahoma"/>
        </w:rPr>
        <w:t xml:space="preserve">The Cryoscopic constant for water is 1.86 </w:t>
      </w:r>
      <w:r w:rsidRPr="00F92CB5">
        <w:rPr>
          <w:rFonts w:ascii="Tahoma" w:hAnsi="Tahoma" w:cs="Tahoma"/>
          <w:vertAlign w:val="superscript"/>
        </w:rPr>
        <w:t>o</w:t>
      </w:r>
      <w:r w:rsidRPr="00F92CB5">
        <w:rPr>
          <w:rFonts w:ascii="Tahoma" w:hAnsi="Tahoma" w:cs="Tahoma"/>
        </w:rPr>
        <w:t>C per 1000g per mole</w:t>
      </w:r>
    </w:p>
    <w:p w14:paraId="4B23175F" w14:textId="77777777" w:rsidR="007B4528" w:rsidRPr="00F92CB5" w:rsidRDefault="007B4528" w:rsidP="007B4528">
      <w:pPr>
        <w:spacing w:before="240"/>
        <w:rPr>
          <w:rFonts w:ascii="Tahoma" w:hAnsi="Tahoma" w:cs="Tahoma"/>
        </w:rPr>
      </w:pPr>
      <w:r w:rsidRPr="00F92CB5">
        <w:rPr>
          <w:rFonts w:ascii="Tahoma" w:hAnsi="Tahoma" w:cs="Tahoma"/>
        </w:rPr>
        <w:t>The same company is optimizing an industrial reaction:</w:t>
      </w:r>
    </w:p>
    <w:p w14:paraId="1C446B6F" w14:textId="77777777" w:rsidR="007B4528" w:rsidRPr="00F92CB5" w:rsidRDefault="007B4528" w:rsidP="007B4528">
      <w:pPr>
        <w:spacing w:before="240"/>
        <w:jc w:val="center"/>
        <w:rPr>
          <w:rFonts w:ascii="Tahoma" w:hAnsi="Tahoma" w:cs="Tahoma"/>
        </w:rPr>
      </w:pPr>
      <w:r w:rsidRPr="00F92CB5">
        <w:rPr>
          <w:rFonts w:ascii="Tahoma" w:hAnsi="Tahoma" w:cs="Tahoma"/>
        </w:rPr>
        <w:t>A+2B</w:t>
      </w:r>
      <w:r w:rsidRPr="00F92CB5">
        <w:rPr>
          <w:rFonts w:ascii="Cambria Math" w:hAnsi="Cambria Math" w:cs="Cambria Math"/>
        </w:rPr>
        <w:t>⇌</w:t>
      </w:r>
      <w:r w:rsidRPr="00F92CB5">
        <w:rPr>
          <w:rFonts w:ascii="Tahoma" w:hAnsi="Tahoma" w:cs="Tahoma"/>
        </w:rPr>
        <w:t>2C+D      ΔH</w:t>
      </w:r>
      <w:r w:rsidRPr="00F92CB5">
        <w:rPr>
          <w:rFonts w:ascii="Tahoma" w:hAnsi="Tahoma" w:cs="Tahoma"/>
          <w:vertAlign w:val="superscript"/>
        </w:rPr>
        <w:t>θ</w:t>
      </w:r>
      <w:r w:rsidRPr="00F92CB5">
        <w:rPr>
          <w:rFonts w:ascii="Tahoma" w:hAnsi="Tahoma" w:cs="Tahoma"/>
        </w:rPr>
        <w:t>=−50 kJ mol</w:t>
      </w:r>
      <w:r w:rsidRPr="00F92CB5">
        <w:rPr>
          <w:rFonts w:ascii="Tahoma" w:hAnsi="Tahoma" w:cs="Tahoma"/>
          <w:vertAlign w:val="superscript"/>
        </w:rPr>
        <w:t>−1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825"/>
        <w:gridCol w:w="1821"/>
        <w:gridCol w:w="4014"/>
      </w:tblGrid>
      <w:tr w:rsidR="007B4528" w:rsidRPr="00972D1A" w14:paraId="599457B7" w14:textId="77777777" w:rsidTr="00321660">
        <w:trPr>
          <w:jc w:val="center"/>
        </w:trPr>
        <w:tc>
          <w:tcPr>
            <w:tcW w:w="752" w:type="pct"/>
            <w:hideMark/>
          </w:tcPr>
          <w:p w14:paraId="07DA4596" w14:textId="77777777" w:rsidR="007B4528" w:rsidRPr="00972D1A" w:rsidRDefault="007B4528" w:rsidP="00321660">
            <w:pPr>
              <w:spacing w:after="0"/>
              <w:jc w:val="center"/>
              <w:rPr>
                <w:rFonts w:ascii="Tahoma" w:hAnsi="Tahoma" w:cs="Tahoma"/>
              </w:rPr>
            </w:pPr>
            <w:r w:rsidRPr="00972D1A">
              <w:rPr>
                <w:rFonts w:ascii="Tahoma" w:hAnsi="Tahoma" w:cs="Tahoma"/>
              </w:rPr>
              <w:t>Exp No.</w:t>
            </w:r>
          </w:p>
        </w:tc>
        <w:tc>
          <w:tcPr>
            <w:tcW w:w="1012" w:type="pct"/>
            <w:hideMark/>
          </w:tcPr>
          <w:p w14:paraId="5BAC512D" w14:textId="77777777" w:rsidR="007B4528" w:rsidRPr="00972D1A" w:rsidRDefault="007B4528" w:rsidP="00321660">
            <w:pPr>
              <w:spacing w:after="0"/>
              <w:rPr>
                <w:rFonts w:ascii="Tahoma" w:hAnsi="Tahoma" w:cs="Tahoma"/>
              </w:rPr>
            </w:pPr>
            <w:r w:rsidRPr="00972D1A">
              <w:rPr>
                <w:rFonts w:ascii="Tahoma" w:hAnsi="Tahoma" w:cs="Tahoma"/>
              </w:rPr>
              <w:t>[A] (mol/L)</w:t>
            </w:r>
          </w:p>
        </w:tc>
        <w:tc>
          <w:tcPr>
            <w:tcW w:w="1010" w:type="pct"/>
            <w:hideMark/>
          </w:tcPr>
          <w:p w14:paraId="7CB30256" w14:textId="77777777" w:rsidR="007B4528" w:rsidRPr="00972D1A" w:rsidRDefault="007B4528" w:rsidP="00321660">
            <w:pPr>
              <w:spacing w:after="0"/>
              <w:rPr>
                <w:rFonts w:ascii="Tahoma" w:hAnsi="Tahoma" w:cs="Tahoma"/>
              </w:rPr>
            </w:pPr>
            <w:r w:rsidRPr="00972D1A">
              <w:rPr>
                <w:rFonts w:ascii="Tahoma" w:hAnsi="Tahoma" w:cs="Tahoma"/>
              </w:rPr>
              <w:t>[B] (mol/L)</w:t>
            </w:r>
          </w:p>
        </w:tc>
        <w:tc>
          <w:tcPr>
            <w:tcW w:w="2227" w:type="pct"/>
            <w:hideMark/>
          </w:tcPr>
          <w:p w14:paraId="7A6D9905" w14:textId="77777777" w:rsidR="007B4528" w:rsidRPr="00972D1A" w:rsidRDefault="007B4528" w:rsidP="00321660">
            <w:pPr>
              <w:spacing w:after="0"/>
              <w:rPr>
                <w:rFonts w:ascii="Tahoma" w:hAnsi="Tahoma" w:cs="Tahoma"/>
              </w:rPr>
            </w:pPr>
            <w:r w:rsidRPr="00972D1A">
              <w:rPr>
                <w:rFonts w:ascii="Tahoma" w:hAnsi="Tahoma" w:cs="Tahoma"/>
              </w:rPr>
              <w:t>Initial rate (mol L⁻¹ min⁻¹)</w:t>
            </w:r>
          </w:p>
        </w:tc>
      </w:tr>
      <w:tr w:rsidR="007B4528" w:rsidRPr="00972D1A" w14:paraId="7D8696A2" w14:textId="77777777" w:rsidTr="00321660">
        <w:trPr>
          <w:jc w:val="center"/>
        </w:trPr>
        <w:tc>
          <w:tcPr>
            <w:tcW w:w="752" w:type="pct"/>
            <w:hideMark/>
          </w:tcPr>
          <w:p w14:paraId="2AF5EDE9" w14:textId="77777777" w:rsidR="007B4528" w:rsidRPr="00972D1A" w:rsidRDefault="007B4528" w:rsidP="00321660">
            <w:pPr>
              <w:spacing w:after="0"/>
              <w:jc w:val="center"/>
              <w:rPr>
                <w:rFonts w:ascii="Tahoma" w:hAnsi="Tahoma" w:cs="Tahoma"/>
              </w:rPr>
            </w:pPr>
            <w:r w:rsidRPr="00972D1A">
              <w:rPr>
                <w:rFonts w:ascii="Tahoma" w:hAnsi="Tahoma" w:cs="Tahoma"/>
              </w:rPr>
              <w:t>I</w:t>
            </w:r>
          </w:p>
        </w:tc>
        <w:tc>
          <w:tcPr>
            <w:tcW w:w="1012" w:type="pct"/>
            <w:hideMark/>
          </w:tcPr>
          <w:p w14:paraId="37B4C2BC" w14:textId="77777777" w:rsidR="007B4528" w:rsidRPr="00972D1A" w:rsidRDefault="007B4528" w:rsidP="00321660">
            <w:pPr>
              <w:spacing w:after="0"/>
              <w:jc w:val="center"/>
              <w:rPr>
                <w:rFonts w:ascii="Tahoma" w:hAnsi="Tahoma" w:cs="Tahoma"/>
              </w:rPr>
            </w:pPr>
            <w:r w:rsidRPr="00972D1A">
              <w:rPr>
                <w:rFonts w:ascii="Tahoma" w:hAnsi="Tahoma" w:cs="Tahoma"/>
              </w:rPr>
              <w:t>4.0×10⁻²</w:t>
            </w:r>
          </w:p>
        </w:tc>
        <w:tc>
          <w:tcPr>
            <w:tcW w:w="1010" w:type="pct"/>
            <w:hideMark/>
          </w:tcPr>
          <w:p w14:paraId="2C9F7DE4" w14:textId="77777777" w:rsidR="007B4528" w:rsidRPr="00972D1A" w:rsidRDefault="007B4528" w:rsidP="00321660">
            <w:pPr>
              <w:spacing w:after="0"/>
              <w:jc w:val="center"/>
              <w:rPr>
                <w:rFonts w:ascii="Tahoma" w:hAnsi="Tahoma" w:cs="Tahoma"/>
              </w:rPr>
            </w:pPr>
            <w:r w:rsidRPr="00972D1A">
              <w:rPr>
                <w:rFonts w:ascii="Tahoma" w:hAnsi="Tahoma" w:cs="Tahoma"/>
              </w:rPr>
              <w:t>4.0×10⁻²</w:t>
            </w:r>
          </w:p>
        </w:tc>
        <w:tc>
          <w:tcPr>
            <w:tcW w:w="2227" w:type="pct"/>
            <w:hideMark/>
          </w:tcPr>
          <w:p w14:paraId="7DAD5443" w14:textId="77777777" w:rsidR="007B4528" w:rsidRPr="00972D1A" w:rsidRDefault="007B4528" w:rsidP="00321660">
            <w:pPr>
              <w:spacing w:after="0"/>
              <w:jc w:val="center"/>
              <w:rPr>
                <w:rFonts w:ascii="Tahoma" w:hAnsi="Tahoma" w:cs="Tahoma"/>
              </w:rPr>
            </w:pPr>
            <w:r w:rsidRPr="00972D1A">
              <w:rPr>
                <w:rFonts w:ascii="Tahoma" w:hAnsi="Tahoma" w:cs="Tahoma"/>
              </w:rPr>
              <w:t>6.40×10⁻³</w:t>
            </w:r>
          </w:p>
        </w:tc>
      </w:tr>
      <w:tr w:rsidR="007B4528" w:rsidRPr="00972D1A" w14:paraId="26276128" w14:textId="77777777" w:rsidTr="00321660">
        <w:trPr>
          <w:jc w:val="center"/>
        </w:trPr>
        <w:tc>
          <w:tcPr>
            <w:tcW w:w="752" w:type="pct"/>
            <w:hideMark/>
          </w:tcPr>
          <w:p w14:paraId="2F4DAE47" w14:textId="77777777" w:rsidR="007B4528" w:rsidRPr="00972D1A" w:rsidRDefault="007B4528" w:rsidP="00321660">
            <w:pPr>
              <w:spacing w:after="0"/>
              <w:jc w:val="center"/>
              <w:rPr>
                <w:rFonts w:ascii="Tahoma" w:hAnsi="Tahoma" w:cs="Tahoma"/>
              </w:rPr>
            </w:pPr>
            <w:r w:rsidRPr="00972D1A">
              <w:rPr>
                <w:rFonts w:ascii="Tahoma" w:hAnsi="Tahoma" w:cs="Tahoma"/>
              </w:rPr>
              <w:t>II</w:t>
            </w:r>
          </w:p>
        </w:tc>
        <w:tc>
          <w:tcPr>
            <w:tcW w:w="1012" w:type="pct"/>
            <w:hideMark/>
          </w:tcPr>
          <w:p w14:paraId="5223A326" w14:textId="77777777" w:rsidR="007B4528" w:rsidRPr="00972D1A" w:rsidRDefault="007B4528" w:rsidP="00321660">
            <w:pPr>
              <w:spacing w:after="0"/>
              <w:jc w:val="center"/>
              <w:rPr>
                <w:rFonts w:ascii="Tahoma" w:hAnsi="Tahoma" w:cs="Tahoma"/>
              </w:rPr>
            </w:pPr>
            <w:r w:rsidRPr="00972D1A">
              <w:rPr>
                <w:rFonts w:ascii="Tahoma" w:hAnsi="Tahoma" w:cs="Tahoma"/>
              </w:rPr>
              <w:t>4.0×10⁻²</w:t>
            </w:r>
          </w:p>
        </w:tc>
        <w:tc>
          <w:tcPr>
            <w:tcW w:w="1010" w:type="pct"/>
            <w:hideMark/>
          </w:tcPr>
          <w:p w14:paraId="3C36BBFA" w14:textId="77777777" w:rsidR="007B4528" w:rsidRPr="00972D1A" w:rsidRDefault="007B4528" w:rsidP="00321660">
            <w:pPr>
              <w:spacing w:after="0"/>
              <w:jc w:val="center"/>
              <w:rPr>
                <w:rFonts w:ascii="Tahoma" w:hAnsi="Tahoma" w:cs="Tahoma"/>
              </w:rPr>
            </w:pPr>
            <w:r w:rsidRPr="00972D1A">
              <w:rPr>
                <w:rFonts w:ascii="Tahoma" w:hAnsi="Tahoma" w:cs="Tahoma"/>
              </w:rPr>
              <w:t>8.0×10⁻²</w:t>
            </w:r>
          </w:p>
        </w:tc>
        <w:tc>
          <w:tcPr>
            <w:tcW w:w="2227" w:type="pct"/>
            <w:hideMark/>
          </w:tcPr>
          <w:p w14:paraId="1AD63120" w14:textId="77777777" w:rsidR="007B4528" w:rsidRPr="00972D1A" w:rsidRDefault="007B4528" w:rsidP="00321660">
            <w:pPr>
              <w:spacing w:after="0"/>
              <w:jc w:val="center"/>
              <w:rPr>
                <w:rFonts w:ascii="Tahoma" w:hAnsi="Tahoma" w:cs="Tahoma"/>
              </w:rPr>
            </w:pPr>
            <w:r w:rsidRPr="00972D1A">
              <w:rPr>
                <w:rFonts w:ascii="Tahoma" w:hAnsi="Tahoma" w:cs="Tahoma"/>
              </w:rPr>
              <w:t>1.28×10⁻²</w:t>
            </w:r>
          </w:p>
        </w:tc>
      </w:tr>
      <w:tr w:rsidR="007B4528" w:rsidRPr="00972D1A" w14:paraId="578BF1C9" w14:textId="77777777" w:rsidTr="00321660">
        <w:trPr>
          <w:jc w:val="center"/>
        </w:trPr>
        <w:tc>
          <w:tcPr>
            <w:tcW w:w="752" w:type="pct"/>
            <w:hideMark/>
          </w:tcPr>
          <w:p w14:paraId="4FC70EC7" w14:textId="77777777" w:rsidR="007B4528" w:rsidRPr="00972D1A" w:rsidRDefault="007B4528" w:rsidP="00321660">
            <w:pPr>
              <w:spacing w:after="0"/>
              <w:jc w:val="center"/>
              <w:rPr>
                <w:rFonts w:ascii="Tahoma" w:hAnsi="Tahoma" w:cs="Tahoma"/>
              </w:rPr>
            </w:pPr>
            <w:r w:rsidRPr="00972D1A">
              <w:rPr>
                <w:rFonts w:ascii="Tahoma" w:hAnsi="Tahoma" w:cs="Tahoma"/>
              </w:rPr>
              <w:t>III</w:t>
            </w:r>
          </w:p>
        </w:tc>
        <w:tc>
          <w:tcPr>
            <w:tcW w:w="1012" w:type="pct"/>
            <w:hideMark/>
          </w:tcPr>
          <w:p w14:paraId="228EBA91" w14:textId="77777777" w:rsidR="007B4528" w:rsidRPr="00972D1A" w:rsidRDefault="007B4528" w:rsidP="00321660">
            <w:pPr>
              <w:spacing w:after="0"/>
              <w:jc w:val="center"/>
              <w:rPr>
                <w:rFonts w:ascii="Tahoma" w:hAnsi="Tahoma" w:cs="Tahoma"/>
              </w:rPr>
            </w:pPr>
            <w:r w:rsidRPr="00972D1A">
              <w:rPr>
                <w:rFonts w:ascii="Tahoma" w:hAnsi="Tahoma" w:cs="Tahoma"/>
              </w:rPr>
              <w:t>8.0×10⁻²</w:t>
            </w:r>
          </w:p>
        </w:tc>
        <w:tc>
          <w:tcPr>
            <w:tcW w:w="1010" w:type="pct"/>
            <w:hideMark/>
          </w:tcPr>
          <w:p w14:paraId="58981116" w14:textId="77777777" w:rsidR="007B4528" w:rsidRPr="00972D1A" w:rsidRDefault="007B4528" w:rsidP="00321660">
            <w:pPr>
              <w:spacing w:after="0"/>
              <w:jc w:val="center"/>
              <w:rPr>
                <w:rFonts w:ascii="Tahoma" w:hAnsi="Tahoma" w:cs="Tahoma"/>
              </w:rPr>
            </w:pPr>
            <w:r w:rsidRPr="00972D1A">
              <w:rPr>
                <w:rFonts w:ascii="Tahoma" w:hAnsi="Tahoma" w:cs="Tahoma"/>
              </w:rPr>
              <w:t>4.0×10⁻²</w:t>
            </w:r>
          </w:p>
        </w:tc>
        <w:tc>
          <w:tcPr>
            <w:tcW w:w="2227" w:type="pct"/>
            <w:hideMark/>
          </w:tcPr>
          <w:p w14:paraId="5CD44C9C" w14:textId="77777777" w:rsidR="007B4528" w:rsidRPr="00972D1A" w:rsidRDefault="007B4528" w:rsidP="00321660">
            <w:pPr>
              <w:spacing w:after="0"/>
              <w:jc w:val="center"/>
              <w:rPr>
                <w:rFonts w:ascii="Tahoma" w:hAnsi="Tahoma" w:cs="Tahoma"/>
              </w:rPr>
            </w:pPr>
            <w:r w:rsidRPr="00972D1A">
              <w:rPr>
                <w:rFonts w:ascii="Tahoma" w:hAnsi="Tahoma" w:cs="Tahoma"/>
              </w:rPr>
              <w:t>2.56×10⁻²</w:t>
            </w:r>
          </w:p>
        </w:tc>
      </w:tr>
      <w:tr w:rsidR="007B4528" w:rsidRPr="00972D1A" w14:paraId="1CCAE24E" w14:textId="77777777" w:rsidTr="00321660">
        <w:trPr>
          <w:jc w:val="center"/>
        </w:trPr>
        <w:tc>
          <w:tcPr>
            <w:tcW w:w="752" w:type="pct"/>
            <w:hideMark/>
          </w:tcPr>
          <w:p w14:paraId="2EC78230" w14:textId="77777777" w:rsidR="007B4528" w:rsidRPr="00972D1A" w:rsidRDefault="007B4528" w:rsidP="00321660">
            <w:pPr>
              <w:spacing w:after="0"/>
              <w:jc w:val="center"/>
              <w:rPr>
                <w:rFonts w:ascii="Tahoma" w:hAnsi="Tahoma" w:cs="Tahoma"/>
              </w:rPr>
            </w:pPr>
            <w:r w:rsidRPr="00972D1A">
              <w:rPr>
                <w:rFonts w:ascii="Tahoma" w:hAnsi="Tahoma" w:cs="Tahoma"/>
              </w:rPr>
              <w:t>IV</w:t>
            </w:r>
          </w:p>
        </w:tc>
        <w:tc>
          <w:tcPr>
            <w:tcW w:w="1012" w:type="pct"/>
            <w:hideMark/>
          </w:tcPr>
          <w:p w14:paraId="36DA40EE" w14:textId="77777777" w:rsidR="007B4528" w:rsidRPr="00972D1A" w:rsidRDefault="007B4528" w:rsidP="00321660">
            <w:pPr>
              <w:spacing w:after="0"/>
              <w:jc w:val="center"/>
              <w:rPr>
                <w:rFonts w:ascii="Tahoma" w:hAnsi="Tahoma" w:cs="Tahoma"/>
              </w:rPr>
            </w:pPr>
            <w:r w:rsidRPr="00972D1A">
              <w:rPr>
                <w:rFonts w:ascii="Tahoma" w:hAnsi="Tahoma" w:cs="Tahoma"/>
              </w:rPr>
              <w:t>8.0×10⁻²</w:t>
            </w:r>
          </w:p>
        </w:tc>
        <w:tc>
          <w:tcPr>
            <w:tcW w:w="1010" w:type="pct"/>
            <w:hideMark/>
          </w:tcPr>
          <w:p w14:paraId="6DF9CDF7" w14:textId="77777777" w:rsidR="007B4528" w:rsidRPr="00972D1A" w:rsidRDefault="007B4528" w:rsidP="00321660">
            <w:pPr>
              <w:spacing w:after="0"/>
              <w:jc w:val="center"/>
              <w:rPr>
                <w:rFonts w:ascii="Tahoma" w:hAnsi="Tahoma" w:cs="Tahoma"/>
              </w:rPr>
            </w:pPr>
            <w:r w:rsidRPr="00972D1A">
              <w:rPr>
                <w:rFonts w:ascii="Tahoma" w:hAnsi="Tahoma" w:cs="Tahoma"/>
              </w:rPr>
              <w:t>8.0×10⁻²</w:t>
            </w:r>
          </w:p>
        </w:tc>
        <w:tc>
          <w:tcPr>
            <w:tcW w:w="2227" w:type="pct"/>
            <w:hideMark/>
          </w:tcPr>
          <w:p w14:paraId="235F5EF7" w14:textId="77777777" w:rsidR="007B4528" w:rsidRPr="00972D1A" w:rsidRDefault="007B4528" w:rsidP="00321660">
            <w:pPr>
              <w:spacing w:after="0"/>
              <w:jc w:val="center"/>
              <w:rPr>
                <w:rFonts w:ascii="Tahoma" w:hAnsi="Tahoma" w:cs="Tahoma"/>
              </w:rPr>
            </w:pPr>
            <w:r w:rsidRPr="00972D1A">
              <w:rPr>
                <w:rFonts w:ascii="Tahoma" w:hAnsi="Tahoma" w:cs="Tahoma"/>
              </w:rPr>
              <w:t>5.12×10⁻²</w:t>
            </w:r>
          </w:p>
        </w:tc>
      </w:tr>
    </w:tbl>
    <w:p w14:paraId="2E588322" w14:textId="77777777" w:rsidR="007B4528" w:rsidRPr="00F92CB5" w:rsidRDefault="007B4528" w:rsidP="007B4528">
      <w:pPr>
        <w:spacing w:before="240" w:after="0"/>
        <w:jc w:val="both"/>
        <w:rPr>
          <w:rFonts w:ascii="Tahoma" w:hAnsi="Tahoma" w:cs="Tahoma"/>
        </w:rPr>
      </w:pPr>
      <w:r w:rsidRPr="00F92CB5">
        <w:rPr>
          <w:rFonts w:ascii="Tahoma" w:hAnsi="Tahoma" w:cs="Tahoma"/>
        </w:rPr>
        <w:t>The community depends on safe drinking water and efficient chemical production for economic growth. Your chemistry teacher has requested you to analyze the information to help solve these community problems.</w:t>
      </w:r>
    </w:p>
    <w:p w14:paraId="14AB7D0E" w14:textId="77777777" w:rsidR="007B4528" w:rsidRPr="00F92CB5" w:rsidRDefault="007B4528" w:rsidP="007B4528">
      <w:pPr>
        <w:spacing w:after="0"/>
        <w:rPr>
          <w:rFonts w:ascii="Tahoma" w:hAnsi="Tahoma" w:cs="Tahoma"/>
        </w:rPr>
      </w:pPr>
      <w:r w:rsidRPr="00F92CB5">
        <w:rPr>
          <w:rFonts w:ascii="Tahoma" w:hAnsi="Tahoma" w:cs="Tahoma"/>
        </w:rPr>
        <w:t>Tasks</w:t>
      </w:r>
    </w:p>
    <w:p w14:paraId="11E9436D" w14:textId="77777777" w:rsidR="007B4528" w:rsidRPr="00F92CB5" w:rsidRDefault="007B4528" w:rsidP="00DC0EE1">
      <w:pPr>
        <w:numPr>
          <w:ilvl w:val="0"/>
          <w:numId w:val="10"/>
        </w:numPr>
        <w:spacing w:after="0"/>
        <w:jc w:val="both"/>
        <w:rPr>
          <w:rFonts w:ascii="Tahoma" w:hAnsi="Tahoma" w:cs="Tahoma"/>
        </w:rPr>
      </w:pPr>
      <w:r w:rsidRPr="00F92CB5">
        <w:rPr>
          <w:rFonts w:ascii="Tahoma" w:hAnsi="Tahoma" w:cs="Tahoma"/>
        </w:rPr>
        <w:t>Construct a rate equation for the industrial reaction</w:t>
      </w:r>
    </w:p>
    <w:p w14:paraId="3CCC6F0F" w14:textId="77777777" w:rsidR="007B4528" w:rsidRPr="00F92CB5" w:rsidRDefault="007B4528" w:rsidP="00DC0EE1">
      <w:pPr>
        <w:numPr>
          <w:ilvl w:val="0"/>
          <w:numId w:val="10"/>
        </w:numPr>
        <w:spacing w:after="0"/>
        <w:jc w:val="both"/>
        <w:rPr>
          <w:rFonts w:ascii="Tahoma" w:hAnsi="Tahoma" w:cs="Tahoma"/>
        </w:rPr>
      </w:pPr>
      <w:r w:rsidRPr="00F92CB5">
        <w:rPr>
          <w:rFonts w:ascii="Tahoma" w:hAnsi="Tahoma" w:cs="Tahoma"/>
        </w:rPr>
        <w:lastRenderedPageBreak/>
        <w:t xml:space="preserve">Predict the behaviour of the reaction under different conditions of temperature and pressure </w:t>
      </w:r>
    </w:p>
    <w:p w14:paraId="09CD70B6" w14:textId="77777777" w:rsidR="007B4528" w:rsidRPr="00F92CB5" w:rsidRDefault="007B4528" w:rsidP="00DC0EE1">
      <w:pPr>
        <w:numPr>
          <w:ilvl w:val="0"/>
          <w:numId w:val="10"/>
        </w:numPr>
        <w:spacing w:after="0"/>
        <w:jc w:val="both"/>
        <w:rPr>
          <w:rFonts w:ascii="Tahoma" w:hAnsi="Tahoma" w:cs="Tahoma"/>
        </w:rPr>
      </w:pPr>
      <w:r w:rsidRPr="00F92CB5">
        <w:rPr>
          <w:rFonts w:ascii="Tahoma" w:hAnsi="Tahoma" w:cs="Tahoma"/>
        </w:rPr>
        <w:t xml:space="preserve">Determine the molecular mass of T so that the chemical company can accurately identify additives, ensure product quality and solve the water quality problem </w:t>
      </w:r>
    </w:p>
    <w:p w14:paraId="2969BCED" w14:textId="77777777" w:rsidR="007B4528" w:rsidRPr="00F24FAD" w:rsidRDefault="007B4528" w:rsidP="007B4528">
      <w:pPr>
        <w:spacing w:before="100" w:beforeAutospacing="1" w:after="100" w:afterAutospacing="1" w:line="276" w:lineRule="auto"/>
        <w:jc w:val="both"/>
        <w:rPr>
          <w:rFonts w:ascii="Arial" w:eastAsia="Times New Roman" w:hAnsi="Arial" w:cs="Arial"/>
          <w:b/>
          <w:bCs/>
          <w:kern w:val="0"/>
        </w:rPr>
      </w:pPr>
      <w:bookmarkStart w:id="9" w:name="_Hlk201591921"/>
      <w:r w:rsidRPr="00F24FAD">
        <w:rPr>
          <w:rFonts w:ascii="Arial" w:eastAsia="Times New Roman" w:hAnsi="Arial" w:cs="Arial"/>
          <w:b/>
          <w:bCs/>
          <w:kern w:val="0"/>
        </w:rPr>
        <w:t>SECTION B</w:t>
      </w:r>
    </w:p>
    <w:p w14:paraId="58819C86" w14:textId="77777777" w:rsidR="007B4528" w:rsidRDefault="007B4528" w:rsidP="007B4528">
      <w:pPr>
        <w:spacing w:before="100" w:beforeAutospacing="1" w:after="100" w:afterAutospacing="1" w:line="276" w:lineRule="auto"/>
        <w:jc w:val="both"/>
        <w:rPr>
          <w:rFonts w:ascii="Arial" w:eastAsia="Times New Roman" w:hAnsi="Arial" w:cs="Arial"/>
          <w:b/>
          <w:bCs/>
          <w:kern w:val="0"/>
        </w:rPr>
      </w:pPr>
      <w:r w:rsidRPr="00F24FAD">
        <w:rPr>
          <w:rFonts w:ascii="Arial" w:eastAsia="Times New Roman" w:hAnsi="Arial" w:cs="Arial"/>
          <w:b/>
          <w:bCs/>
          <w:kern w:val="0"/>
        </w:rPr>
        <w:t xml:space="preserve">Part I:  </w:t>
      </w:r>
      <w:r>
        <w:rPr>
          <w:rFonts w:ascii="Arial" w:eastAsia="Times New Roman" w:hAnsi="Arial" w:cs="Arial"/>
          <w:b/>
          <w:bCs/>
          <w:kern w:val="0"/>
        </w:rPr>
        <w:t>Attempt</w:t>
      </w:r>
      <w:r w:rsidRPr="00F24FAD">
        <w:rPr>
          <w:rFonts w:ascii="Arial" w:eastAsia="Times New Roman" w:hAnsi="Arial" w:cs="Arial"/>
          <w:b/>
          <w:bCs/>
          <w:kern w:val="0"/>
        </w:rPr>
        <w:t xml:space="preserve"> any one item</w:t>
      </w:r>
      <w:r w:rsidR="00A16775">
        <w:rPr>
          <w:rFonts w:ascii="Arial" w:eastAsia="Times New Roman" w:hAnsi="Arial" w:cs="Arial"/>
          <w:b/>
          <w:bCs/>
          <w:kern w:val="0"/>
        </w:rPr>
        <w:t xml:space="preserve"> in this part</w:t>
      </w:r>
    </w:p>
    <w:p w14:paraId="7F5EA501" w14:textId="77777777" w:rsidR="004C56A4" w:rsidRPr="00B25A25" w:rsidRDefault="004C56A4" w:rsidP="004C56A4">
      <w:pPr>
        <w:jc w:val="both"/>
        <w:rPr>
          <w:rFonts w:ascii="Microsoft Sans Serif" w:hAnsi="Microsoft Sans Serif" w:cs="Microsoft Sans Serif"/>
        </w:rPr>
      </w:pPr>
      <w:bookmarkStart w:id="10" w:name="_Hlk208950347"/>
      <w:bookmarkEnd w:id="9"/>
      <w:r>
        <w:rPr>
          <w:rFonts w:ascii="Microsoft Sans Serif" w:hAnsi="Microsoft Sans Serif" w:cs="Microsoft Sans Serif"/>
          <w:b/>
          <w:bCs/>
        </w:rPr>
        <w:t xml:space="preserve">ITEM 3: </w:t>
      </w:r>
      <w:r w:rsidRPr="00B25A25">
        <w:rPr>
          <w:rFonts w:ascii="Microsoft Sans Serif" w:hAnsi="Microsoft Sans Serif" w:cs="Microsoft Sans Serif"/>
        </w:rPr>
        <w:t>Uganda faces persistent challenges in rural electrification. Many communities rely on unreliable and costly energy sources like diesel generators, kerosene lamps, and car batteries. A Ugandan company is developing solar-powered micro-grids and has invited your chemistry class to help identify suitable materials for solar batteries and wiring. These materials must be affordable, corrosion-resistant, and durable under Uganda’s rural conditions.</w:t>
      </w:r>
    </w:p>
    <w:p w14:paraId="6CED1FE1" w14:textId="77777777" w:rsidR="004C56A4" w:rsidRPr="00B25A25" w:rsidRDefault="004C56A4" w:rsidP="004C56A4">
      <w:pPr>
        <w:jc w:val="both"/>
        <w:rPr>
          <w:rFonts w:ascii="Microsoft Sans Serif" w:hAnsi="Microsoft Sans Serif" w:cs="Microsoft Sans Serif"/>
        </w:rPr>
      </w:pPr>
      <w:r w:rsidRPr="00B25A25">
        <w:rPr>
          <w:rFonts w:ascii="Microsoft Sans Serif" w:hAnsi="Microsoft Sans Serif" w:cs="Microsoft Sans Serif"/>
        </w:rPr>
        <w:t>The company is investigating elements similar to those in Periods 2 and 3 of the Periodic Table. The measured properties of selected elements are shown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1553"/>
        <w:gridCol w:w="2234"/>
        <w:gridCol w:w="2146"/>
        <w:gridCol w:w="1984"/>
      </w:tblGrid>
      <w:tr w:rsidR="004C56A4" w:rsidRPr="009D4D2C" w14:paraId="31E1D3BC" w14:textId="77777777" w:rsidTr="00DC0EE1">
        <w:tc>
          <w:tcPr>
            <w:tcW w:w="0" w:type="auto"/>
            <w:hideMark/>
          </w:tcPr>
          <w:p w14:paraId="5FECF924" w14:textId="77777777" w:rsidR="004C56A4" w:rsidRPr="009D4D2C" w:rsidRDefault="004C56A4" w:rsidP="00DC0EE1">
            <w:pPr>
              <w:rPr>
                <w:rFonts w:ascii="Microsoft Sans Serif" w:hAnsi="Microsoft Sans Serif" w:cs="Microsoft Sans Serif"/>
                <w:b/>
                <w:bCs/>
              </w:rPr>
            </w:pPr>
            <w:r w:rsidRPr="009D4D2C">
              <w:rPr>
                <w:rFonts w:ascii="Microsoft Sans Serif" w:hAnsi="Microsoft Sans Serif" w:cs="Microsoft Sans Serif"/>
                <w:b/>
                <w:bCs/>
              </w:rPr>
              <w:t>Element</w:t>
            </w:r>
          </w:p>
        </w:tc>
        <w:tc>
          <w:tcPr>
            <w:tcW w:w="0" w:type="auto"/>
            <w:hideMark/>
          </w:tcPr>
          <w:p w14:paraId="211EC467" w14:textId="77777777" w:rsidR="004C56A4" w:rsidRPr="009D4D2C" w:rsidRDefault="004C56A4" w:rsidP="00DC0EE1">
            <w:pPr>
              <w:rPr>
                <w:rFonts w:ascii="Microsoft Sans Serif" w:hAnsi="Microsoft Sans Serif" w:cs="Microsoft Sans Serif"/>
                <w:b/>
                <w:bCs/>
              </w:rPr>
            </w:pPr>
            <w:r w:rsidRPr="009D4D2C">
              <w:rPr>
                <w:rFonts w:ascii="Microsoft Sans Serif" w:hAnsi="Microsoft Sans Serif" w:cs="Microsoft Sans Serif"/>
                <w:b/>
                <w:bCs/>
              </w:rPr>
              <w:t>Atomic Radius (pm)</w:t>
            </w:r>
          </w:p>
        </w:tc>
        <w:tc>
          <w:tcPr>
            <w:tcW w:w="0" w:type="auto"/>
            <w:hideMark/>
          </w:tcPr>
          <w:p w14:paraId="34617398" w14:textId="77777777" w:rsidR="004C56A4" w:rsidRPr="009D4D2C" w:rsidRDefault="004C56A4" w:rsidP="00DC0EE1">
            <w:pPr>
              <w:rPr>
                <w:rFonts w:ascii="Microsoft Sans Serif" w:hAnsi="Microsoft Sans Serif" w:cs="Microsoft Sans Serif"/>
                <w:b/>
                <w:bCs/>
              </w:rPr>
            </w:pPr>
            <w:r w:rsidRPr="009D4D2C">
              <w:rPr>
                <w:rFonts w:ascii="Microsoft Sans Serif" w:hAnsi="Microsoft Sans Serif" w:cs="Microsoft Sans Serif"/>
                <w:b/>
                <w:bCs/>
              </w:rPr>
              <w:t>First Ionization Energy (kJ/mol)</w:t>
            </w:r>
          </w:p>
        </w:tc>
        <w:tc>
          <w:tcPr>
            <w:tcW w:w="2146" w:type="dxa"/>
            <w:hideMark/>
          </w:tcPr>
          <w:p w14:paraId="199C4F56" w14:textId="77777777" w:rsidR="004C56A4" w:rsidRPr="009D4D2C" w:rsidRDefault="004C56A4" w:rsidP="00DC0EE1">
            <w:pPr>
              <w:rPr>
                <w:rFonts w:ascii="Microsoft Sans Serif" w:hAnsi="Microsoft Sans Serif" w:cs="Microsoft Sans Serif"/>
                <w:b/>
                <w:bCs/>
              </w:rPr>
            </w:pPr>
            <w:r w:rsidRPr="009D4D2C">
              <w:rPr>
                <w:rFonts w:ascii="Microsoft Sans Serif" w:hAnsi="Microsoft Sans Serif" w:cs="Microsoft Sans Serif"/>
                <w:b/>
                <w:bCs/>
              </w:rPr>
              <w:t>Electronegativity (Pauling)</w:t>
            </w:r>
          </w:p>
        </w:tc>
        <w:tc>
          <w:tcPr>
            <w:tcW w:w="1984" w:type="dxa"/>
            <w:hideMark/>
          </w:tcPr>
          <w:p w14:paraId="1C9C43CD" w14:textId="77777777" w:rsidR="004C56A4" w:rsidRPr="009D4D2C" w:rsidRDefault="004C56A4" w:rsidP="00DC0EE1">
            <w:pPr>
              <w:rPr>
                <w:rFonts w:ascii="Microsoft Sans Serif" w:hAnsi="Microsoft Sans Serif" w:cs="Microsoft Sans Serif"/>
                <w:b/>
                <w:bCs/>
              </w:rPr>
            </w:pPr>
            <w:r w:rsidRPr="009D4D2C">
              <w:rPr>
                <w:rFonts w:ascii="Microsoft Sans Serif" w:hAnsi="Microsoft Sans Serif" w:cs="Microsoft Sans Serif"/>
                <w:b/>
                <w:bCs/>
              </w:rPr>
              <w:t>Typical Bonding Type</w:t>
            </w:r>
          </w:p>
        </w:tc>
      </w:tr>
      <w:tr w:rsidR="004C56A4" w:rsidRPr="009D4D2C" w14:paraId="17ABA494" w14:textId="77777777" w:rsidTr="00DC0EE1">
        <w:tc>
          <w:tcPr>
            <w:tcW w:w="0" w:type="auto"/>
            <w:hideMark/>
          </w:tcPr>
          <w:p w14:paraId="3F8498FB" w14:textId="77777777" w:rsidR="004C56A4" w:rsidRPr="009D4D2C" w:rsidRDefault="004C56A4" w:rsidP="00DC0EE1">
            <w:pPr>
              <w:jc w:val="center"/>
              <w:rPr>
                <w:rFonts w:ascii="Microsoft Sans Serif" w:hAnsi="Microsoft Sans Serif" w:cs="Microsoft Sans Serif"/>
              </w:rPr>
            </w:pPr>
            <w:r w:rsidRPr="009D4D2C">
              <w:rPr>
                <w:rFonts w:ascii="Microsoft Sans Serif" w:hAnsi="Microsoft Sans Serif" w:cs="Microsoft Sans Serif"/>
              </w:rPr>
              <w:t>Li</w:t>
            </w:r>
          </w:p>
        </w:tc>
        <w:tc>
          <w:tcPr>
            <w:tcW w:w="0" w:type="auto"/>
            <w:hideMark/>
          </w:tcPr>
          <w:p w14:paraId="5CEDAC2D" w14:textId="77777777" w:rsidR="004C56A4" w:rsidRPr="009D4D2C" w:rsidRDefault="004C56A4" w:rsidP="00DC0EE1">
            <w:pPr>
              <w:jc w:val="center"/>
              <w:rPr>
                <w:rFonts w:ascii="Microsoft Sans Serif" w:hAnsi="Microsoft Sans Serif" w:cs="Microsoft Sans Serif"/>
              </w:rPr>
            </w:pPr>
            <w:r w:rsidRPr="009D4D2C">
              <w:rPr>
                <w:rFonts w:ascii="Microsoft Sans Serif" w:hAnsi="Microsoft Sans Serif" w:cs="Microsoft Sans Serif"/>
              </w:rPr>
              <w:t>145</w:t>
            </w:r>
          </w:p>
        </w:tc>
        <w:tc>
          <w:tcPr>
            <w:tcW w:w="0" w:type="auto"/>
            <w:hideMark/>
          </w:tcPr>
          <w:p w14:paraId="24F30FC5" w14:textId="77777777" w:rsidR="004C56A4" w:rsidRPr="009D4D2C" w:rsidRDefault="004C56A4" w:rsidP="00DC0EE1">
            <w:pPr>
              <w:jc w:val="center"/>
              <w:rPr>
                <w:rFonts w:ascii="Microsoft Sans Serif" w:hAnsi="Microsoft Sans Serif" w:cs="Microsoft Sans Serif"/>
              </w:rPr>
            </w:pPr>
            <w:r w:rsidRPr="009D4D2C">
              <w:rPr>
                <w:rFonts w:ascii="Microsoft Sans Serif" w:hAnsi="Microsoft Sans Serif" w:cs="Microsoft Sans Serif"/>
              </w:rPr>
              <w:t>520</w:t>
            </w:r>
          </w:p>
        </w:tc>
        <w:tc>
          <w:tcPr>
            <w:tcW w:w="2146" w:type="dxa"/>
            <w:hideMark/>
          </w:tcPr>
          <w:p w14:paraId="1BB0AEBE" w14:textId="77777777" w:rsidR="004C56A4" w:rsidRPr="009D4D2C" w:rsidRDefault="004C56A4" w:rsidP="00DC0EE1">
            <w:pPr>
              <w:jc w:val="center"/>
              <w:rPr>
                <w:rFonts w:ascii="Microsoft Sans Serif" w:hAnsi="Microsoft Sans Serif" w:cs="Microsoft Sans Serif"/>
              </w:rPr>
            </w:pPr>
            <w:r w:rsidRPr="009D4D2C">
              <w:rPr>
                <w:rFonts w:ascii="Microsoft Sans Serif" w:hAnsi="Microsoft Sans Serif" w:cs="Microsoft Sans Serif"/>
              </w:rPr>
              <w:t>1.0</w:t>
            </w:r>
          </w:p>
        </w:tc>
        <w:tc>
          <w:tcPr>
            <w:tcW w:w="1984" w:type="dxa"/>
            <w:hideMark/>
          </w:tcPr>
          <w:p w14:paraId="642C6F03" w14:textId="77777777" w:rsidR="004C56A4" w:rsidRPr="009D4D2C" w:rsidRDefault="004C56A4" w:rsidP="00DC0EE1">
            <w:pPr>
              <w:rPr>
                <w:rFonts w:ascii="Microsoft Sans Serif" w:hAnsi="Microsoft Sans Serif" w:cs="Microsoft Sans Serif"/>
              </w:rPr>
            </w:pPr>
            <w:r w:rsidRPr="009D4D2C">
              <w:rPr>
                <w:rFonts w:ascii="Microsoft Sans Serif" w:hAnsi="Microsoft Sans Serif" w:cs="Microsoft Sans Serif"/>
              </w:rPr>
              <w:t>Metallic</w:t>
            </w:r>
          </w:p>
        </w:tc>
      </w:tr>
      <w:tr w:rsidR="004C56A4" w:rsidRPr="009D4D2C" w14:paraId="7B339010" w14:textId="77777777" w:rsidTr="00DC0EE1">
        <w:tc>
          <w:tcPr>
            <w:tcW w:w="0" w:type="auto"/>
            <w:hideMark/>
          </w:tcPr>
          <w:p w14:paraId="2ED5771E" w14:textId="77777777" w:rsidR="004C56A4" w:rsidRPr="009D4D2C" w:rsidRDefault="004C56A4" w:rsidP="00DC0EE1">
            <w:pPr>
              <w:jc w:val="center"/>
              <w:rPr>
                <w:rFonts w:ascii="Microsoft Sans Serif" w:hAnsi="Microsoft Sans Serif" w:cs="Microsoft Sans Serif"/>
              </w:rPr>
            </w:pPr>
            <w:r w:rsidRPr="009D4D2C">
              <w:rPr>
                <w:rFonts w:ascii="Microsoft Sans Serif" w:hAnsi="Microsoft Sans Serif" w:cs="Microsoft Sans Serif"/>
              </w:rPr>
              <w:t>Mg</w:t>
            </w:r>
          </w:p>
        </w:tc>
        <w:tc>
          <w:tcPr>
            <w:tcW w:w="0" w:type="auto"/>
            <w:hideMark/>
          </w:tcPr>
          <w:p w14:paraId="4E4779F6" w14:textId="77777777" w:rsidR="004C56A4" w:rsidRPr="009D4D2C" w:rsidRDefault="004C56A4" w:rsidP="00DC0EE1">
            <w:pPr>
              <w:jc w:val="center"/>
              <w:rPr>
                <w:rFonts w:ascii="Microsoft Sans Serif" w:hAnsi="Microsoft Sans Serif" w:cs="Microsoft Sans Serif"/>
              </w:rPr>
            </w:pPr>
            <w:r w:rsidRPr="009D4D2C">
              <w:rPr>
                <w:rFonts w:ascii="Microsoft Sans Serif" w:hAnsi="Microsoft Sans Serif" w:cs="Microsoft Sans Serif"/>
              </w:rPr>
              <w:t>130</w:t>
            </w:r>
          </w:p>
        </w:tc>
        <w:tc>
          <w:tcPr>
            <w:tcW w:w="0" w:type="auto"/>
            <w:hideMark/>
          </w:tcPr>
          <w:p w14:paraId="271EB7D2" w14:textId="77777777" w:rsidR="004C56A4" w:rsidRPr="009D4D2C" w:rsidRDefault="004C56A4" w:rsidP="00DC0EE1">
            <w:pPr>
              <w:jc w:val="center"/>
              <w:rPr>
                <w:rFonts w:ascii="Microsoft Sans Serif" w:hAnsi="Microsoft Sans Serif" w:cs="Microsoft Sans Serif"/>
              </w:rPr>
            </w:pPr>
            <w:r w:rsidRPr="009D4D2C">
              <w:rPr>
                <w:rFonts w:ascii="Microsoft Sans Serif" w:hAnsi="Microsoft Sans Serif" w:cs="Microsoft Sans Serif"/>
              </w:rPr>
              <w:t>730</w:t>
            </w:r>
          </w:p>
        </w:tc>
        <w:tc>
          <w:tcPr>
            <w:tcW w:w="2146" w:type="dxa"/>
            <w:hideMark/>
          </w:tcPr>
          <w:p w14:paraId="607ECAE1" w14:textId="77777777" w:rsidR="004C56A4" w:rsidRPr="009D4D2C" w:rsidRDefault="004C56A4" w:rsidP="00DC0EE1">
            <w:pPr>
              <w:jc w:val="center"/>
              <w:rPr>
                <w:rFonts w:ascii="Microsoft Sans Serif" w:hAnsi="Microsoft Sans Serif" w:cs="Microsoft Sans Serif"/>
              </w:rPr>
            </w:pPr>
            <w:r w:rsidRPr="009D4D2C">
              <w:rPr>
                <w:rFonts w:ascii="Microsoft Sans Serif" w:hAnsi="Microsoft Sans Serif" w:cs="Microsoft Sans Serif"/>
              </w:rPr>
              <w:t>1.5</w:t>
            </w:r>
          </w:p>
        </w:tc>
        <w:tc>
          <w:tcPr>
            <w:tcW w:w="1984" w:type="dxa"/>
            <w:hideMark/>
          </w:tcPr>
          <w:p w14:paraId="7B3A0089" w14:textId="77777777" w:rsidR="004C56A4" w:rsidRPr="009D4D2C" w:rsidRDefault="004C56A4" w:rsidP="00DC0EE1">
            <w:pPr>
              <w:rPr>
                <w:rFonts w:ascii="Microsoft Sans Serif" w:hAnsi="Microsoft Sans Serif" w:cs="Microsoft Sans Serif"/>
              </w:rPr>
            </w:pPr>
            <w:r w:rsidRPr="009D4D2C">
              <w:rPr>
                <w:rFonts w:ascii="Microsoft Sans Serif" w:hAnsi="Microsoft Sans Serif" w:cs="Microsoft Sans Serif"/>
              </w:rPr>
              <w:t>Metallic</w:t>
            </w:r>
          </w:p>
        </w:tc>
      </w:tr>
      <w:tr w:rsidR="004C56A4" w:rsidRPr="009D4D2C" w14:paraId="3B079E4E" w14:textId="77777777" w:rsidTr="00DC0EE1">
        <w:tc>
          <w:tcPr>
            <w:tcW w:w="0" w:type="auto"/>
            <w:hideMark/>
          </w:tcPr>
          <w:p w14:paraId="042A9F3E" w14:textId="77777777" w:rsidR="004C56A4" w:rsidRPr="009D4D2C" w:rsidRDefault="004C56A4" w:rsidP="00DC0EE1">
            <w:pPr>
              <w:jc w:val="center"/>
              <w:rPr>
                <w:rFonts w:ascii="Microsoft Sans Serif" w:hAnsi="Microsoft Sans Serif" w:cs="Microsoft Sans Serif"/>
              </w:rPr>
            </w:pPr>
            <w:r w:rsidRPr="009D4D2C">
              <w:rPr>
                <w:rFonts w:ascii="Microsoft Sans Serif" w:hAnsi="Microsoft Sans Serif" w:cs="Microsoft Sans Serif"/>
              </w:rPr>
              <w:t>Al</w:t>
            </w:r>
          </w:p>
        </w:tc>
        <w:tc>
          <w:tcPr>
            <w:tcW w:w="0" w:type="auto"/>
            <w:hideMark/>
          </w:tcPr>
          <w:p w14:paraId="722BB083" w14:textId="77777777" w:rsidR="004C56A4" w:rsidRPr="009D4D2C" w:rsidRDefault="004C56A4" w:rsidP="00DC0EE1">
            <w:pPr>
              <w:jc w:val="center"/>
              <w:rPr>
                <w:rFonts w:ascii="Microsoft Sans Serif" w:hAnsi="Microsoft Sans Serif" w:cs="Microsoft Sans Serif"/>
              </w:rPr>
            </w:pPr>
            <w:r w:rsidRPr="009D4D2C">
              <w:rPr>
                <w:rFonts w:ascii="Microsoft Sans Serif" w:hAnsi="Microsoft Sans Serif" w:cs="Microsoft Sans Serif"/>
              </w:rPr>
              <w:t>110</w:t>
            </w:r>
          </w:p>
        </w:tc>
        <w:tc>
          <w:tcPr>
            <w:tcW w:w="0" w:type="auto"/>
            <w:hideMark/>
          </w:tcPr>
          <w:p w14:paraId="111F8B20" w14:textId="77777777" w:rsidR="004C56A4" w:rsidRPr="009D4D2C" w:rsidRDefault="004C56A4" w:rsidP="00DC0EE1">
            <w:pPr>
              <w:jc w:val="center"/>
              <w:rPr>
                <w:rFonts w:ascii="Microsoft Sans Serif" w:hAnsi="Microsoft Sans Serif" w:cs="Microsoft Sans Serif"/>
              </w:rPr>
            </w:pPr>
            <w:r w:rsidRPr="009D4D2C">
              <w:rPr>
                <w:rFonts w:ascii="Microsoft Sans Serif" w:hAnsi="Microsoft Sans Serif" w:cs="Microsoft Sans Serif"/>
              </w:rPr>
              <w:t>1000</w:t>
            </w:r>
          </w:p>
        </w:tc>
        <w:tc>
          <w:tcPr>
            <w:tcW w:w="2146" w:type="dxa"/>
            <w:hideMark/>
          </w:tcPr>
          <w:p w14:paraId="02291615" w14:textId="77777777" w:rsidR="004C56A4" w:rsidRPr="009D4D2C" w:rsidRDefault="004C56A4" w:rsidP="00DC0EE1">
            <w:pPr>
              <w:jc w:val="center"/>
              <w:rPr>
                <w:rFonts w:ascii="Microsoft Sans Serif" w:hAnsi="Microsoft Sans Serif" w:cs="Microsoft Sans Serif"/>
              </w:rPr>
            </w:pPr>
            <w:r w:rsidRPr="009D4D2C">
              <w:rPr>
                <w:rFonts w:ascii="Microsoft Sans Serif" w:hAnsi="Microsoft Sans Serif" w:cs="Microsoft Sans Serif"/>
              </w:rPr>
              <w:t>2.5</w:t>
            </w:r>
          </w:p>
        </w:tc>
        <w:tc>
          <w:tcPr>
            <w:tcW w:w="1984" w:type="dxa"/>
            <w:hideMark/>
          </w:tcPr>
          <w:p w14:paraId="7D40D3BB" w14:textId="77777777" w:rsidR="004C56A4" w:rsidRPr="009D4D2C" w:rsidRDefault="004C56A4" w:rsidP="00DC0EE1">
            <w:pPr>
              <w:rPr>
                <w:rFonts w:ascii="Microsoft Sans Serif" w:hAnsi="Microsoft Sans Serif" w:cs="Microsoft Sans Serif"/>
              </w:rPr>
            </w:pPr>
            <w:r w:rsidRPr="009D4D2C">
              <w:rPr>
                <w:rFonts w:ascii="Microsoft Sans Serif" w:hAnsi="Microsoft Sans Serif" w:cs="Microsoft Sans Serif"/>
              </w:rPr>
              <w:t>Metallic</w:t>
            </w:r>
          </w:p>
        </w:tc>
      </w:tr>
      <w:tr w:rsidR="004C56A4" w:rsidRPr="009D4D2C" w14:paraId="124A6841" w14:textId="77777777" w:rsidTr="00DC0EE1">
        <w:tc>
          <w:tcPr>
            <w:tcW w:w="0" w:type="auto"/>
            <w:hideMark/>
          </w:tcPr>
          <w:p w14:paraId="2E50D9FF" w14:textId="77777777" w:rsidR="004C56A4" w:rsidRPr="009D4D2C" w:rsidRDefault="004C56A4" w:rsidP="00DC0EE1">
            <w:pPr>
              <w:jc w:val="center"/>
              <w:rPr>
                <w:rFonts w:ascii="Microsoft Sans Serif" w:hAnsi="Microsoft Sans Serif" w:cs="Microsoft Sans Serif"/>
              </w:rPr>
            </w:pPr>
            <w:r w:rsidRPr="009D4D2C">
              <w:rPr>
                <w:rFonts w:ascii="Microsoft Sans Serif" w:hAnsi="Microsoft Sans Serif" w:cs="Microsoft Sans Serif"/>
              </w:rPr>
              <w:t>Si</w:t>
            </w:r>
          </w:p>
        </w:tc>
        <w:tc>
          <w:tcPr>
            <w:tcW w:w="0" w:type="auto"/>
            <w:hideMark/>
          </w:tcPr>
          <w:p w14:paraId="6EC7E64C" w14:textId="77777777" w:rsidR="004C56A4" w:rsidRPr="009D4D2C" w:rsidRDefault="004C56A4" w:rsidP="00DC0EE1">
            <w:pPr>
              <w:jc w:val="center"/>
              <w:rPr>
                <w:rFonts w:ascii="Microsoft Sans Serif" w:hAnsi="Microsoft Sans Serif" w:cs="Microsoft Sans Serif"/>
              </w:rPr>
            </w:pPr>
            <w:r w:rsidRPr="009D4D2C">
              <w:rPr>
                <w:rFonts w:ascii="Microsoft Sans Serif" w:hAnsi="Microsoft Sans Serif" w:cs="Microsoft Sans Serif"/>
              </w:rPr>
              <w:t>95</w:t>
            </w:r>
          </w:p>
        </w:tc>
        <w:tc>
          <w:tcPr>
            <w:tcW w:w="0" w:type="auto"/>
            <w:hideMark/>
          </w:tcPr>
          <w:p w14:paraId="05DAE993" w14:textId="77777777" w:rsidR="004C56A4" w:rsidRPr="009D4D2C" w:rsidRDefault="004C56A4" w:rsidP="00DC0EE1">
            <w:pPr>
              <w:jc w:val="center"/>
              <w:rPr>
                <w:rFonts w:ascii="Microsoft Sans Serif" w:hAnsi="Microsoft Sans Serif" w:cs="Microsoft Sans Serif"/>
              </w:rPr>
            </w:pPr>
            <w:r w:rsidRPr="009D4D2C">
              <w:rPr>
                <w:rFonts w:ascii="Microsoft Sans Serif" w:hAnsi="Microsoft Sans Serif" w:cs="Microsoft Sans Serif"/>
              </w:rPr>
              <w:t>1250</w:t>
            </w:r>
          </w:p>
        </w:tc>
        <w:tc>
          <w:tcPr>
            <w:tcW w:w="2146" w:type="dxa"/>
            <w:hideMark/>
          </w:tcPr>
          <w:p w14:paraId="3A3F5889" w14:textId="77777777" w:rsidR="004C56A4" w:rsidRPr="009D4D2C" w:rsidRDefault="004C56A4" w:rsidP="00DC0EE1">
            <w:pPr>
              <w:jc w:val="center"/>
              <w:rPr>
                <w:rFonts w:ascii="Microsoft Sans Serif" w:hAnsi="Microsoft Sans Serif" w:cs="Microsoft Sans Serif"/>
              </w:rPr>
            </w:pPr>
            <w:r w:rsidRPr="009D4D2C">
              <w:rPr>
                <w:rFonts w:ascii="Microsoft Sans Serif" w:hAnsi="Microsoft Sans Serif" w:cs="Microsoft Sans Serif"/>
              </w:rPr>
              <w:t>3.0</w:t>
            </w:r>
          </w:p>
        </w:tc>
        <w:tc>
          <w:tcPr>
            <w:tcW w:w="1984" w:type="dxa"/>
            <w:hideMark/>
          </w:tcPr>
          <w:p w14:paraId="2B345916" w14:textId="77777777" w:rsidR="004C56A4" w:rsidRPr="009D4D2C" w:rsidRDefault="004C56A4" w:rsidP="00DC0EE1">
            <w:pPr>
              <w:rPr>
                <w:rFonts w:ascii="Microsoft Sans Serif" w:hAnsi="Microsoft Sans Serif" w:cs="Microsoft Sans Serif"/>
              </w:rPr>
            </w:pPr>
            <w:r w:rsidRPr="009D4D2C">
              <w:rPr>
                <w:rFonts w:ascii="Microsoft Sans Serif" w:hAnsi="Microsoft Sans Serif" w:cs="Microsoft Sans Serif"/>
              </w:rPr>
              <w:t>Covalent</w:t>
            </w:r>
          </w:p>
        </w:tc>
      </w:tr>
      <w:tr w:rsidR="004C56A4" w:rsidRPr="009D4D2C" w14:paraId="4974F0BE" w14:textId="77777777" w:rsidTr="00DC0EE1">
        <w:tc>
          <w:tcPr>
            <w:tcW w:w="0" w:type="auto"/>
            <w:hideMark/>
          </w:tcPr>
          <w:p w14:paraId="4B8E2F20" w14:textId="77777777" w:rsidR="004C56A4" w:rsidRPr="009D4D2C" w:rsidRDefault="004C56A4" w:rsidP="00DC0EE1">
            <w:pPr>
              <w:jc w:val="center"/>
              <w:rPr>
                <w:rFonts w:ascii="Microsoft Sans Serif" w:hAnsi="Microsoft Sans Serif" w:cs="Microsoft Sans Serif"/>
              </w:rPr>
            </w:pPr>
            <w:r w:rsidRPr="009D4D2C">
              <w:rPr>
                <w:rFonts w:ascii="Microsoft Sans Serif" w:hAnsi="Microsoft Sans Serif" w:cs="Microsoft Sans Serif"/>
              </w:rPr>
              <w:t>P</w:t>
            </w:r>
          </w:p>
        </w:tc>
        <w:tc>
          <w:tcPr>
            <w:tcW w:w="0" w:type="auto"/>
            <w:hideMark/>
          </w:tcPr>
          <w:p w14:paraId="28B2AA3B" w14:textId="77777777" w:rsidR="004C56A4" w:rsidRPr="009D4D2C" w:rsidRDefault="004C56A4" w:rsidP="00DC0EE1">
            <w:pPr>
              <w:jc w:val="center"/>
              <w:rPr>
                <w:rFonts w:ascii="Microsoft Sans Serif" w:hAnsi="Microsoft Sans Serif" w:cs="Microsoft Sans Serif"/>
              </w:rPr>
            </w:pPr>
            <w:r w:rsidRPr="009D4D2C">
              <w:rPr>
                <w:rFonts w:ascii="Microsoft Sans Serif" w:hAnsi="Microsoft Sans Serif" w:cs="Microsoft Sans Serif"/>
              </w:rPr>
              <w:t>85</w:t>
            </w:r>
          </w:p>
        </w:tc>
        <w:tc>
          <w:tcPr>
            <w:tcW w:w="0" w:type="auto"/>
            <w:hideMark/>
          </w:tcPr>
          <w:p w14:paraId="69395779" w14:textId="77777777" w:rsidR="004C56A4" w:rsidRPr="009D4D2C" w:rsidRDefault="004C56A4" w:rsidP="00DC0EE1">
            <w:pPr>
              <w:jc w:val="center"/>
              <w:rPr>
                <w:rFonts w:ascii="Microsoft Sans Serif" w:hAnsi="Microsoft Sans Serif" w:cs="Microsoft Sans Serif"/>
              </w:rPr>
            </w:pPr>
            <w:r w:rsidRPr="009D4D2C">
              <w:rPr>
                <w:rFonts w:ascii="Microsoft Sans Serif" w:hAnsi="Microsoft Sans Serif" w:cs="Microsoft Sans Serif"/>
              </w:rPr>
              <w:t>1500</w:t>
            </w:r>
          </w:p>
        </w:tc>
        <w:tc>
          <w:tcPr>
            <w:tcW w:w="2146" w:type="dxa"/>
            <w:hideMark/>
          </w:tcPr>
          <w:p w14:paraId="57DDA615" w14:textId="77777777" w:rsidR="004C56A4" w:rsidRPr="009D4D2C" w:rsidRDefault="004C56A4" w:rsidP="00DC0EE1">
            <w:pPr>
              <w:jc w:val="center"/>
              <w:rPr>
                <w:rFonts w:ascii="Microsoft Sans Serif" w:hAnsi="Microsoft Sans Serif" w:cs="Microsoft Sans Serif"/>
              </w:rPr>
            </w:pPr>
            <w:r w:rsidRPr="009D4D2C">
              <w:rPr>
                <w:rFonts w:ascii="Microsoft Sans Serif" w:hAnsi="Microsoft Sans Serif" w:cs="Microsoft Sans Serif"/>
              </w:rPr>
              <w:t>3.5</w:t>
            </w:r>
          </w:p>
        </w:tc>
        <w:tc>
          <w:tcPr>
            <w:tcW w:w="1984" w:type="dxa"/>
            <w:hideMark/>
          </w:tcPr>
          <w:p w14:paraId="6D394765" w14:textId="77777777" w:rsidR="004C56A4" w:rsidRPr="009D4D2C" w:rsidRDefault="004C56A4" w:rsidP="00DC0EE1">
            <w:pPr>
              <w:rPr>
                <w:rFonts w:ascii="Microsoft Sans Serif" w:hAnsi="Microsoft Sans Serif" w:cs="Microsoft Sans Serif"/>
              </w:rPr>
            </w:pPr>
            <w:r w:rsidRPr="009D4D2C">
              <w:rPr>
                <w:rFonts w:ascii="Microsoft Sans Serif" w:hAnsi="Microsoft Sans Serif" w:cs="Microsoft Sans Serif"/>
              </w:rPr>
              <w:t xml:space="preserve">Covalent </w:t>
            </w:r>
          </w:p>
        </w:tc>
      </w:tr>
    </w:tbl>
    <w:p w14:paraId="26447707" w14:textId="77777777" w:rsidR="004C56A4" w:rsidRDefault="00AE4397" w:rsidP="00AE4397">
      <w:pPr>
        <w:spacing w:before="240" w:after="0"/>
        <w:rPr>
          <w:rFonts w:ascii="Segoe UI Emoji" w:hAnsi="Segoe UI Emoji" w:cs="Segoe UI Emoji"/>
          <w:b/>
          <w:bCs/>
        </w:rPr>
      </w:pPr>
      <w:r>
        <w:rPr>
          <w:rFonts w:ascii="Segoe UI Emoji" w:hAnsi="Segoe UI Emoji" w:cs="Segoe UI Emoji"/>
          <w:b/>
          <w:bCs/>
        </w:rPr>
        <w:t xml:space="preserve">Task </w:t>
      </w:r>
    </w:p>
    <w:p w14:paraId="2B96FE64" w14:textId="77777777" w:rsidR="004C56A4" w:rsidRDefault="004C56A4" w:rsidP="00AE4397">
      <w:pPr>
        <w:spacing w:after="0"/>
        <w:rPr>
          <w:rFonts w:ascii="Segoe UI Emoji" w:hAnsi="Segoe UI Emoji" w:cs="Segoe UI Emoji"/>
          <w:b/>
          <w:bCs/>
        </w:rPr>
      </w:pPr>
      <w:r>
        <w:rPr>
          <w:rFonts w:ascii="Segoe UI Emoji" w:hAnsi="Segoe UI Emoji" w:cs="Segoe UI Emoji"/>
          <w:b/>
          <w:bCs/>
        </w:rPr>
        <w:t>As a chemistry learner;</w:t>
      </w:r>
    </w:p>
    <w:p w14:paraId="5AAA1AAB" w14:textId="77777777" w:rsidR="004C56A4" w:rsidRDefault="004C56A4" w:rsidP="004C56A4">
      <w:pPr>
        <w:spacing w:after="0"/>
        <w:rPr>
          <w:rFonts w:ascii="Tahoma" w:hAnsi="Tahoma" w:cs="Tahoma"/>
        </w:rPr>
      </w:pPr>
      <w:r w:rsidRPr="00042CFC">
        <w:rPr>
          <w:rFonts w:ascii="Tahoma" w:hAnsi="Tahoma" w:cs="Tahoma"/>
        </w:rPr>
        <w:t>Use your understanding of atomic structure, periodic trends, chemical bonding and the information provided to propose suitable materials for solar batteries and wiring in Uganda’s rural micro-grid systems</w:t>
      </w:r>
    </w:p>
    <w:bookmarkEnd w:id="10"/>
    <w:p w14:paraId="4ACDF1E1" w14:textId="77777777" w:rsidR="00786D4E" w:rsidRPr="00042CFC" w:rsidRDefault="00786D4E" w:rsidP="004C56A4">
      <w:pPr>
        <w:spacing w:after="0"/>
        <w:rPr>
          <w:rFonts w:ascii="Tahoma" w:hAnsi="Tahoma" w:cs="Tahoma"/>
        </w:rPr>
      </w:pPr>
    </w:p>
    <w:p w14:paraId="59C523D2" w14:textId="77777777" w:rsidR="00756C9C" w:rsidRPr="00756C9C" w:rsidRDefault="007B4528" w:rsidP="00756C9C">
      <w:pPr>
        <w:spacing w:line="276" w:lineRule="auto"/>
        <w:jc w:val="both"/>
        <w:rPr>
          <w:rFonts w:ascii="Arial" w:hAnsi="Arial" w:cs="Arial"/>
          <w:kern w:val="0"/>
        </w:rPr>
      </w:pPr>
      <w:r w:rsidRPr="00155B18">
        <w:rPr>
          <w:rFonts w:ascii="Tahoma" w:hAnsi="Tahoma" w:cs="Tahoma"/>
          <w:b/>
          <w:bCs/>
        </w:rPr>
        <w:t xml:space="preserve">ITEM </w:t>
      </w:r>
      <w:r>
        <w:rPr>
          <w:rFonts w:ascii="Tahoma" w:hAnsi="Tahoma" w:cs="Tahoma"/>
          <w:b/>
          <w:bCs/>
        </w:rPr>
        <w:t>4</w:t>
      </w:r>
      <w:r w:rsidRPr="00155B18">
        <w:rPr>
          <w:rFonts w:ascii="Tahoma" w:hAnsi="Tahoma" w:cs="Tahoma"/>
          <w:b/>
          <w:bCs/>
        </w:rPr>
        <w:t>:</w:t>
      </w:r>
      <w:r>
        <w:rPr>
          <w:rFonts w:ascii="Tahoma" w:hAnsi="Tahoma" w:cs="Tahoma"/>
          <w:b/>
          <w:bCs/>
        </w:rPr>
        <w:t xml:space="preserve"> </w:t>
      </w:r>
      <w:r w:rsidR="00756C9C" w:rsidRPr="00756C9C">
        <w:rPr>
          <w:rFonts w:ascii="Arial" w:hAnsi="Arial" w:cs="Arial"/>
          <w:kern w:val="0"/>
        </w:rPr>
        <w:t>Your chemistry class has been invited by a chemical plant management near Lake Victoria to assist in identifying ways of optimizing the production of key industrial compounds including sodium oxide, magnesium oxide and silicon dioxide used in glassmaking and ceramics. The plant management has observed inconsistencies in melting points and reactivity, which are affecting product quality and safety. You are tasked with conducting a scientific investigation to analyze periodic trends of the elements, compound properties, and molecular structures to recommend improvements.</w:t>
      </w:r>
    </w:p>
    <w:p w14:paraId="7AFC1C62" w14:textId="77777777" w:rsidR="00756C9C" w:rsidRPr="00756C9C" w:rsidRDefault="00756C9C" w:rsidP="00756C9C">
      <w:pPr>
        <w:spacing w:line="276" w:lineRule="auto"/>
        <w:jc w:val="both"/>
        <w:rPr>
          <w:rFonts w:ascii="Arial" w:hAnsi="Arial" w:cs="Arial"/>
          <w:kern w:val="0"/>
        </w:rPr>
      </w:pPr>
      <w:r w:rsidRPr="00756C9C">
        <w:rPr>
          <w:rFonts w:ascii="Arial" w:hAnsi="Arial" w:cs="Arial"/>
          <w:kern w:val="0"/>
        </w:rPr>
        <w:lastRenderedPageBreak/>
        <w:t>Important chemical data of the findings about the elements and their compounds is provided in the table below to assist in the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102"/>
        <w:gridCol w:w="1309"/>
        <w:gridCol w:w="1747"/>
        <w:gridCol w:w="1280"/>
        <w:gridCol w:w="1647"/>
      </w:tblGrid>
      <w:tr w:rsidR="00756C9C" w:rsidRPr="00756C9C" w14:paraId="3410F842" w14:textId="77777777" w:rsidTr="00E744D8">
        <w:tc>
          <w:tcPr>
            <w:tcW w:w="1095" w:type="pct"/>
            <w:hideMark/>
          </w:tcPr>
          <w:p w14:paraId="34D9C76D" w14:textId="77777777" w:rsidR="00756C9C" w:rsidRPr="00756C9C" w:rsidRDefault="00756C9C" w:rsidP="00756C9C">
            <w:pPr>
              <w:spacing w:before="240" w:after="0"/>
              <w:rPr>
                <w:rFonts w:ascii="Tahoma" w:hAnsi="Tahoma" w:cs="Tahoma"/>
                <w:b/>
                <w:bCs/>
                <w:sz w:val="22"/>
                <w:szCs w:val="22"/>
              </w:rPr>
            </w:pPr>
            <w:r w:rsidRPr="00756C9C">
              <w:rPr>
                <w:rFonts w:ascii="Tahoma" w:hAnsi="Tahoma" w:cs="Tahoma"/>
                <w:b/>
                <w:bCs/>
                <w:sz w:val="22"/>
                <w:szCs w:val="22"/>
              </w:rPr>
              <w:t>Element</w:t>
            </w:r>
          </w:p>
        </w:tc>
        <w:tc>
          <w:tcPr>
            <w:tcW w:w="516" w:type="pct"/>
            <w:hideMark/>
          </w:tcPr>
          <w:p w14:paraId="21C462C3" w14:textId="77777777" w:rsidR="00756C9C" w:rsidRPr="00756C9C" w:rsidRDefault="00756C9C" w:rsidP="00756C9C">
            <w:pPr>
              <w:spacing w:after="0"/>
              <w:rPr>
                <w:rFonts w:ascii="Tahoma" w:hAnsi="Tahoma" w:cs="Tahoma"/>
                <w:b/>
                <w:bCs/>
                <w:sz w:val="22"/>
                <w:szCs w:val="22"/>
              </w:rPr>
            </w:pPr>
            <w:r w:rsidRPr="00756C9C">
              <w:rPr>
                <w:rFonts w:ascii="Tahoma" w:hAnsi="Tahoma" w:cs="Tahoma"/>
                <w:b/>
                <w:bCs/>
                <w:sz w:val="22"/>
                <w:szCs w:val="22"/>
              </w:rPr>
              <w:t>Atomic Number</w:t>
            </w:r>
          </w:p>
        </w:tc>
        <w:tc>
          <w:tcPr>
            <w:tcW w:w="749" w:type="pct"/>
            <w:hideMark/>
          </w:tcPr>
          <w:p w14:paraId="060D953B" w14:textId="77777777" w:rsidR="00756C9C" w:rsidRPr="00756C9C" w:rsidRDefault="00756C9C" w:rsidP="00756C9C">
            <w:pPr>
              <w:spacing w:after="0"/>
              <w:rPr>
                <w:rFonts w:ascii="Tahoma" w:hAnsi="Tahoma" w:cs="Tahoma"/>
                <w:b/>
                <w:bCs/>
                <w:sz w:val="22"/>
                <w:szCs w:val="22"/>
              </w:rPr>
            </w:pPr>
            <w:r w:rsidRPr="00756C9C">
              <w:rPr>
                <w:rFonts w:ascii="Tahoma" w:hAnsi="Tahoma" w:cs="Tahoma"/>
                <w:b/>
                <w:bCs/>
                <w:sz w:val="22"/>
                <w:szCs w:val="22"/>
              </w:rPr>
              <w:t>Atomic Radius (pm)</w:t>
            </w:r>
          </w:p>
        </w:tc>
        <w:tc>
          <w:tcPr>
            <w:tcW w:w="992" w:type="pct"/>
            <w:hideMark/>
          </w:tcPr>
          <w:p w14:paraId="5222A95C" w14:textId="77777777" w:rsidR="00756C9C" w:rsidRPr="00756C9C" w:rsidRDefault="00756C9C" w:rsidP="00756C9C">
            <w:pPr>
              <w:spacing w:after="0"/>
              <w:rPr>
                <w:rFonts w:ascii="Tahoma" w:hAnsi="Tahoma" w:cs="Tahoma"/>
                <w:b/>
                <w:bCs/>
                <w:sz w:val="22"/>
                <w:szCs w:val="22"/>
              </w:rPr>
            </w:pPr>
            <w:r w:rsidRPr="00756C9C">
              <w:rPr>
                <w:rFonts w:ascii="Tahoma" w:hAnsi="Tahoma" w:cs="Tahoma"/>
                <w:b/>
                <w:bCs/>
                <w:sz w:val="22"/>
                <w:szCs w:val="22"/>
              </w:rPr>
              <w:t>Ionisation Energy (kJ/mol)</w:t>
            </w:r>
          </w:p>
        </w:tc>
        <w:tc>
          <w:tcPr>
            <w:tcW w:w="733" w:type="pct"/>
            <w:hideMark/>
          </w:tcPr>
          <w:p w14:paraId="16C81FB7" w14:textId="77777777" w:rsidR="00756C9C" w:rsidRPr="00756C9C" w:rsidRDefault="00756C9C" w:rsidP="00756C9C">
            <w:pPr>
              <w:spacing w:after="0"/>
              <w:rPr>
                <w:rFonts w:ascii="Tahoma" w:hAnsi="Tahoma" w:cs="Tahoma"/>
                <w:b/>
                <w:bCs/>
                <w:sz w:val="22"/>
                <w:szCs w:val="22"/>
              </w:rPr>
            </w:pPr>
            <w:r w:rsidRPr="00756C9C">
              <w:rPr>
                <w:rFonts w:ascii="Tahoma" w:hAnsi="Tahoma" w:cs="Tahoma"/>
                <w:b/>
                <w:bCs/>
                <w:sz w:val="22"/>
                <w:szCs w:val="22"/>
              </w:rPr>
              <w:t>Melting Point (°C)</w:t>
            </w:r>
          </w:p>
        </w:tc>
        <w:tc>
          <w:tcPr>
            <w:tcW w:w="914" w:type="pct"/>
            <w:hideMark/>
          </w:tcPr>
          <w:p w14:paraId="16757B89" w14:textId="77777777" w:rsidR="00756C9C" w:rsidRPr="00756C9C" w:rsidRDefault="00756C9C" w:rsidP="00756C9C">
            <w:pPr>
              <w:spacing w:after="0"/>
              <w:rPr>
                <w:rFonts w:ascii="Tahoma" w:hAnsi="Tahoma" w:cs="Tahoma"/>
                <w:b/>
                <w:bCs/>
                <w:sz w:val="22"/>
                <w:szCs w:val="22"/>
              </w:rPr>
            </w:pPr>
            <w:r w:rsidRPr="00756C9C">
              <w:rPr>
                <w:rFonts w:ascii="Tahoma" w:hAnsi="Tahoma" w:cs="Tahoma"/>
                <w:b/>
                <w:bCs/>
                <w:sz w:val="22"/>
                <w:szCs w:val="22"/>
              </w:rPr>
              <w:t>Oxide Melting Point (°C)</w:t>
            </w:r>
          </w:p>
        </w:tc>
      </w:tr>
      <w:tr w:rsidR="00756C9C" w:rsidRPr="00756C9C" w14:paraId="64B75565" w14:textId="77777777" w:rsidTr="00E744D8">
        <w:tc>
          <w:tcPr>
            <w:tcW w:w="1095" w:type="pct"/>
            <w:hideMark/>
          </w:tcPr>
          <w:p w14:paraId="0A10CC61" w14:textId="77777777" w:rsidR="00756C9C" w:rsidRPr="00756C9C" w:rsidRDefault="00756C9C" w:rsidP="00756C9C">
            <w:pPr>
              <w:spacing w:after="0"/>
              <w:rPr>
                <w:rFonts w:ascii="Tahoma" w:hAnsi="Tahoma" w:cs="Tahoma"/>
              </w:rPr>
            </w:pPr>
            <w:r w:rsidRPr="00756C9C">
              <w:rPr>
                <w:rFonts w:ascii="Tahoma" w:hAnsi="Tahoma" w:cs="Tahoma"/>
              </w:rPr>
              <w:t>Sodium (Na)</w:t>
            </w:r>
          </w:p>
        </w:tc>
        <w:tc>
          <w:tcPr>
            <w:tcW w:w="516" w:type="pct"/>
            <w:hideMark/>
          </w:tcPr>
          <w:p w14:paraId="417D54E5" w14:textId="77777777" w:rsidR="00756C9C" w:rsidRPr="00756C9C" w:rsidRDefault="00756C9C" w:rsidP="00756C9C">
            <w:pPr>
              <w:spacing w:after="0"/>
              <w:jc w:val="center"/>
              <w:rPr>
                <w:rFonts w:ascii="Tahoma" w:hAnsi="Tahoma" w:cs="Tahoma"/>
              </w:rPr>
            </w:pPr>
            <w:r w:rsidRPr="00756C9C">
              <w:rPr>
                <w:rFonts w:ascii="Tahoma" w:hAnsi="Tahoma" w:cs="Tahoma"/>
              </w:rPr>
              <w:t>11</w:t>
            </w:r>
          </w:p>
        </w:tc>
        <w:tc>
          <w:tcPr>
            <w:tcW w:w="749" w:type="pct"/>
            <w:hideMark/>
          </w:tcPr>
          <w:p w14:paraId="002E9CC1" w14:textId="77777777" w:rsidR="00756C9C" w:rsidRPr="00756C9C" w:rsidRDefault="00756C9C" w:rsidP="00756C9C">
            <w:pPr>
              <w:spacing w:after="0"/>
              <w:jc w:val="center"/>
              <w:rPr>
                <w:rFonts w:ascii="Tahoma" w:hAnsi="Tahoma" w:cs="Tahoma"/>
              </w:rPr>
            </w:pPr>
            <w:r w:rsidRPr="00756C9C">
              <w:rPr>
                <w:rFonts w:ascii="Tahoma" w:hAnsi="Tahoma" w:cs="Tahoma"/>
              </w:rPr>
              <w:t>186</w:t>
            </w:r>
          </w:p>
        </w:tc>
        <w:tc>
          <w:tcPr>
            <w:tcW w:w="992" w:type="pct"/>
            <w:hideMark/>
          </w:tcPr>
          <w:p w14:paraId="17403723" w14:textId="77777777" w:rsidR="00756C9C" w:rsidRPr="00756C9C" w:rsidRDefault="00756C9C" w:rsidP="00756C9C">
            <w:pPr>
              <w:spacing w:after="0"/>
              <w:jc w:val="center"/>
              <w:rPr>
                <w:rFonts w:ascii="Tahoma" w:hAnsi="Tahoma" w:cs="Tahoma"/>
              </w:rPr>
            </w:pPr>
            <w:r w:rsidRPr="00756C9C">
              <w:rPr>
                <w:rFonts w:ascii="Tahoma" w:hAnsi="Tahoma" w:cs="Tahoma"/>
              </w:rPr>
              <w:t>496</w:t>
            </w:r>
          </w:p>
        </w:tc>
        <w:tc>
          <w:tcPr>
            <w:tcW w:w="733" w:type="pct"/>
            <w:hideMark/>
          </w:tcPr>
          <w:p w14:paraId="158FF4D6" w14:textId="77777777" w:rsidR="00756C9C" w:rsidRPr="00756C9C" w:rsidRDefault="00756C9C" w:rsidP="00756C9C">
            <w:pPr>
              <w:spacing w:after="0"/>
              <w:jc w:val="center"/>
              <w:rPr>
                <w:rFonts w:ascii="Tahoma" w:hAnsi="Tahoma" w:cs="Tahoma"/>
              </w:rPr>
            </w:pPr>
            <w:r w:rsidRPr="00756C9C">
              <w:rPr>
                <w:rFonts w:ascii="Tahoma" w:hAnsi="Tahoma" w:cs="Tahoma"/>
              </w:rPr>
              <w:t>98</w:t>
            </w:r>
          </w:p>
        </w:tc>
        <w:tc>
          <w:tcPr>
            <w:tcW w:w="914" w:type="pct"/>
            <w:hideMark/>
          </w:tcPr>
          <w:p w14:paraId="4EB083A6" w14:textId="77777777" w:rsidR="00756C9C" w:rsidRPr="00756C9C" w:rsidRDefault="00756C9C" w:rsidP="00756C9C">
            <w:pPr>
              <w:spacing w:after="0"/>
              <w:jc w:val="center"/>
              <w:rPr>
                <w:rFonts w:ascii="Tahoma" w:hAnsi="Tahoma" w:cs="Tahoma"/>
              </w:rPr>
            </w:pPr>
            <w:r w:rsidRPr="00756C9C">
              <w:rPr>
                <w:rFonts w:ascii="Tahoma" w:hAnsi="Tahoma" w:cs="Tahoma"/>
              </w:rPr>
              <w:t>1275</w:t>
            </w:r>
          </w:p>
        </w:tc>
      </w:tr>
      <w:tr w:rsidR="00756C9C" w:rsidRPr="00756C9C" w14:paraId="179BA646" w14:textId="77777777" w:rsidTr="00E744D8">
        <w:tc>
          <w:tcPr>
            <w:tcW w:w="1095" w:type="pct"/>
            <w:hideMark/>
          </w:tcPr>
          <w:p w14:paraId="6853EACA" w14:textId="77777777" w:rsidR="00756C9C" w:rsidRPr="00756C9C" w:rsidRDefault="00756C9C" w:rsidP="00756C9C">
            <w:pPr>
              <w:spacing w:after="0"/>
              <w:rPr>
                <w:rFonts w:ascii="Tahoma" w:hAnsi="Tahoma" w:cs="Tahoma"/>
              </w:rPr>
            </w:pPr>
            <w:r w:rsidRPr="00756C9C">
              <w:rPr>
                <w:rFonts w:ascii="Tahoma" w:hAnsi="Tahoma" w:cs="Tahoma"/>
              </w:rPr>
              <w:t>Magnesium (Mg)</w:t>
            </w:r>
          </w:p>
        </w:tc>
        <w:tc>
          <w:tcPr>
            <w:tcW w:w="516" w:type="pct"/>
            <w:hideMark/>
          </w:tcPr>
          <w:p w14:paraId="7663452F" w14:textId="77777777" w:rsidR="00756C9C" w:rsidRPr="00756C9C" w:rsidRDefault="00756C9C" w:rsidP="00756C9C">
            <w:pPr>
              <w:spacing w:after="0"/>
              <w:jc w:val="center"/>
              <w:rPr>
                <w:rFonts w:ascii="Tahoma" w:hAnsi="Tahoma" w:cs="Tahoma"/>
              </w:rPr>
            </w:pPr>
            <w:r w:rsidRPr="00756C9C">
              <w:rPr>
                <w:rFonts w:ascii="Tahoma" w:hAnsi="Tahoma" w:cs="Tahoma"/>
              </w:rPr>
              <w:t>12</w:t>
            </w:r>
          </w:p>
        </w:tc>
        <w:tc>
          <w:tcPr>
            <w:tcW w:w="749" w:type="pct"/>
            <w:hideMark/>
          </w:tcPr>
          <w:p w14:paraId="59621B4D" w14:textId="77777777" w:rsidR="00756C9C" w:rsidRPr="00756C9C" w:rsidRDefault="00756C9C" w:rsidP="00756C9C">
            <w:pPr>
              <w:spacing w:after="0"/>
              <w:jc w:val="center"/>
              <w:rPr>
                <w:rFonts w:ascii="Tahoma" w:hAnsi="Tahoma" w:cs="Tahoma"/>
              </w:rPr>
            </w:pPr>
            <w:r w:rsidRPr="00756C9C">
              <w:rPr>
                <w:rFonts w:ascii="Tahoma" w:hAnsi="Tahoma" w:cs="Tahoma"/>
              </w:rPr>
              <w:t>160</w:t>
            </w:r>
          </w:p>
        </w:tc>
        <w:tc>
          <w:tcPr>
            <w:tcW w:w="992" w:type="pct"/>
            <w:hideMark/>
          </w:tcPr>
          <w:p w14:paraId="23BE434C" w14:textId="77777777" w:rsidR="00756C9C" w:rsidRPr="00756C9C" w:rsidRDefault="00756C9C" w:rsidP="00756C9C">
            <w:pPr>
              <w:spacing w:after="0"/>
              <w:jc w:val="center"/>
              <w:rPr>
                <w:rFonts w:ascii="Tahoma" w:hAnsi="Tahoma" w:cs="Tahoma"/>
              </w:rPr>
            </w:pPr>
            <w:r w:rsidRPr="00756C9C">
              <w:rPr>
                <w:rFonts w:ascii="Tahoma" w:hAnsi="Tahoma" w:cs="Tahoma"/>
              </w:rPr>
              <w:t>738</w:t>
            </w:r>
          </w:p>
        </w:tc>
        <w:tc>
          <w:tcPr>
            <w:tcW w:w="733" w:type="pct"/>
            <w:hideMark/>
          </w:tcPr>
          <w:p w14:paraId="55288AC8" w14:textId="77777777" w:rsidR="00756C9C" w:rsidRPr="00756C9C" w:rsidRDefault="00756C9C" w:rsidP="00756C9C">
            <w:pPr>
              <w:spacing w:after="0"/>
              <w:jc w:val="center"/>
              <w:rPr>
                <w:rFonts w:ascii="Tahoma" w:hAnsi="Tahoma" w:cs="Tahoma"/>
              </w:rPr>
            </w:pPr>
            <w:r w:rsidRPr="00756C9C">
              <w:rPr>
                <w:rFonts w:ascii="Tahoma" w:hAnsi="Tahoma" w:cs="Tahoma"/>
              </w:rPr>
              <w:t>650</w:t>
            </w:r>
          </w:p>
        </w:tc>
        <w:tc>
          <w:tcPr>
            <w:tcW w:w="914" w:type="pct"/>
            <w:hideMark/>
          </w:tcPr>
          <w:p w14:paraId="0F610223" w14:textId="77777777" w:rsidR="00756C9C" w:rsidRPr="00756C9C" w:rsidRDefault="00756C9C" w:rsidP="00756C9C">
            <w:pPr>
              <w:spacing w:after="0"/>
              <w:jc w:val="center"/>
              <w:rPr>
                <w:rFonts w:ascii="Tahoma" w:hAnsi="Tahoma" w:cs="Tahoma"/>
              </w:rPr>
            </w:pPr>
            <w:r w:rsidRPr="00756C9C">
              <w:rPr>
                <w:rFonts w:ascii="Tahoma" w:hAnsi="Tahoma" w:cs="Tahoma"/>
              </w:rPr>
              <w:t>2800</w:t>
            </w:r>
          </w:p>
        </w:tc>
      </w:tr>
      <w:tr w:rsidR="00756C9C" w:rsidRPr="00756C9C" w14:paraId="1B820F81" w14:textId="77777777" w:rsidTr="00E744D8">
        <w:tc>
          <w:tcPr>
            <w:tcW w:w="1095" w:type="pct"/>
            <w:hideMark/>
          </w:tcPr>
          <w:p w14:paraId="49468FB0" w14:textId="77777777" w:rsidR="00756C9C" w:rsidRPr="00756C9C" w:rsidRDefault="00756C9C" w:rsidP="00756C9C">
            <w:pPr>
              <w:spacing w:after="0"/>
              <w:rPr>
                <w:rFonts w:ascii="Tahoma" w:hAnsi="Tahoma" w:cs="Tahoma"/>
              </w:rPr>
            </w:pPr>
            <w:r w:rsidRPr="00756C9C">
              <w:rPr>
                <w:rFonts w:ascii="Tahoma" w:hAnsi="Tahoma" w:cs="Tahoma"/>
              </w:rPr>
              <w:t>Aluminium (Al)</w:t>
            </w:r>
          </w:p>
        </w:tc>
        <w:tc>
          <w:tcPr>
            <w:tcW w:w="516" w:type="pct"/>
            <w:hideMark/>
          </w:tcPr>
          <w:p w14:paraId="33033EFC" w14:textId="77777777" w:rsidR="00756C9C" w:rsidRPr="00756C9C" w:rsidRDefault="00756C9C" w:rsidP="00756C9C">
            <w:pPr>
              <w:spacing w:after="0"/>
              <w:jc w:val="center"/>
              <w:rPr>
                <w:rFonts w:ascii="Tahoma" w:hAnsi="Tahoma" w:cs="Tahoma"/>
              </w:rPr>
            </w:pPr>
            <w:r w:rsidRPr="00756C9C">
              <w:rPr>
                <w:rFonts w:ascii="Tahoma" w:hAnsi="Tahoma" w:cs="Tahoma"/>
              </w:rPr>
              <w:t>13</w:t>
            </w:r>
          </w:p>
        </w:tc>
        <w:tc>
          <w:tcPr>
            <w:tcW w:w="749" w:type="pct"/>
            <w:hideMark/>
          </w:tcPr>
          <w:p w14:paraId="1E94208A" w14:textId="77777777" w:rsidR="00756C9C" w:rsidRPr="00756C9C" w:rsidRDefault="00756C9C" w:rsidP="00756C9C">
            <w:pPr>
              <w:spacing w:after="0"/>
              <w:jc w:val="center"/>
              <w:rPr>
                <w:rFonts w:ascii="Tahoma" w:hAnsi="Tahoma" w:cs="Tahoma"/>
              </w:rPr>
            </w:pPr>
            <w:r w:rsidRPr="00756C9C">
              <w:rPr>
                <w:rFonts w:ascii="Tahoma" w:hAnsi="Tahoma" w:cs="Tahoma"/>
              </w:rPr>
              <w:t>143</w:t>
            </w:r>
          </w:p>
        </w:tc>
        <w:tc>
          <w:tcPr>
            <w:tcW w:w="992" w:type="pct"/>
            <w:hideMark/>
          </w:tcPr>
          <w:p w14:paraId="33B1238D" w14:textId="77777777" w:rsidR="00756C9C" w:rsidRPr="00756C9C" w:rsidRDefault="00756C9C" w:rsidP="00756C9C">
            <w:pPr>
              <w:spacing w:after="0"/>
              <w:jc w:val="center"/>
              <w:rPr>
                <w:rFonts w:ascii="Tahoma" w:hAnsi="Tahoma" w:cs="Tahoma"/>
              </w:rPr>
            </w:pPr>
            <w:r w:rsidRPr="00756C9C">
              <w:rPr>
                <w:rFonts w:ascii="Tahoma" w:hAnsi="Tahoma" w:cs="Tahoma"/>
              </w:rPr>
              <w:t>578</w:t>
            </w:r>
          </w:p>
        </w:tc>
        <w:tc>
          <w:tcPr>
            <w:tcW w:w="733" w:type="pct"/>
            <w:hideMark/>
          </w:tcPr>
          <w:p w14:paraId="2DADB4C3" w14:textId="77777777" w:rsidR="00756C9C" w:rsidRPr="00756C9C" w:rsidRDefault="00756C9C" w:rsidP="00756C9C">
            <w:pPr>
              <w:spacing w:after="0"/>
              <w:jc w:val="center"/>
              <w:rPr>
                <w:rFonts w:ascii="Tahoma" w:hAnsi="Tahoma" w:cs="Tahoma"/>
              </w:rPr>
            </w:pPr>
            <w:r w:rsidRPr="00756C9C">
              <w:rPr>
                <w:rFonts w:ascii="Tahoma" w:hAnsi="Tahoma" w:cs="Tahoma"/>
              </w:rPr>
              <w:t>660</w:t>
            </w:r>
          </w:p>
        </w:tc>
        <w:tc>
          <w:tcPr>
            <w:tcW w:w="914" w:type="pct"/>
            <w:hideMark/>
          </w:tcPr>
          <w:p w14:paraId="7BFC5CD3" w14:textId="77777777" w:rsidR="00756C9C" w:rsidRPr="00756C9C" w:rsidRDefault="00756C9C" w:rsidP="00756C9C">
            <w:pPr>
              <w:spacing w:after="0"/>
              <w:jc w:val="center"/>
              <w:rPr>
                <w:rFonts w:ascii="Tahoma" w:hAnsi="Tahoma" w:cs="Tahoma"/>
              </w:rPr>
            </w:pPr>
            <w:r w:rsidRPr="00756C9C">
              <w:rPr>
                <w:rFonts w:ascii="Tahoma" w:hAnsi="Tahoma" w:cs="Tahoma"/>
              </w:rPr>
              <w:t>2072</w:t>
            </w:r>
          </w:p>
        </w:tc>
      </w:tr>
      <w:tr w:rsidR="00756C9C" w:rsidRPr="00756C9C" w14:paraId="665547C1" w14:textId="77777777" w:rsidTr="00E744D8">
        <w:tc>
          <w:tcPr>
            <w:tcW w:w="1095" w:type="pct"/>
            <w:hideMark/>
          </w:tcPr>
          <w:p w14:paraId="67997D49" w14:textId="77777777" w:rsidR="00756C9C" w:rsidRPr="00756C9C" w:rsidRDefault="00756C9C" w:rsidP="00756C9C">
            <w:pPr>
              <w:spacing w:after="0"/>
              <w:rPr>
                <w:rFonts w:ascii="Tahoma" w:hAnsi="Tahoma" w:cs="Tahoma"/>
              </w:rPr>
            </w:pPr>
            <w:r w:rsidRPr="00756C9C">
              <w:rPr>
                <w:rFonts w:ascii="Tahoma" w:hAnsi="Tahoma" w:cs="Tahoma"/>
              </w:rPr>
              <w:t>Silicon (Si)</w:t>
            </w:r>
          </w:p>
        </w:tc>
        <w:tc>
          <w:tcPr>
            <w:tcW w:w="516" w:type="pct"/>
            <w:hideMark/>
          </w:tcPr>
          <w:p w14:paraId="066846EB" w14:textId="77777777" w:rsidR="00756C9C" w:rsidRPr="00756C9C" w:rsidRDefault="00756C9C" w:rsidP="00756C9C">
            <w:pPr>
              <w:spacing w:after="0"/>
              <w:jc w:val="center"/>
              <w:rPr>
                <w:rFonts w:ascii="Tahoma" w:hAnsi="Tahoma" w:cs="Tahoma"/>
              </w:rPr>
            </w:pPr>
            <w:r w:rsidRPr="00756C9C">
              <w:rPr>
                <w:rFonts w:ascii="Tahoma" w:hAnsi="Tahoma" w:cs="Tahoma"/>
              </w:rPr>
              <w:t>14</w:t>
            </w:r>
          </w:p>
        </w:tc>
        <w:tc>
          <w:tcPr>
            <w:tcW w:w="749" w:type="pct"/>
            <w:hideMark/>
          </w:tcPr>
          <w:p w14:paraId="69756056" w14:textId="77777777" w:rsidR="00756C9C" w:rsidRPr="00756C9C" w:rsidRDefault="00756C9C" w:rsidP="00756C9C">
            <w:pPr>
              <w:spacing w:after="0"/>
              <w:jc w:val="center"/>
              <w:rPr>
                <w:rFonts w:ascii="Tahoma" w:hAnsi="Tahoma" w:cs="Tahoma"/>
              </w:rPr>
            </w:pPr>
            <w:r w:rsidRPr="00756C9C">
              <w:rPr>
                <w:rFonts w:ascii="Tahoma" w:hAnsi="Tahoma" w:cs="Tahoma"/>
              </w:rPr>
              <w:t>118</w:t>
            </w:r>
          </w:p>
        </w:tc>
        <w:tc>
          <w:tcPr>
            <w:tcW w:w="992" w:type="pct"/>
            <w:hideMark/>
          </w:tcPr>
          <w:p w14:paraId="56FDC192" w14:textId="77777777" w:rsidR="00756C9C" w:rsidRPr="00756C9C" w:rsidRDefault="00756C9C" w:rsidP="00756C9C">
            <w:pPr>
              <w:spacing w:after="0"/>
              <w:jc w:val="center"/>
              <w:rPr>
                <w:rFonts w:ascii="Tahoma" w:hAnsi="Tahoma" w:cs="Tahoma"/>
              </w:rPr>
            </w:pPr>
            <w:r w:rsidRPr="00756C9C">
              <w:rPr>
                <w:rFonts w:ascii="Tahoma" w:hAnsi="Tahoma" w:cs="Tahoma"/>
              </w:rPr>
              <w:t>786</w:t>
            </w:r>
          </w:p>
        </w:tc>
        <w:tc>
          <w:tcPr>
            <w:tcW w:w="733" w:type="pct"/>
            <w:hideMark/>
          </w:tcPr>
          <w:p w14:paraId="5FF7E151" w14:textId="77777777" w:rsidR="00756C9C" w:rsidRPr="00756C9C" w:rsidRDefault="00756C9C" w:rsidP="00756C9C">
            <w:pPr>
              <w:spacing w:after="0"/>
              <w:jc w:val="center"/>
              <w:rPr>
                <w:rFonts w:ascii="Tahoma" w:hAnsi="Tahoma" w:cs="Tahoma"/>
              </w:rPr>
            </w:pPr>
            <w:r w:rsidRPr="00756C9C">
              <w:rPr>
                <w:rFonts w:ascii="Tahoma" w:hAnsi="Tahoma" w:cs="Tahoma"/>
              </w:rPr>
              <w:t>1410</w:t>
            </w:r>
          </w:p>
        </w:tc>
        <w:tc>
          <w:tcPr>
            <w:tcW w:w="914" w:type="pct"/>
            <w:hideMark/>
          </w:tcPr>
          <w:p w14:paraId="438BD41D" w14:textId="77777777" w:rsidR="00756C9C" w:rsidRPr="00756C9C" w:rsidRDefault="00756C9C" w:rsidP="00756C9C">
            <w:pPr>
              <w:spacing w:after="0"/>
              <w:jc w:val="center"/>
              <w:rPr>
                <w:rFonts w:ascii="Tahoma" w:hAnsi="Tahoma" w:cs="Tahoma"/>
              </w:rPr>
            </w:pPr>
            <w:r w:rsidRPr="00756C9C">
              <w:rPr>
                <w:rFonts w:ascii="Tahoma" w:hAnsi="Tahoma" w:cs="Tahoma"/>
              </w:rPr>
              <w:t>1710</w:t>
            </w:r>
          </w:p>
        </w:tc>
      </w:tr>
      <w:tr w:rsidR="00756C9C" w:rsidRPr="00756C9C" w14:paraId="2AD72104" w14:textId="77777777" w:rsidTr="00E744D8">
        <w:tc>
          <w:tcPr>
            <w:tcW w:w="1095" w:type="pct"/>
            <w:hideMark/>
          </w:tcPr>
          <w:p w14:paraId="70AEB48A" w14:textId="77777777" w:rsidR="00756C9C" w:rsidRPr="00756C9C" w:rsidRDefault="00756C9C" w:rsidP="00756C9C">
            <w:pPr>
              <w:spacing w:after="0"/>
              <w:rPr>
                <w:rFonts w:ascii="Tahoma" w:hAnsi="Tahoma" w:cs="Tahoma"/>
              </w:rPr>
            </w:pPr>
            <w:r w:rsidRPr="00756C9C">
              <w:rPr>
                <w:rFonts w:ascii="Tahoma" w:hAnsi="Tahoma" w:cs="Tahoma"/>
              </w:rPr>
              <w:t>Phosphorus (P)</w:t>
            </w:r>
          </w:p>
        </w:tc>
        <w:tc>
          <w:tcPr>
            <w:tcW w:w="516" w:type="pct"/>
            <w:hideMark/>
          </w:tcPr>
          <w:p w14:paraId="795114E1" w14:textId="77777777" w:rsidR="00756C9C" w:rsidRPr="00756C9C" w:rsidRDefault="00756C9C" w:rsidP="00756C9C">
            <w:pPr>
              <w:spacing w:after="0"/>
              <w:jc w:val="center"/>
              <w:rPr>
                <w:rFonts w:ascii="Tahoma" w:hAnsi="Tahoma" w:cs="Tahoma"/>
              </w:rPr>
            </w:pPr>
            <w:r w:rsidRPr="00756C9C">
              <w:rPr>
                <w:rFonts w:ascii="Tahoma" w:hAnsi="Tahoma" w:cs="Tahoma"/>
              </w:rPr>
              <w:t>15</w:t>
            </w:r>
          </w:p>
        </w:tc>
        <w:tc>
          <w:tcPr>
            <w:tcW w:w="749" w:type="pct"/>
            <w:hideMark/>
          </w:tcPr>
          <w:p w14:paraId="369AFA98" w14:textId="77777777" w:rsidR="00756C9C" w:rsidRPr="00756C9C" w:rsidRDefault="00756C9C" w:rsidP="00756C9C">
            <w:pPr>
              <w:spacing w:after="0"/>
              <w:jc w:val="center"/>
              <w:rPr>
                <w:rFonts w:ascii="Tahoma" w:hAnsi="Tahoma" w:cs="Tahoma"/>
              </w:rPr>
            </w:pPr>
            <w:r w:rsidRPr="00756C9C">
              <w:rPr>
                <w:rFonts w:ascii="Tahoma" w:hAnsi="Tahoma" w:cs="Tahoma"/>
              </w:rPr>
              <w:t>110</w:t>
            </w:r>
          </w:p>
        </w:tc>
        <w:tc>
          <w:tcPr>
            <w:tcW w:w="992" w:type="pct"/>
            <w:hideMark/>
          </w:tcPr>
          <w:p w14:paraId="728C609F" w14:textId="77777777" w:rsidR="00756C9C" w:rsidRPr="00756C9C" w:rsidRDefault="00756C9C" w:rsidP="00756C9C">
            <w:pPr>
              <w:spacing w:after="0"/>
              <w:jc w:val="center"/>
              <w:rPr>
                <w:rFonts w:ascii="Tahoma" w:hAnsi="Tahoma" w:cs="Tahoma"/>
              </w:rPr>
            </w:pPr>
            <w:r w:rsidRPr="00756C9C">
              <w:rPr>
                <w:rFonts w:ascii="Tahoma" w:hAnsi="Tahoma" w:cs="Tahoma"/>
              </w:rPr>
              <w:t>1012</w:t>
            </w:r>
          </w:p>
        </w:tc>
        <w:tc>
          <w:tcPr>
            <w:tcW w:w="733" w:type="pct"/>
            <w:hideMark/>
          </w:tcPr>
          <w:p w14:paraId="0E63B7F0" w14:textId="77777777" w:rsidR="00756C9C" w:rsidRPr="00756C9C" w:rsidRDefault="00756C9C" w:rsidP="00756C9C">
            <w:pPr>
              <w:spacing w:after="0"/>
              <w:jc w:val="center"/>
              <w:rPr>
                <w:rFonts w:ascii="Tahoma" w:hAnsi="Tahoma" w:cs="Tahoma"/>
              </w:rPr>
            </w:pPr>
            <w:r w:rsidRPr="00756C9C">
              <w:rPr>
                <w:rFonts w:ascii="Tahoma" w:hAnsi="Tahoma" w:cs="Tahoma"/>
              </w:rPr>
              <w:t>44</w:t>
            </w:r>
          </w:p>
        </w:tc>
        <w:tc>
          <w:tcPr>
            <w:tcW w:w="914" w:type="pct"/>
            <w:hideMark/>
          </w:tcPr>
          <w:p w14:paraId="2294358D" w14:textId="77777777" w:rsidR="00756C9C" w:rsidRPr="00756C9C" w:rsidRDefault="00756C9C" w:rsidP="00756C9C">
            <w:pPr>
              <w:spacing w:after="0"/>
              <w:jc w:val="center"/>
              <w:rPr>
                <w:rFonts w:ascii="Tahoma" w:hAnsi="Tahoma" w:cs="Tahoma"/>
              </w:rPr>
            </w:pPr>
            <w:r w:rsidRPr="00756C9C">
              <w:rPr>
                <w:rFonts w:ascii="Tahoma" w:hAnsi="Tahoma" w:cs="Tahoma"/>
              </w:rPr>
              <w:t>580</w:t>
            </w:r>
          </w:p>
        </w:tc>
      </w:tr>
      <w:tr w:rsidR="00756C9C" w:rsidRPr="00756C9C" w14:paraId="7998EB91" w14:textId="77777777" w:rsidTr="00E744D8">
        <w:tc>
          <w:tcPr>
            <w:tcW w:w="1095" w:type="pct"/>
            <w:hideMark/>
          </w:tcPr>
          <w:p w14:paraId="1A1A522C" w14:textId="77777777" w:rsidR="00756C9C" w:rsidRPr="00756C9C" w:rsidRDefault="00756C9C" w:rsidP="00756C9C">
            <w:pPr>
              <w:spacing w:after="0"/>
              <w:rPr>
                <w:rFonts w:ascii="Tahoma" w:hAnsi="Tahoma" w:cs="Tahoma"/>
              </w:rPr>
            </w:pPr>
            <w:r w:rsidRPr="00756C9C">
              <w:rPr>
                <w:rFonts w:ascii="Tahoma" w:hAnsi="Tahoma" w:cs="Tahoma"/>
              </w:rPr>
              <w:t>Sulphur (S)</w:t>
            </w:r>
          </w:p>
        </w:tc>
        <w:tc>
          <w:tcPr>
            <w:tcW w:w="516" w:type="pct"/>
            <w:hideMark/>
          </w:tcPr>
          <w:p w14:paraId="7ECF32E7" w14:textId="77777777" w:rsidR="00756C9C" w:rsidRPr="00756C9C" w:rsidRDefault="00756C9C" w:rsidP="00756C9C">
            <w:pPr>
              <w:spacing w:after="0"/>
              <w:jc w:val="center"/>
              <w:rPr>
                <w:rFonts w:ascii="Tahoma" w:hAnsi="Tahoma" w:cs="Tahoma"/>
              </w:rPr>
            </w:pPr>
            <w:r w:rsidRPr="00756C9C">
              <w:rPr>
                <w:rFonts w:ascii="Tahoma" w:hAnsi="Tahoma" w:cs="Tahoma"/>
              </w:rPr>
              <w:t>16</w:t>
            </w:r>
          </w:p>
        </w:tc>
        <w:tc>
          <w:tcPr>
            <w:tcW w:w="749" w:type="pct"/>
            <w:hideMark/>
          </w:tcPr>
          <w:p w14:paraId="6DE0CEB6" w14:textId="77777777" w:rsidR="00756C9C" w:rsidRPr="00756C9C" w:rsidRDefault="00756C9C" w:rsidP="00756C9C">
            <w:pPr>
              <w:spacing w:after="0"/>
              <w:jc w:val="center"/>
              <w:rPr>
                <w:rFonts w:ascii="Tahoma" w:hAnsi="Tahoma" w:cs="Tahoma"/>
              </w:rPr>
            </w:pPr>
            <w:r w:rsidRPr="00756C9C">
              <w:rPr>
                <w:rFonts w:ascii="Tahoma" w:hAnsi="Tahoma" w:cs="Tahoma"/>
              </w:rPr>
              <w:t>104</w:t>
            </w:r>
          </w:p>
        </w:tc>
        <w:tc>
          <w:tcPr>
            <w:tcW w:w="992" w:type="pct"/>
            <w:hideMark/>
          </w:tcPr>
          <w:p w14:paraId="646713A0" w14:textId="77777777" w:rsidR="00756C9C" w:rsidRPr="00756C9C" w:rsidRDefault="00756C9C" w:rsidP="00756C9C">
            <w:pPr>
              <w:spacing w:after="0"/>
              <w:jc w:val="center"/>
              <w:rPr>
                <w:rFonts w:ascii="Tahoma" w:hAnsi="Tahoma" w:cs="Tahoma"/>
              </w:rPr>
            </w:pPr>
            <w:r w:rsidRPr="00756C9C">
              <w:rPr>
                <w:rFonts w:ascii="Tahoma" w:hAnsi="Tahoma" w:cs="Tahoma"/>
              </w:rPr>
              <w:t>1000</w:t>
            </w:r>
          </w:p>
        </w:tc>
        <w:tc>
          <w:tcPr>
            <w:tcW w:w="733" w:type="pct"/>
            <w:hideMark/>
          </w:tcPr>
          <w:p w14:paraId="6168D689" w14:textId="77777777" w:rsidR="00756C9C" w:rsidRPr="00756C9C" w:rsidRDefault="00756C9C" w:rsidP="00756C9C">
            <w:pPr>
              <w:spacing w:after="0"/>
              <w:jc w:val="center"/>
              <w:rPr>
                <w:rFonts w:ascii="Tahoma" w:hAnsi="Tahoma" w:cs="Tahoma"/>
              </w:rPr>
            </w:pPr>
            <w:r w:rsidRPr="00756C9C">
              <w:rPr>
                <w:rFonts w:ascii="Tahoma" w:hAnsi="Tahoma" w:cs="Tahoma"/>
              </w:rPr>
              <w:t>115</w:t>
            </w:r>
          </w:p>
        </w:tc>
        <w:tc>
          <w:tcPr>
            <w:tcW w:w="914" w:type="pct"/>
            <w:hideMark/>
          </w:tcPr>
          <w:p w14:paraId="0DFB37D0" w14:textId="77777777" w:rsidR="00756C9C" w:rsidRPr="00756C9C" w:rsidRDefault="00756C9C" w:rsidP="00756C9C">
            <w:pPr>
              <w:spacing w:after="0"/>
              <w:rPr>
                <w:rFonts w:ascii="Tahoma" w:hAnsi="Tahoma" w:cs="Tahoma"/>
              </w:rPr>
            </w:pPr>
            <w:r w:rsidRPr="00756C9C">
              <w:rPr>
                <w:rFonts w:ascii="Tahoma" w:hAnsi="Tahoma" w:cs="Tahoma"/>
              </w:rPr>
              <w:t>Gas/Sublimes</w:t>
            </w:r>
          </w:p>
        </w:tc>
      </w:tr>
      <w:tr w:rsidR="00756C9C" w:rsidRPr="00756C9C" w14:paraId="40B80D9A" w14:textId="77777777" w:rsidTr="00E744D8">
        <w:tc>
          <w:tcPr>
            <w:tcW w:w="1095" w:type="pct"/>
            <w:hideMark/>
          </w:tcPr>
          <w:p w14:paraId="7A92250A" w14:textId="77777777" w:rsidR="00756C9C" w:rsidRPr="00756C9C" w:rsidRDefault="00756C9C" w:rsidP="00756C9C">
            <w:pPr>
              <w:spacing w:after="0"/>
              <w:rPr>
                <w:rFonts w:ascii="Tahoma" w:hAnsi="Tahoma" w:cs="Tahoma"/>
              </w:rPr>
            </w:pPr>
            <w:r w:rsidRPr="00756C9C">
              <w:rPr>
                <w:rFonts w:ascii="Tahoma" w:hAnsi="Tahoma" w:cs="Tahoma"/>
              </w:rPr>
              <w:t>Chlorine (Cl)</w:t>
            </w:r>
          </w:p>
        </w:tc>
        <w:tc>
          <w:tcPr>
            <w:tcW w:w="516" w:type="pct"/>
            <w:hideMark/>
          </w:tcPr>
          <w:p w14:paraId="53A3EB24" w14:textId="77777777" w:rsidR="00756C9C" w:rsidRPr="00756C9C" w:rsidRDefault="00756C9C" w:rsidP="00756C9C">
            <w:pPr>
              <w:spacing w:after="0"/>
              <w:jc w:val="center"/>
              <w:rPr>
                <w:rFonts w:ascii="Tahoma" w:hAnsi="Tahoma" w:cs="Tahoma"/>
              </w:rPr>
            </w:pPr>
            <w:r w:rsidRPr="00756C9C">
              <w:rPr>
                <w:rFonts w:ascii="Tahoma" w:hAnsi="Tahoma" w:cs="Tahoma"/>
              </w:rPr>
              <w:t>17</w:t>
            </w:r>
          </w:p>
        </w:tc>
        <w:tc>
          <w:tcPr>
            <w:tcW w:w="749" w:type="pct"/>
            <w:hideMark/>
          </w:tcPr>
          <w:p w14:paraId="52809D51" w14:textId="77777777" w:rsidR="00756C9C" w:rsidRPr="00756C9C" w:rsidRDefault="00756C9C" w:rsidP="00756C9C">
            <w:pPr>
              <w:spacing w:after="0"/>
              <w:jc w:val="center"/>
              <w:rPr>
                <w:rFonts w:ascii="Tahoma" w:hAnsi="Tahoma" w:cs="Tahoma"/>
              </w:rPr>
            </w:pPr>
            <w:r w:rsidRPr="00756C9C">
              <w:rPr>
                <w:rFonts w:ascii="Tahoma" w:hAnsi="Tahoma" w:cs="Tahoma"/>
              </w:rPr>
              <w:t>99</w:t>
            </w:r>
          </w:p>
        </w:tc>
        <w:tc>
          <w:tcPr>
            <w:tcW w:w="992" w:type="pct"/>
            <w:hideMark/>
          </w:tcPr>
          <w:p w14:paraId="2B201314" w14:textId="77777777" w:rsidR="00756C9C" w:rsidRPr="00756C9C" w:rsidRDefault="00756C9C" w:rsidP="00756C9C">
            <w:pPr>
              <w:spacing w:after="0"/>
              <w:jc w:val="center"/>
              <w:rPr>
                <w:rFonts w:ascii="Tahoma" w:hAnsi="Tahoma" w:cs="Tahoma"/>
              </w:rPr>
            </w:pPr>
            <w:r w:rsidRPr="00756C9C">
              <w:rPr>
                <w:rFonts w:ascii="Tahoma" w:hAnsi="Tahoma" w:cs="Tahoma"/>
              </w:rPr>
              <w:t>1251</w:t>
            </w:r>
          </w:p>
        </w:tc>
        <w:tc>
          <w:tcPr>
            <w:tcW w:w="733" w:type="pct"/>
            <w:hideMark/>
          </w:tcPr>
          <w:p w14:paraId="0888BA44" w14:textId="77777777" w:rsidR="00756C9C" w:rsidRPr="00756C9C" w:rsidRDefault="00756C9C" w:rsidP="00756C9C">
            <w:pPr>
              <w:spacing w:after="0"/>
              <w:jc w:val="center"/>
              <w:rPr>
                <w:rFonts w:ascii="Tahoma" w:hAnsi="Tahoma" w:cs="Tahoma"/>
              </w:rPr>
            </w:pPr>
            <w:r w:rsidRPr="00756C9C">
              <w:rPr>
                <w:rFonts w:ascii="Tahoma" w:hAnsi="Tahoma" w:cs="Tahoma"/>
              </w:rPr>
              <w:t>-101</w:t>
            </w:r>
          </w:p>
        </w:tc>
        <w:tc>
          <w:tcPr>
            <w:tcW w:w="914" w:type="pct"/>
            <w:hideMark/>
          </w:tcPr>
          <w:p w14:paraId="005E6792" w14:textId="77777777" w:rsidR="00756C9C" w:rsidRPr="00756C9C" w:rsidRDefault="00756C9C" w:rsidP="00756C9C">
            <w:pPr>
              <w:spacing w:after="0"/>
              <w:rPr>
                <w:rFonts w:ascii="Tahoma" w:hAnsi="Tahoma" w:cs="Tahoma"/>
              </w:rPr>
            </w:pPr>
            <w:r w:rsidRPr="00756C9C">
              <w:rPr>
                <w:rFonts w:ascii="Tahoma" w:hAnsi="Tahoma" w:cs="Tahoma"/>
              </w:rPr>
              <w:t>Gas/Gas</w:t>
            </w:r>
          </w:p>
        </w:tc>
      </w:tr>
    </w:tbl>
    <w:p w14:paraId="6FEEA450" w14:textId="77777777" w:rsidR="00F653A9" w:rsidRPr="00AE4397" w:rsidRDefault="00F653A9" w:rsidP="00AE4397">
      <w:pPr>
        <w:spacing w:before="240" w:after="120" w:line="276" w:lineRule="auto"/>
        <w:jc w:val="both"/>
        <w:rPr>
          <w:rFonts w:ascii="Arial" w:hAnsi="Arial" w:cs="Arial"/>
          <w:b/>
          <w:bCs/>
          <w:kern w:val="0"/>
        </w:rPr>
      </w:pPr>
      <w:r w:rsidRPr="00AE4397">
        <w:rPr>
          <w:rFonts w:ascii="Arial" w:hAnsi="Arial" w:cs="Arial"/>
          <w:b/>
          <w:bCs/>
          <w:kern w:val="0"/>
        </w:rPr>
        <w:t>Task</w:t>
      </w:r>
    </w:p>
    <w:p w14:paraId="31227159" w14:textId="77777777" w:rsidR="00756C9C" w:rsidRPr="00756C9C" w:rsidRDefault="00756C9C" w:rsidP="00756C9C">
      <w:pPr>
        <w:spacing w:line="276" w:lineRule="auto"/>
        <w:jc w:val="both"/>
        <w:rPr>
          <w:rFonts w:ascii="Arial" w:hAnsi="Arial" w:cs="Arial"/>
          <w:kern w:val="0"/>
        </w:rPr>
      </w:pPr>
      <w:r w:rsidRPr="00756C9C">
        <w:rPr>
          <w:rFonts w:ascii="Arial" w:hAnsi="Arial" w:cs="Arial"/>
          <w:kern w:val="0"/>
        </w:rPr>
        <w:t xml:space="preserve">As a chemistry </w:t>
      </w:r>
      <w:r w:rsidR="00F653A9" w:rsidRPr="00756C9C">
        <w:rPr>
          <w:rFonts w:ascii="Arial" w:hAnsi="Arial" w:cs="Arial"/>
          <w:kern w:val="0"/>
        </w:rPr>
        <w:t>learner,</w:t>
      </w:r>
      <w:r w:rsidR="00F653A9">
        <w:rPr>
          <w:rFonts w:ascii="Arial" w:hAnsi="Arial" w:cs="Arial"/>
          <w:kern w:val="0"/>
        </w:rPr>
        <w:t xml:space="preserve"> write a</w:t>
      </w:r>
      <w:r w:rsidRPr="00756C9C">
        <w:rPr>
          <w:rFonts w:ascii="Arial" w:hAnsi="Arial" w:cs="Arial"/>
          <w:kern w:val="0"/>
        </w:rPr>
        <w:t xml:space="preserve"> report about the periodic trends of the elements and their oxides, and recommend improvements to the plant’s production processes.</w:t>
      </w:r>
    </w:p>
    <w:p w14:paraId="1163268C" w14:textId="77777777" w:rsidR="007B4528" w:rsidRPr="00F24FAD" w:rsidRDefault="007B4528" w:rsidP="007B4528">
      <w:pPr>
        <w:spacing w:before="100" w:beforeAutospacing="1" w:after="100" w:afterAutospacing="1" w:line="240" w:lineRule="auto"/>
        <w:jc w:val="both"/>
        <w:rPr>
          <w:rFonts w:ascii="Arial" w:eastAsia="Times New Roman" w:hAnsi="Arial" w:cs="Arial"/>
          <w:b/>
          <w:bCs/>
          <w:kern w:val="0"/>
        </w:rPr>
      </w:pPr>
      <w:r w:rsidRPr="00F24FAD">
        <w:rPr>
          <w:rFonts w:ascii="Arial" w:eastAsia="Times New Roman" w:hAnsi="Arial" w:cs="Arial"/>
          <w:b/>
          <w:bCs/>
          <w:kern w:val="0"/>
        </w:rPr>
        <w:t xml:space="preserve">Part II: </w:t>
      </w:r>
      <w:r>
        <w:rPr>
          <w:rFonts w:ascii="Arial" w:eastAsia="Times New Roman" w:hAnsi="Arial" w:cs="Arial"/>
          <w:b/>
          <w:bCs/>
          <w:kern w:val="0"/>
        </w:rPr>
        <w:t>Attempt</w:t>
      </w:r>
      <w:r w:rsidRPr="00F24FAD">
        <w:rPr>
          <w:rFonts w:ascii="Arial" w:eastAsia="Times New Roman" w:hAnsi="Arial" w:cs="Arial"/>
          <w:b/>
          <w:bCs/>
          <w:kern w:val="0"/>
        </w:rPr>
        <w:t xml:space="preserve"> any one item</w:t>
      </w:r>
      <w:r w:rsidR="00A16775">
        <w:rPr>
          <w:rFonts w:ascii="Arial" w:eastAsia="Times New Roman" w:hAnsi="Arial" w:cs="Arial"/>
          <w:b/>
          <w:bCs/>
          <w:kern w:val="0"/>
        </w:rPr>
        <w:t xml:space="preserve"> in this part</w:t>
      </w:r>
    </w:p>
    <w:p w14:paraId="23CA79B7" w14:textId="77777777" w:rsidR="007B4528" w:rsidRPr="00C51AEF" w:rsidRDefault="007B4528" w:rsidP="007B4528">
      <w:pPr>
        <w:spacing w:before="240" w:after="0"/>
        <w:jc w:val="both"/>
        <w:rPr>
          <w:rFonts w:ascii="Tahoma" w:hAnsi="Tahoma" w:cs="Tahoma"/>
        </w:rPr>
      </w:pPr>
      <w:r w:rsidRPr="00C51AEF">
        <w:rPr>
          <w:rFonts w:ascii="Tahoma" w:hAnsi="Tahoma" w:cs="Tahoma"/>
          <w:b/>
          <w:bCs/>
        </w:rPr>
        <w:t>ITEM 5:</w:t>
      </w:r>
      <w:r>
        <w:rPr>
          <w:rFonts w:ascii="Tahoma" w:hAnsi="Tahoma" w:cs="Tahoma"/>
        </w:rPr>
        <w:t xml:space="preserve"> </w:t>
      </w:r>
      <w:r w:rsidRPr="00C51AEF">
        <w:rPr>
          <w:rFonts w:ascii="Tahoma" w:hAnsi="Tahoma" w:cs="Tahoma"/>
        </w:rPr>
        <w:t>A certain town in central Uganda faces growing concerns over water pollution from agro-processing industries, especially during the cocoa harvest season. Wastewater from cocoa processing plants often contains organic matter including acids, and amines that can harm aquatic life if released untreated.</w:t>
      </w:r>
    </w:p>
    <w:p w14:paraId="29AC2571" w14:textId="77777777" w:rsidR="007B4528" w:rsidRPr="00C51AEF" w:rsidRDefault="007B4528" w:rsidP="007B4528">
      <w:pPr>
        <w:spacing w:before="240" w:after="0"/>
        <w:jc w:val="both"/>
        <w:rPr>
          <w:rFonts w:ascii="Tahoma" w:hAnsi="Tahoma" w:cs="Tahoma"/>
        </w:rPr>
      </w:pPr>
      <w:r w:rsidRPr="00C51AEF">
        <w:rPr>
          <w:rFonts w:ascii="Tahoma" w:hAnsi="Tahoma" w:cs="Tahoma"/>
        </w:rPr>
        <w:t xml:space="preserve">A group of entrepreneurs is setting up a small plant to process </w:t>
      </w:r>
      <w:r w:rsidRPr="00EF5E63">
        <w:rPr>
          <w:rFonts w:ascii="Tahoma" w:hAnsi="Tahoma" w:cs="Tahoma"/>
          <w:bCs/>
        </w:rPr>
        <w:t>cocoa husks</w:t>
      </w:r>
      <w:r w:rsidRPr="00C51AEF">
        <w:rPr>
          <w:rFonts w:ascii="Tahoma" w:hAnsi="Tahoma" w:cs="Tahoma"/>
        </w:rPr>
        <w:t>, a by-product of cocoa bean production, into value-added products. Chemical analysis of the husks shows that they contain ethanol (from natural fermentation), ethanoic acid, small amounts of amines (from protein breakdown), and aromatic aldehydes such as vanillin(</w:t>
      </w:r>
      <w:r w:rsidRPr="00C51AEF">
        <w:rPr>
          <w:rFonts w:ascii="Tahoma" w:hAnsi="Tahoma" w:cs="Tahoma"/>
          <w:bCs/>
        </w:rPr>
        <w:t>4-hydroxy-3-methoxybenzaldehyde)</w:t>
      </w:r>
      <w:r w:rsidRPr="00C51AEF">
        <w:rPr>
          <w:rFonts w:ascii="Tahoma" w:hAnsi="Tahoma" w:cs="Tahoma"/>
        </w:rPr>
        <w:t>.</w:t>
      </w:r>
    </w:p>
    <w:p w14:paraId="4C253039" w14:textId="77777777" w:rsidR="007B4528" w:rsidRPr="00C51AEF" w:rsidRDefault="007B4528" w:rsidP="007B4528">
      <w:pPr>
        <w:spacing w:after="0"/>
        <w:jc w:val="both"/>
        <w:rPr>
          <w:rFonts w:ascii="Tahoma" w:hAnsi="Tahoma" w:cs="Tahoma"/>
        </w:rPr>
      </w:pPr>
      <w:r w:rsidRPr="00C51AEF">
        <w:rPr>
          <w:rFonts w:ascii="Tahoma" w:hAnsi="Tahoma" w:cs="Tahoma"/>
        </w:rPr>
        <w:t>To address the water pollution challenge and create additional revenue streams, the team plans to:</w:t>
      </w:r>
    </w:p>
    <w:p w14:paraId="49B7E22F" w14:textId="77777777" w:rsidR="007B4528" w:rsidRPr="00C51AEF" w:rsidRDefault="007B4528" w:rsidP="00F96204">
      <w:pPr>
        <w:numPr>
          <w:ilvl w:val="0"/>
          <w:numId w:val="11"/>
        </w:numPr>
        <w:spacing w:after="0"/>
        <w:jc w:val="both"/>
        <w:rPr>
          <w:rFonts w:ascii="Tahoma" w:hAnsi="Tahoma" w:cs="Tahoma"/>
        </w:rPr>
      </w:pPr>
      <w:r w:rsidRPr="00C51AEF">
        <w:rPr>
          <w:rFonts w:ascii="Tahoma" w:hAnsi="Tahoma" w:cs="Tahoma"/>
        </w:rPr>
        <w:t>Determine the relationship between the structure of vanillin and ethanoic acid, and their solubility.</w:t>
      </w:r>
    </w:p>
    <w:p w14:paraId="2E6CF8FF" w14:textId="77777777" w:rsidR="007B4528" w:rsidRPr="00C51AEF" w:rsidRDefault="007B4528" w:rsidP="00F96204">
      <w:pPr>
        <w:numPr>
          <w:ilvl w:val="0"/>
          <w:numId w:val="11"/>
        </w:numPr>
        <w:spacing w:after="0"/>
        <w:jc w:val="both"/>
        <w:rPr>
          <w:rFonts w:ascii="Tahoma" w:hAnsi="Tahoma" w:cs="Tahoma"/>
        </w:rPr>
      </w:pPr>
      <w:r w:rsidRPr="00C51AEF">
        <w:rPr>
          <w:rFonts w:ascii="Tahoma" w:hAnsi="Tahoma" w:cs="Tahoma"/>
        </w:rPr>
        <w:t>Convert ethanol into</w:t>
      </w:r>
      <w:r w:rsidRPr="00EF5E63">
        <w:rPr>
          <w:rFonts w:ascii="Tahoma" w:hAnsi="Tahoma" w:cs="Tahoma"/>
        </w:rPr>
        <w:t xml:space="preserve"> </w:t>
      </w:r>
      <w:r w:rsidRPr="00EF5E63">
        <w:rPr>
          <w:rFonts w:ascii="Tahoma" w:hAnsi="Tahoma" w:cs="Tahoma"/>
          <w:bCs/>
        </w:rPr>
        <w:t>amines</w:t>
      </w:r>
      <w:r w:rsidRPr="00C51AEF">
        <w:rPr>
          <w:rFonts w:ascii="Tahoma" w:hAnsi="Tahoma" w:cs="Tahoma"/>
        </w:rPr>
        <w:t xml:space="preserve"> for use in water treatment and cosmetics.</w:t>
      </w:r>
    </w:p>
    <w:p w14:paraId="259912E6" w14:textId="77777777" w:rsidR="007B4528" w:rsidRPr="00C51AEF" w:rsidRDefault="007B4528" w:rsidP="00F96204">
      <w:pPr>
        <w:numPr>
          <w:ilvl w:val="0"/>
          <w:numId w:val="11"/>
        </w:numPr>
        <w:spacing w:after="0"/>
        <w:jc w:val="both"/>
        <w:rPr>
          <w:rFonts w:ascii="Tahoma" w:hAnsi="Tahoma" w:cs="Tahoma"/>
        </w:rPr>
      </w:pPr>
      <w:r w:rsidRPr="00C51AEF">
        <w:rPr>
          <w:rFonts w:ascii="Tahoma" w:hAnsi="Tahoma" w:cs="Tahoma"/>
        </w:rPr>
        <w:t xml:space="preserve">React ethanoic acid with ethanol to produce an </w:t>
      </w:r>
      <w:r w:rsidRPr="00EF5E63">
        <w:rPr>
          <w:rFonts w:ascii="Tahoma" w:hAnsi="Tahoma" w:cs="Tahoma"/>
          <w:bCs/>
        </w:rPr>
        <w:t>ester</w:t>
      </w:r>
      <w:r w:rsidRPr="00C51AEF">
        <w:rPr>
          <w:rFonts w:ascii="Tahoma" w:hAnsi="Tahoma" w:cs="Tahoma"/>
        </w:rPr>
        <w:t xml:space="preserve"> for fragrances, and study its reaction mechanism.</w:t>
      </w:r>
    </w:p>
    <w:p w14:paraId="7C76C73C" w14:textId="77777777" w:rsidR="007B4528" w:rsidRPr="00C51AEF" w:rsidRDefault="007B4528" w:rsidP="00F96204">
      <w:pPr>
        <w:numPr>
          <w:ilvl w:val="0"/>
          <w:numId w:val="11"/>
        </w:numPr>
        <w:spacing w:after="0"/>
        <w:jc w:val="both"/>
        <w:rPr>
          <w:rFonts w:ascii="Tahoma" w:hAnsi="Tahoma" w:cs="Tahoma"/>
        </w:rPr>
      </w:pPr>
      <w:r w:rsidRPr="00C51AEF">
        <w:rPr>
          <w:rFonts w:ascii="Tahoma" w:hAnsi="Tahoma" w:cs="Tahoma"/>
        </w:rPr>
        <w:t>Evaluate the use of the esters and amines in producing fragrances and cosmetics</w:t>
      </w:r>
    </w:p>
    <w:p w14:paraId="73C64626" w14:textId="77777777" w:rsidR="007B4528" w:rsidRPr="00C51AEF" w:rsidRDefault="007B4528" w:rsidP="007B4528">
      <w:pPr>
        <w:spacing w:before="240" w:after="0"/>
        <w:jc w:val="both"/>
        <w:rPr>
          <w:rFonts w:ascii="Tahoma" w:hAnsi="Tahoma" w:cs="Tahoma"/>
        </w:rPr>
      </w:pPr>
      <w:r w:rsidRPr="00C51AEF">
        <w:rPr>
          <w:rFonts w:ascii="Tahoma" w:hAnsi="Tahoma" w:cs="Tahoma"/>
        </w:rPr>
        <w:t>You have been tasked by your teacher to design feasible chemical processes, explain the underlying organic chemistry, and propose sustainable solutions to help the plant reduce environmental harm while maintaining profitability.</w:t>
      </w:r>
    </w:p>
    <w:p w14:paraId="187E1BAA" w14:textId="77777777" w:rsidR="007B4528" w:rsidRPr="00C51AEF" w:rsidRDefault="007B4528" w:rsidP="007B4528">
      <w:pPr>
        <w:spacing w:before="240" w:after="0"/>
        <w:jc w:val="both"/>
        <w:rPr>
          <w:rFonts w:ascii="Tahoma" w:hAnsi="Tahoma" w:cs="Tahoma"/>
          <w:b/>
          <w:bCs/>
        </w:rPr>
      </w:pPr>
      <w:r w:rsidRPr="00C51AEF">
        <w:rPr>
          <w:rFonts w:ascii="Tahoma" w:hAnsi="Tahoma" w:cs="Tahoma"/>
          <w:b/>
          <w:bCs/>
        </w:rPr>
        <w:lastRenderedPageBreak/>
        <w:t>Tasks</w:t>
      </w:r>
    </w:p>
    <w:p w14:paraId="38F805FA" w14:textId="77777777" w:rsidR="007B4528" w:rsidRPr="00C51AEF" w:rsidRDefault="007B4528" w:rsidP="007B4528">
      <w:pPr>
        <w:spacing w:after="0"/>
        <w:jc w:val="both"/>
        <w:rPr>
          <w:rFonts w:ascii="Tahoma" w:hAnsi="Tahoma" w:cs="Tahoma"/>
          <w:bCs/>
        </w:rPr>
      </w:pPr>
      <w:r w:rsidRPr="00C51AEF">
        <w:rPr>
          <w:rFonts w:ascii="Tahoma" w:hAnsi="Tahoma" w:cs="Tahoma"/>
          <w:bCs/>
        </w:rPr>
        <w:t>As a chemistry learner, address the plans for the team and propose</w:t>
      </w:r>
      <w:r w:rsidRPr="00C51AEF">
        <w:rPr>
          <w:rFonts w:ascii="Tahoma" w:hAnsi="Tahoma" w:cs="Tahoma"/>
        </w:rPr>
        <w:t xml:space="preserve"> suitable solutions</w:t>
      </w:r>
      <w:r w:rsidRPr="00C51AEF">
        <w:rPr>
          <w:rFonts w:ascii="Tahoma" w:hAnsi="Tahoma" w:cs="Tahoma"/>
          <w:bCs/>
        </w:rPr>
        <w:t>.</w:t>
      </w:r>
    </w:p>
    <w:p w14:paraId="1E0A0AA9" w14:textId="77777777" w:rsidR="007B4528" w:rsidRPr="00C51AEF" w:rsidRDefault="007B4528" w:rsidP="007B4528">
      <w:pPr>
        <w:spacing w:before="240" w:after="0"/>
        <w:jc w:val="both"/>
        <w:rPr>
          <w:rFonts w:ascii="Tahoma" w:hAnsi="Tahoma" w:cs="Tahoma"/>
        </w:rPr>
      </w:pPr>
      <w:r w:rsidRPr="00C51AEF">
        <w:rPr>
          <w:rFonts w:ascii="Tahoma" w:hAnsi="Tahoma" w:cs="Tahoma"/>
          <w:b/>
          <w:bCs/>
        </w:rPr>
        <w:t>ITEM 6:</w:t>
      </w:r>
      <w:r>
        <w:rPr>
          <w:rFonts w:ascii="Tahoma" w:hAnsi="Tahoma" w:cs="Tahoma"/>
        </w:rPr>
        <w:t xml:space="preserve"> </w:t>
      </w:r>
      <w:r w:rsidRPr="00C51AEF">
        <w:rPr>
          <w:rFonts w:ascii="Tahoma" w:hAnsi="Tahoma" w:cs="Tahoma"/>
        </w:rPr>
        <w:t>In southwestern Uganda, a small cosmetics start-up is producing herbal skin-care creams using locally sourced plant oils, such as shea butter and sunflower oil. The production process generates significant amounts of waste plant oils and fats. These wastes are currently disposed of into nearby drainage systems, causing blockages and foul smells, which has led to complaints from the community and environmental authorities.</w:t>
      </w:r>
    </w:p>
    <w:p w14:paraId="0247A9C6" w14:textId="77777777" w:rsidR="007B4528" w:rsidRPr="00C51AEF" w:rsidRDefault="007B4528" w:rsidP="007B4528">
      <w:pPr>
        <w:spacing w:before="240" w:after="0"/>
        <w:jc w:val="both"/>
        <w:rPr>
          <w:rFonts w:ascii="Tahoma" w:hAnsi="Tahoma" w:cs="Tahoma"/>
        </w:rPr>
      </w:pPr>
      <w:r w:rsidRPr="00C51AEF">
        <w:rPr>
          <w:rFonts w:ascii="Tahoma" w:hAnsi="Tahoma" w:cs="Tahoma"/>
        </w:rPr>
        <w:t>The company has approached a team of A-level chemistry students in your school to:</w:t>
      </w:r>
    </w:p>
    <w:p w14:paraId="1248C322" w14:textId="77777777" w:rsidR="007B4528" w:rsidRPr="00C51AEF" w:rsidRDefault="007B4528" w:rsidP="00F96204">
      <w:pPr>
        <w:numPr>
          <w:ilvl w:val="0"/>
          <w:numId w:val="12"/>
        </w:numPr>
        <w:spacing w:after="0"/>
        <w:jc w:val="both"/>
        <w:rPr>
          <w:rFonts w:ascii="Tahoma" w:hAnsi="Tahoma" w:cs="Tahoma"/>
        </w:rPr>
      </w:pPr>
      <w:r w:rsidRPr="00C51AEF">
        <w:rPr>
          <w:rFonts w:ascii="Tahoma" w:hAnsi="Tahoma" w:cs="Tahoma"/>
        </w:rPr>
        <w:t>Analyse the composition of these waste materials</w:t>
      </w:r>
      <w:r w:rsidR="00661CC5">
        <w:rPr>
          <w:rFonts w:ascii="Tahoma" w:hAnsi="Tahoma" w:cs="Tahoma"/>
        </w:rPr>
        <w:t>, their functional groups and physical properties</w:t>
      </w:r>
      <w:r w:rsidRPr="00C51AEF">
        <w:rPr>
          <w:rFonts w:ascii="Tahoma" w:hAnsi="Tahoma" w:cs="Tahoma"/>
        </w:rPr>
        <w:t>,</w:t>
      </w:r>
    </w:p>
    <w:p w14:paraId="0C72BDA8" w14:textId="77777777" w:rsidR="007B4528" w:rsidRPr="00C51AEF" w:rsidRDefault="007B4528" w:rsidP="00F96204">
      <w:pPr>
        <w:numPr>
          <w:ilvl w:val="0"/>
          <w:numId w:val="12"/>
        </w:numPr>
        <w:spacing w:after="0"/>
        <w:jc w:val="both"/>
        <w:rPr>
          <w:rFonts w:ascii="Tahoma" w:hAnsi="Tahoma" w:cs="Tahoma"/>
        </w:rPr>
      </w:pPr>
      <w:r w:rsidRPr="00C51AEF">
        <w:rPr>
          <w:rFonts w:ascii="Tahoma" w:hAnsi="Tahoma" w:cs="Tahoma"/>
        </w:rPr>
        <w:t>Explore possible chemical processes to convert them into valuable products</w:t>
      </w:r>
      <w:r w:rsidR="00661CC5">
        <w:rPr>
          <w:rFonts w:ascii="Tahoma" w:hAnsi="Tahoma" w:cs="Tahoma"/>
        </w:rPr>
        <w:t xml:space="preserve"> and their mechanisms</w:t>
      </w:r>
      <w:r w:rsidRPr="00C51AEF">
        <w:rPr>
          <w:rFonts w:ascii="Tahoma" w:hAnsi="Tahoma" w:cs="Tahoma"/>
        </w:rPr>
        <w:t>,</w:t>
      </w:r>
    </w:p>
    <w:p w14:paraId="28E29965" w14:textId="77777777" w:rsidR="00661CC5" w:rsidRPr="00661CC5" w:rsidRDefault="00661CC5" w:rsidP="00F96204">
      <w:pPr>
        <w:numPr>
          <w:ilvl w:val="0"/>
          <w:numId w:val="12"/>
        </w:numPr>
        <w:spacing w:after="0"/>
        <w:jc w:val="both"/>
        <w:rPr>
          <w:rFonts w:ascii="Tahoma" w:hAnsi="Tahoma" w:cs="Tahoma"/>
        </w:rPr>
      </w:pPr>
      <w:r w:rsidRPr="00661CC5">
        <w:rPr>
          <w:rFonts w:ascii="Tahoma" w:hAnsi="Tahoma" w:cs="Tahoma"/>
        </w:rPr>
        <w:t>Design a synthetic route to convert compound C into compound D</w:t>
      </w:r>
    </w:p>
    <w:p w14:paraId="1823767C" w14:textId="77777777" w:rsidR="00661CC5" w:rsidRPr="00661CC5" w:rsidRDefault="00661CC5" w:rsidP="00F96204">
      <w:pPr>
        <w:numPr>
          <w:ilvl w:val="0"/>
          <w:numId w:val="12"/>
        </w:numPr>
        <w:spacing w:after="0"/>
        <w:jc w:val="both"/>
        <w:rPr>
          <w:rFonts w:ascii="Tahoma" w:hAnsi="Tahoma" w:cs="Tahoma"/>
        </w:rPr>
      </w:pPr>
      <w:r w:rsidRPr="00661CC5">
        <w:rPr>
          <w:rFonts w:ascii="Tahoma" w:hAnsi="Tahoma" w:cs="Tahoma"/>
        </w:rPr>
        <w:t xml:space="preserve">Propose a sustainable chemical process to convert waste A into a useful, marketable product that reduces environmental harm. </w:t>
      </w:r>
    </w:p>
    <w:p w14:paraId="23852EC4" w14:textId="77777777" w:rsidR="007B4528" w:rsidRPr="00C51AEF" w:rsidRDefault="007B4528" w:rsidP="007B4528">
      <w:pPr>
        <w:spacing w:before="240" w:after="0"/>
        <w:jc w:val="both"/>
        <w:rPr>
          <w:rFonts w:ascii="Tahoma" w:hAnsi="Tahoma" w:cs="Tahoma"/>
        </w:rPr>
      </w:pPr>
      <w:r w:rsidRPr="00C51AEF">
        <w:rPr>
          <w:rFonts w:ascii="Tahoma" w:hAnsi="Tahoma" w:cs="Tahoma"/>
        </w:rPr>
        <w:t>Analysis of a sample of the waste oil revealed the presence of a mixture of the following compounds: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6978"/>
      </w:tblGrid>
      <w:tr w:rsidR="007B4528" w:rsidRPr="00972D1A" w14:paraId="011C2287" w14:textId="77777777" w:rsidTr="00321660">
        <w:trPr>
          <w:jc w:val="center"/>
        </w:trPr>
        <w:tc>
          <w:tcPr>
            <w:tcW w:w="1130" w:type="pct"/>
            <w:hideMark/>
          </w:tcPr>
          <w:p w14:paraId="475FE620" w14:textId="77777777" w:rsidR="007B4528" w:rsidRPr="00972D1A" w:rsidRDefault="007B4528" w:rsidP="00321660">
            <w:pPr>
              <w:spacing w:after="0"/>
              <w:jc w:val="center"/>
              <w:rPr>
                <w:rFonts w:ascii="Tahoma" w:hAnsi="Tahoma" w:cs="Tahoma"/>
                <w:b/>
                <w:bCs/>
              </w:rPr>
            </w:pPr>
            <w:r w:rsidRPr="00972D1A">
              <w:rPr>
                <w:rFonts w:ascii="Tahoma" w:hAnsi="Tahoma" w:cs="Tahoma"/>
                <w:b/>
                <w:bCs/>
              </w:rPr>
              <w:t>Compound</w:t>
            </w:r>
          </w:p>
        </w:tc>
        <w:tc>
          <w:tcPr>
            <w:tcW w:w="3870" w:type="pct"/>
            <w:hideMark/>
          </w:tcPr>
          <w:p w14:paraId="450C3A0F" w14:textId="77777777" w:rsidR="007B4528" w:rsidRPr="00972D1A" w:rsidRDefault="007B4528" w:rsidP="00321660">
            <w:pPr>
              <w:spacing w:after="0"/>
              <w:jc w:val="both"/>
              <w:rPr>
                <w:rFonts w:ascii="Tahoma" w:hAnsi="Tahoma" w:cs="Tahoma"/>
                <w:b/>
                <w:bCs/>
              </w:rPr>
            </w:pPr>
            <w:r w:rsidRPr="00972D1A">
              <w:rPr>
                <w:rFonts w:ascii="Tahoma" w:hAnsi="Tahoma" w:cs="Tahoma"/>
                <w:b/>
                <w:bCs/>
              </w:rPr>
              <w:t>Structure (condensed)</w:t>
            </w:r>
          </w:p>
        </w:tc>
      </w:tr>
      <w:tr w:rsidR="007B4528" w:rsidRPr="00972D1A" w14:paraId="01A947D4" w14:textId="77777777" w:rsidTr="00321660">
        <w:trPr>
          <w:jc w:val="center"/>
        </w:trPr>
        <w:tc>
          <w:tcPr>
            <w:tcW w:w="1130" w:type="pct"/>
            <w:hideMark/>
          </w:tcPr>
          <w:p w14:paraId="2F6536B0" w14:textId="77777777" w:rsidR="007B4528" w:rsidRPr="00972D1A" w:rsidRDefault="007B4528" w:rsidP="00321660">
            <w:pPr>
              <w:spacing w:after="0"/>
              <w:jc w:val="center"/>
              <w:rPr>
                <w:rFonts w:ascii="Tahoma" w:hAnsi="Tahoma" w:cs="Tahoma"/>
              </w:rPr>
            </w:pPr>
            <w:r w:rsidRPr="00972D1A">
              <w:rPr>
                <w:rFonts w:ascii="Tahoma" w:hAnsi="Tahoma" w:cs="Tahoma"/>
              </w:rPr>
              <w:t>A</w:t>
            </w:r>
          </w:p>
        </w:tc>
        <w:tc>
          <w:tcPr>
            <w:tcW w:w="3870" w:type="pct"/>
            <w:hideMark/>
          </w:tcPr>
          <w:p w14:paraId="58EFC6C5" w14:textId="77777777" w:rsidR="007B4528" w:rsidRPr="00972D1A" w:rsidRDefault="007B4528" w:rsidP="00321660">
            <w:pPr>
              <w:spacing w:after="0"/>
              <w:jc w:val="both"/>
              <w:rPr>
                <w:rFonts w:ascii="Tahoma" w:hAnsi="Tahoma" w:cs="Tahoma"/>
              </w:rPr>
            </w:pPr>
            <w:r w:rsidRPr="00972D1A">
              <w:rPr>
                <w:rFonts w:ascii="Tahoma" w:hAnsi="Tahoma" w:cs="Tahoma"/>
              </w:rPr>
              <w:t>CH₃(CH₂)₁₄COOCH₂CH(OH)CH₂OH</w:t>
            </w:r>
          </w:p>
        </w:tc>
      </w:tr>
      <w:tr w:rsidR="007B4528" w:rsidRPr="00972D1A" w14:paraId="511AE7EF" w14:textId="77777777" w:rsidTr="00321660">
        <w:trPr>
          <w:jc w:val="center"/>
        </w:trPr>
        <w:tc>
          <w:tcPr>
            <w:tcW w:w="1130" w:type="pct"/>
            <w:hideMark/>
          </w:tcPr>
          <w:p w14:paraId="56353A20" w14:textId="77777777" w:rsidR="007B4528" w:rsidRPr="00972D1A" w:rsidRDefault="007B4528" w:rsidP="00321660">
            <w:pPr>
              <w:spacing w:after="0"/>
              <w:jc w:val="center"/>
              <w:rPr>
                <w:rFonts w:ascii="Tahoma" w:hAnsi="Tahoma" w:cs="Tahoma"/>
              </w:rPr>
            </w:pPr>
            <w:r w:rsidRPr="00972D1A">
              <w:rPr>
                <w:rFonts w:ascii="Tahoma" w:hAnsi="Tahoma" w:cs="Tahoma"/>
              </w:rPr>
              <w:t>B</w:t>
            </w:r>
          </w:p>
        </w:tc>
        <w:tc>
          <w:tcPr>
            <w:tcW w:w="3870" w:type="pct"/>
            <w:hideMark/>
          </w:tcPr>
          <w:p w14:paraId="5303BA9D" w14:textId="77777777" w:rsidR="007B4528" w:rsidRPr="00972D1A" w:rsidRDefault="007B4528" w:rsidP="00321660">
            <w:pPr>
              <w:spacing w:after="0"/>
              <w:jc w:val="both"/>
              <w:rPr>
                <w:rFonts w:ascii="Tahoma" w:hAnsi="Tahoma" w:cs="Tahoma"/>
              </w:rPr>
            </w:pPr>
            <w:r w:rsidRPr="00972D1A">
              <w:rPr>
                <w:rFonts w:ascii="Tahoma" w:hAnsi="Tahoma" w:cs="Tahoma"/>
              </w:rPr>
              <w:t>CH₃(CH₂)₇CH=CH(CH₂)₇COOH</w:t>
            </w:r>
          </w:p>
        </w:tc>
      </w:tr>
      <w:tr w:rsidR="007B4528" w:rsidRPr="00972D1A" w14:paraId="468D3C5F" w14:textId="77777777" w:rsidTr="00321660">
        <w:trPr>
          <w:jc w:val="center"/>
        </w:trPr>
        <w:tc>
          <w:tcPr>
            <w:tcW w:w="1130" w:type="pct"/>
            <w:hideMark/>
          </w:tcPr>
          <w:p w14:paraId="10409FEF" w14:textId="77777777" w:rsidR="007B4528" w:rsidRPr="00972D1A" w:rsidRDefault="007B4528" w:rsidP="00321660">
            <w:pPr>
              <w:spacing w:after="0"/>
              <w:jc w:val="center"/>
              <w:rPr>
                <w:rFonts w:ascii="Tahoma" w:hAnsi="Tahoma" w:cs="Tahoma"/>
              </w:rPr>
            </w:pPr>
            <w:r w:rsidRPr="00972D1A">
              <w:rPr>
                <w:rFonts w:ascii="Tahoma" w:hAnsi="Tahoma" w:cs="Tahoma"/>
              </w:rPr>
              <w:t>C</w:t>
            </w:r>
          </w:p>
        </w:tc>
        <w:tc>
          <w:tcPr>
            <w:tcW w:w="3870" w:type="pct"/>
            <w:hideMark/>
          </w:tcPr>
          <w:p w14:paraId="1A443AB7" w14:textId="77777777" w:rsidR="007B4528" w:rsidRPr="00972D1A" w:rsidRDefault="007B4528" w:rsidP="00321660">
            <w:pPr>
              <w:spacing w:after="0"/>
              <w:jc w:val="both"/>
              <w:rPr>
                <w:rFonts w:ascii="Tahoma" w:hAnsi="Tahoma" w:cs="Tahoma"/>
              </w:rPr>
            </w:pPr>
            <w:r w:rsidRPr="00972D1A">
              <w:rPr>
                <w:rFonts w:ascii="Tahoma" w:hAnsi="Tahoma" w:cs="Tahoma"/>
              </w:rPr>
              <w:t>CH₃CH₂CH₂OH</w:t>
            </w:r>
          </w:p>
        </w:tc>
      </w:tr>
      <w:tr w:rsidR="007B4528" w:rsidRPr="00972D1A" w14:paraId="79552991" w14:textId="77777777" w:rsidTr="00321660">
        <w:trPr>
          <w:jc w:val="center"/>
        </w:trPr>
        <w:tc>
          <w:tcPr>
            <w:tcW w:w="1130" w:type="pct"/>
            <w:hideMark/>
          </w:tcPr>
          <w:p w14:paraId="3351E3B3" w14:textId="77777777" w:rsidR="007B4528" w:rsidRPr="00972D1A" w:rsidRDefault="007B4528" w:rsidP="00321660">
            <w:pPr>
              <w:spacing w:after="0"/>
              <w:jc w:val="center"/>
              <w:rPr>
                <w:rFonts w:ascii="Tahoma" w:hAnsi="Tahoma" w:cs="Tahoma"/>
              </w:rPr>
            </w:pPr>
            <w:r w:rsidRPr="00972D1A">
              <w:rPr>
                <w:rFonts w:ascii="Tahoma" w:hAnsi="Tahoma" w:cs="Tahoma"/>
              </w:rPr>
              <w:t>D</w:t>
            </w:r>
          </w:p>
        </w:tc>
        <w:tc>
          <w:tcPr>
            <w:tcW w:w="3870" w:type="pct"/>
            <w:hideMark/>
          </w:tcPr>
          <w:p w14:paraId="6799260A" w14:textId="77777777" w:rsidR="007B4528" w:rsidRPr="00972D1A" w:rsidRDefault="007B4528" w:rsidP="00321660">
            <w:pPr>
              <w:spacing w:after="0"/>
              <w:jc w:val="both"/>
              <w:rPr>
                <w:rFonts w:ascii="Tahoma" w:hAnsi="Tahoma" w:cs="Tahoma"/>
              </w:rPr>
            </w:pPr>
            <w:r w:rsidRPr="00972D1A">
              <w:rPr>
                <w:rFonts w:ascii="Tahoma" w:hAnsi="Tahoma" w:cs="Tahoma"/>
              </w:rPr>
              <w:t>CH₃COCH₃</w:t>
            </w:r>
          </w:p>
        </w:tc>
      </w:tr>
    </w:tbl>
    <w:p w14:paraId="53289B02" w14:textId="77777777" w:rsidR="007B4528" w:rsidRPr="00C51AEF" w:rsidRDefault="007B4528" w:rsidP="007B4528">
      <w:pPr>
        <w:spacing w:before="240" w:after="0"/>
        <w:jc w:val="both"/>
        <w:rPr>
          <w:rFonts w:ascii="Tahoma" w:hAnsi="Tahoma" w:cs="Tahoma"/>
          <w:b/>
        </w:rPr>
      </w:pPr>
      <w:r w:rsidRPr="00C51AEF">
        <w:rPr>
          <w:rFonts w:ascii="Tahoma" w:hAnsi="Tahoma" w:cs="Tahoma"/>
          <w:b/>
        </w:rPr>
        <w:t>Tasks:</w:t>
      </w:r>
    </w:p>
    <w:p w14:paraId="57CF74F7" w14:textId="77777777" w:rsidR="00661CC5" w:rsidRDefault="007B4528" w:rsidP="007B4528">
      <w:pPr>
        <w:spacing w:after="0"/>
        <w:jc w:val="both"/>
        <w:rPr>
          <w:rFonts w:ascii="Tahoma" w:hAnsi="Tahoma" w:cs="Tahoma"/>
          <w:bCs/>
        </w:rPr>
      </w:pPr>
      <w:r w:rsidRPr="00C51AEF">
        <w:rPr>
          <w:rFonts w:ascii="Tahoma" w:hAnsi="Tahoma" w:cs="Tahoma"/>
          <w:bCs/>
        </w:rPr>
        <w:t xml:space="preserve">As a chemistry learner, </w:t>
      </w:r>
      <w:r w:rsidR="00661CC5">
        <w:rPr>
          <w:rFonts w:ascii="Tahoma" w:hAnsi="Tahoma" w:cs="Tahoma"/>
          <w:bCs/>
        </w:rPr>
        <w:t xml:space="preserve">give </w:t>
      </w:r>
      <w:r w:rsidR="00786D4E">
        <w:rPr>
          <w:rFonts w:ascii="Tahoma" w:hAnsi="Tahoma" w:cs="Tahoma"/>
          <w:bCs/>
        </w:rPr>
        <w:t>written presentation</w:t>
      </w:r>
      <w:r w:rsidR="00786D4E" w:rsidRPr="00786D4E">
        <w:rPr>
          <w:rFonts w:ascii="Tahoma" w:hAnsi="Tahoma" w:cs="Tahoma"/>
          <w:bCs/>
        </w:rPr>
        <w:t xml:space="preserve"> that addresses the company’s challenges and outlines scientifically sound, sustainable solutions. </w:t>
      </w:r>
    </w:p>
    <w:p w14:paraId="4CC70E62" w14:textId="77777777" w:rsidR="00661CC5" w:rsidRDefault="00661CC5" w:rsidP="007B4528">
      <w:pPr>
        <w:spacing w:after="0"/>
        <w:jc w:val="both"/>
        <w:rPr>
          <w:rFonts w:ascii="Tahoma" w:hAnsi="Tahoma" w:cs="Tahoma"/>
          <w:bCs/>
        </w:rPr>
      </w:pPr>
    </w:p>
    <w:p w14:paraId="0B7F999A" w14:textId="77777777" w:rsidR="00661CC5" w:rsidRDefault="00661CC5" w:rsidP="007B4528">
      <w:pPr>
        <w:spacing w:after="0"/>
        <w:jc w:val="both"/>
        <w:rPr>
          <w:rFonts w:ascii="Tahoma" w:hAnsi="Tahoma" w:cs="Tahoma"/>
          <w:bCs/>
        </w:rPr>
      </w:pPr>
    </w:p>
    <w:p w14:paraId="39344DD0" w14:textId="77777777" w:rsidR="007B4528" w:rsidRPr="00FC4E5C" w:rsidRDefault="00A95057" w:rsidP="007B4528">
      <w:pPr>
        <w:pBdr>
          <w:bottom w:val="single" w:sz="4" w:space="1" w:color="auto"/>
        </w:pBdr>
        <w:spacing w:after="0" w:line="276" w:lineRule="auto"/>
        <w:jc w:val="center"/>
        <w:rPr>
          <w:rFonts w:ascii="Tahoma" w:eastAsia="Times New Roman" w:hAnsi="Tahoma" w:cs="Tahoma"/>
          <w:b/>
          <w:bCs/>
          <w:kern w:val="0"/>
        </w:rPr>
      </w:pPr>
      <w:r>
        <w:rPr>
          <w:rFonts w:ascii="Tahoma" w:eastAsia="Times New Roman" w:hAnsi="Tahoma" w:cs="Tahoma"/>
          <w:b/>
          <w:bCs/>
          <w:kern w:val="0"/>
        </w:rPr>
        <w:br w:type="page"/>
      </w:r>
      <w:r w:rsidR="007B4528">
        <w:rPr>
          <w:rFonts w:ascii="Tahoma" w:eastAsia="Times New Roman" w:hAnsi="Tahoma" w:cs="Tahoma"/>
          <w:b/>
          <w:bCs/>
          <w:kern w:val="0"/>
        </w:rPr>
        <w:lastRenderedPageBreak/>
        <w:t xml:space="preserve">SET 2 - </w:t>
      </w:r>
      <w:r w:rsidR="007B4528" w:rsidRPr="00FC4E5C">
        <w:rPr>
          <w:rFonts w:ascii="Tahoma" w:eastAsia="Times New Roman" w:hAnsi="Tahoma" w:cs="Tahoma"/>
          <w:b/>
          <w:bCs/>
          <w:kern w:val="0"/>
        </w:rPr>
        <w:t>SAMPLE ITEMS FOR CHEMISTRY</w:t>
      </w:r>
    </w:p>
    <w:p w14:paraId="2699E620" w14:textId="77777777" w:rsidR="00107451" w:rsidRDefault="00107451" w:rsidP="00107451">
      <w:pPr>
        <w:spacing w:before="100" w:beforeAutospacing="1" w:after="100" w:afterAutospacing="1" w:line="276" w:lineRule="auto"/>
        <w:jc w:val="both"/>
        <w:rPr>
          <w:rFonts w:ascii="Tahoma" w:eastAsia="Times New Roman" w:hAnsi="Tahoma" w:cs="Tahoma"/>
          <w:b/>
          <w:bCs/>
          <w:kern w:val="0"/>
        </w:rPr>
      </w:pPr>
      <w:r>
        <w:rPr>
          <w:rFonts w:ascii="Tahoma" w:eastAsia="Times New Roman" w:hAnsi="Tahoma" w:cs="Tahoma"/>
          <w:b/>
          <w:bCs/>
          <w:kern w:val="0"/>
        </w:rPr>
        <w:t>CHREMISTRY PAPER 1</w:t>
      </w:r>
    </w:p>
    <w:p w14:paraId="791E30FD" w14:textId="77777777" w:rsidR="00107451" w:rsidRDefault="00107451" w:rsidP="00107451">
      <w:pPr>
        <w:spacing w:before="100" w:beforeAutospacing="1" w:after="100" w:afterAutospacing="1" w:line="276" w:lineRule="auto"/>
        <w:jc w:val="both"/>
        <w:rPr>
          <w:rFonts w:ascii="Tahoma" w:eastAsia="Times New Roman" w:hAnsi="Tahoma" w:cs="Tahoma"/>
          <w:b/>
          <w:bCs/>
          <w:kern w:val="0"/>
        </w:rPr>
      </w:pPr>
      <w:r>
        <w:rPr>
          <w:rFonts w:ascii="Tahoma" w:eastAsia="Times New Roman" w:hAnsi="Tahoma" w:cs="Tahoma"/>
          <w:b/>
          <w:bCs/>
          <w:kern w:val="0"/>
        </w:rPr>
        <w:t xml:space="preserve">Duration: </w:t>
      </w:r>
      <w:r w:rsidRPr="00107451">
        <w:rPr>
          <w:rFonts w:ascii="Tahoma" w:eastAsia="Times New Roman" w:hAnsi="Tahoma" w:cs="Tahoma"/>
          <w:kern w:val="0"/>
        </w:rPr>
        <w:t>2hours 45 minutes</w:t>
      </w:r>
    </w:p>
    <w:p w14:paraId="164A522C" w14:textId="77777777" w:rsidR="00107451" w:rsidRDefault="00107451" w:rsidP="00107451">
      <w:pPr>
        <w:spacing w:before="100" w:beforeAutospacing="1" w:after="100" w:afterAutospacing="1" w:line="276" w:lineRule="auto"/>
        <w:jc w:val="both"/>
        <w:rPr>
          <w:rFonts w:ascii="Tahoma" w:eastAsia="Times New Roman" w:hAnsi="Tahoma" w:cs="Tahoma"/>
          <w:b/>
          <w:bCs/>
          <w:kern w:val="0"/>
        </w:rPr>
      </w:pPr>
      <w:r>
        <w:rPr>
          <w:rFonts w:ascii="Tahoma" w:eastAsia="Times New Roman" w:hAnsi="Tahoma" w:cs="Tahoma"/>
          <w:b/>
          <w:bCs/>
          <w:kern w:val="0"/>
        </w:rPr>
        <w:t xml:space="preserve">Instructions to candidates: </w:t>
      </w:r>
    </w:p>
    <w:p w14:paraId="3C3F29FE" w14:textId="77777777" w:rsidR="00107451" w:rsidRPr="00107451" w:rsidRDefault="00107451" w:rsidP="00107451">
      <w:pPr>
        <w:spacing w:before="100" w:beforeAutospacing="1" w:after="100" w:afterAutospacing="1" w:line="276" w:lineRule="auto"/>
        <w:jc w:val="both"/>
        <w:rPr>
          <w:rFonts w:ascii="Tahoma" w:eastAsia="Times New Roman" w:hAnsi="Tahoma" w:cs="Tahoma"/>
          <w:kern w:val="0"/>
        </w:rPr>
      </w:pPr>
      <w:r w:rsidRPr="00107451">
        <w:rPr>
          <w:rFonts w:ascii="Tahoma" w:eastAsia="Times New Roman" w:hAnsi="Tahoma" w:cs="Tahoma"/>
          <w:kern w:val="0"/>
        </w:rPr>
        <w:t>The paper consists of two sections A and B.</w:t>
      </w:r>
    </w:p>
    <w:p w14:paraId="5E3ABE1A" w14:textId="77777777" w:rsidR="00107451" w:rsidRDefault="00107451" w:rsidP="00107451">
      <w:pPr>
        <w:spacing w:before="100" w:beforeAutospacing="1" w:after="100" w:afterAutospacing="1" w:line="276" w:lineRule="auto"/>
        <w:jc w:val="both"/>
        <w:rPr>
          <w:rFonts w:ascii="Tahoma" w:eastAsia="Times New Roman" w:hAnsi="Tahoma" w:cs="Tahoma"/>
          <w:b/>
          <w:bCs/>
          <w:kern w:val="0"/>
        </w:rPr>
      </w:pPr>
      <w:r>
        <w:rPr>
          <w:rFonts w:ascii="Tahoma" w:eastAsia="Times New Roman" w:hAnsi="Tahoma" w:cs="Tahoma"/>
          <w:b/>
          <w:bCs/>
          <w:kern w:val="0"/>
        </w:rPr>
        <w:t xml:space="preserve">Sections A: </w:t>
      </w:r>
      <w:r w:rsidRPr="00107451">
        <w:rPr>
          <w:rFonts w:ascii="Tahoma" w:eastAsia="Times New Roman" w:hAnsi="Tahoma" w:cs="Tahoma"/>
          <w:kern w:val="0"/>
        </w:rPr>
        <w:t>consists of TWO compulsory items</w:t>
      </w:r>
      <w:r>
        <w:rPr>
          <w:rFonts w:ascii="Tahoma" w:eastAsia="Times New Roman" w:hAnsi="Tahoma" w:cs="Tahoma"/>
          <w:b/>
          <w:bCs/>
          <w:kern w:val="0"/>
        </w:rPr>
        <w:t>.</w:t>
      </w:r>
    </w:p>
    <w:p w14:paraId="0E9BDA91" w14:textId="77777777" w:rsidR="00107451" w:rsidRPr="00107451" w:rsidRDefault="00107451" w:rsidP="00107451">
      <w:pPr>
        <w:spacing w:before="100" w:beforeAutospacing="1" w:after="100" w:afterAutospacing="1" w:line="276" w:lineRule="auto"/>
        <w:jc w:val="both"/>
        <w:rPr>
          <w:rFonts w:ascii="Tahoma" w:eastAsia="Times New Roman" w:hAnsi="Tahoma" w:cs="Tahoma"/>
          <w:kern w:val="0"/>
        </w:rPr>
      </w:pPr>
      <w:r>
        <w:rPr>
          <w:rFonts w:ascii="Tahoma" w:eastAsia="Times New Roman" w:hAnsi="Tahoma" w:cs="Tahoma"/>
          <w:b/>
          <w:bCs/>
          <w:kern w:val="0"/>
        </w:rPr>
        <w:t xml:space="preserve">Section B: </w:t>
      </w:r>
      <w:r w:rsidRPr="00107451">
        <w:rPr>
          <w:rFonts w:ascii="Tahoma" w:eastAsia="Times New Roman" w:hAnsi="Tahoma" w:cs="Tahoma"/>
          <w:kern w:val="0"/>
        </w:rPr>
        <w:t>consists of two parts 1 and II each having two items</w:t>
      </w:r>
      <w:r>
        <w:rPr>
          <w:rFonts w:ascii="Tahoma" w:eastAsia="Times New Roman" w:hAnsi="Tahoma" w:cs="Tahoma"/>
          <w:kern w:val="0"/>
        </w:rPr>
        <w:t xml:space="preserve">. </w:t>
      </w:r>
      <w:r w:rsidRPr="00107451">
        <w:rPr>
          <w:rFonts w:ascii="Tahoma" w:eastAsia="Times New Roman" w:hAnsi="Tahoma" w:cs="Tahoma"/>
          <w:kern w:val="0"/>
        </w:rPr>
        <w:t xml:space="preserve">Attempt any </w:t>
      </w:r>
      <w:r w:rsidRPr="00107451">
        <w:rPr>
          <w:rFonts w:ascii="Tahoma" w:eastAsia="Times New Roman" w:hAnsi="Tahoma" w:cs="Tahoma"/>
          <w:b/>
          <w:bCs/>
          <w:kern w:val="0"/>
        </w:rPr>
        <w:t xml:space="preserve">ONE </w:t>
      </w:r>
      <w:r w:rsidRPr="00107451">
        <w:rPr>
          <w:rFonts w:ascii="Tahoma" w:eastAsia="Times New Roman" w:hAnsi="Tahoma" w:cs="Tahoma"/>
          <w:kern w:val="0"/>
        </w:rPr>
        <w:t>item from each part of section B.</w:t>
      </w:r>
    </w:p>
    <w:p w14:paraId="0C1CAE77" w14:textId="77777777" w:rsidR="007B4528" w:rsidRPr="00FC4E5C" w:rsidRDefault="007B4528" w:rsidP="007B4528">
      <w:pPr>
        <w:spacing w:before="100" w:beforeAutospacing="1" w:after="100" w:afterAutospacing="1" w:line="276" w:lineRule="auto"/>
        <w:jc w:val="both"/>
        <w:rPr>
          <w:rFonts w:ascii="Tahoma" w:eastAsia="Times New Roman" w:hAnsi="Tahoma" w:cs="Tahoma"/>
          <w:b/>
          <w:bCs/>
          <w:kern w:val="0"/>
        </w:rPr>
      </w:pPr>
      <w:r w:rsidRPr="00FC4E5C">
        <w:rPr>
          <w:rFonts w:ascii="Tahoma" w:eastAsia="Times New Roman" w:hAnsi="Tahoma" w:cs="Tahoma"/>
          <w:b/>
          <w:bCs/>
          <w:kern w:val="0"/>
        </w:rPr>
        <w:t>Section A:</w:t>
      </w:r>
    </w:p>
    <w:p w14:paraId="435DD124" w14:textId="77777777" w:rsidR="007B4528" w:rsidRPr="00FC4E5C" w:rsidRDefault="007B4528" w:rsidP="007B4528">
      <w:pPr>
        <w:spacing w:before="100" w:beforeAutospacing="1" w:after="100" w:afterAutospacing="1" w:line="276" w:lineRule="auto"/>
        <w:jc w:val="both"/>
        <w:rPr>
          <w:rFonts w:ascii="Tahoma" w:eastAsia="Times New Roman" w:hAnsi="Tahoma" w:cs="Tahoma"/>
          <w:b/>
          <w:bCs/>
          <w:kern w:val="0"/>
        </w:rPr>
      </w:pPr>
      <w:r>
        <w:rPr>
          <w:rFonts w:ascii="Tahoma" w:eastAsia="Times New Roman" w:hAnsi="Tahoma" w:cs="Tahoma"/>
          <w:b/>
          <w:bCs/>
          <w:kern w:val="0"/>
        </w:rPr>
        <w:t>INSTRUCTION: Attempt</w:t>
      </w:r>
      <w:r w:rsidRPr="00FC4E5C">
        <w:rPr>
          <w:rFonts w:ascii="Tahoma" w:eastAsia="Times New Roman" w:hAnsi="Tahoma" w:cs="Tahoma"/>
          <w:b/>
          <w:bCs/>
          <w:kern w:val="0"/>
        </w:rPr>
        <w:t xml:space="preserve"> ALL items in this section </w:t>
      </w:r>
    </w:p>
    <w:p w14:paraId="012D179E" w14:textId="77777777" w:rsidR="00EE5DF6" w:rsidRPr="00DD5680" w:rsidRDefault="007B4528" w:rsidP="00EE5DF6">
      <w:pPr>
        <w:jc w:val="both"/>
        <w:rPr>
          <w:rFonts w:ascii="Microsoft Sans Serif" w:hAnsi="Microsoft Sans Serif" w:cs="Microsoft Sans Serif"/>
        </w:rPr>
      </w:pPr>
      <w:r w:rsidRPr="00DA120B">
        <w:rPr>
          <w:rFonts w:ascii="Tahoma" w:hAnsi="Tahoma" w:cs="Tahoma"/>
          <w:b/>
          <w:bCs/>
        </w:rPr>
        <w:t>ITEM 1:</w:t>
      </w:r>
      <w:r>
        <w:rPr>
          <w:rFonts w:ascii="Tahoma" w:hAnsi="Tahoma" w:cs="Tahoma"/>
        </w:rPr>
        <w:t xml:space="preserve"> </w:t>
      </w:r>
      <w:r w:rsidR="00EE5DF6" w:rsidRPr="00DD5680">
        <w:rPr>
          <w:rFonts w:ascii="Microsoft Sans Serif" w:hAnsi="Microsoft Sans Serif" w:cs="Microsoft Sans Serif"/>
        </w:rPr>
        <w:t>In several rural Ugandan universities, students rely on cheap portable power banks to charge their phones due to unreliable electricity. Recently, some of these power banks have overheated, swelled, and even caught fire in dormitories—causing panic among parents and school administrators.</w:t>
      </w:r>
    </w:p>
    <w:p w14:paraId="39EFAB17" w14:textId="77777777" w:rsidR="00EE5DF6" w:rsidRPr="00DD5680" w:rsidRDefault="00EE5DF6" w:rsidP="00EE5DF6">
      <w:pPr>
        <w:jc w:val="both"/>
        <w:rPr>
          <w:rFonts w:ascii="Microsoft Sans Serif" w:hAnsi="Microsoft Sans Serif" w:cs="Microsoft Sans Serif"/>
        </w:rPr>
      </w:pPr>
      <w:r>
        <w:rPr>
          <w:rFonts w:ascii="Microsoft Sans Serif" w:hAnsi="Microsoft Sans Serif" w:cs="Microsoft Sans Serif"/>
        </w:rPr>
        <w:t>Your chemistry class has been invited to work with a team of investigators aiming to find solutions for the problem. S</w:t>
      </w:r>
      <w:r w:rsidRPr="00DD5680">
        <w:rPr>
          <w:rFonts w:ascii="Microsoft Sans Serif" w:hAnsi="Microsoft Sans Serif" w:cs="Microsoft Sans Serif"/>
        </w:rPr>
        <w:t>cientific investigation</w:t>
      </w:r>
      <w:r>
        <w:rPr>
          <w:rFonts w:ascii="Microsoft Sans Serif" w:hAnsi="Microsoft Sans Serif" w:cs="Microsoft Sans Serif"/>
        </w:rPr>
        <w:t>s</w:t>
      </w:r>
      <w:r w:rsidRPr="00DD5680">
        <w:rPr>
          <w:rFonts w:ascii="Microsoft Sans Serif" w:hAnsi="Microsoft Sans Serif" w:cs="Microsoft Sans Serif"/>
        </w:rPr>
        <w:t xml:space="preserve"> revealed that these power banks are assembled using a mix of zinc–carbon cells and discarded lithium-ion cells, charged by unregulated solar panels. Inside, zinc acts as the anode and copper wires as the cathode, forming uncontrolled galvanic cells. Regulators for these setups are not available locally.</w:t>
      </w:r>
    </w:p>
    <w:p w14:paraId="3A836F05" w14:textId="77777777" w:rsidR="00EE5DF6" w:rsidRDefault="00EE5DF6" w:rsidP="00EE5DF6">
      <w:pPr>
        <w:jc w:val="both"/>
        <w:rPr>
          <w:rFonts w:ascii="Microsoft Sans Serif" w:hAnsi="Microsoft Sans Serif" w:cs="Microsoft Sans Serif"/>
        </w:rPr>
      </w:pPr>
      <w:r w:rsidRPr="00DD5680">
        <w:rPr>
          <w:rFonts w:ascii="Microsoft Sans Serif" w:hAnsi="Microsoft Sans Serif" w:cs="Microsoft Sans Serif"/>
        </w:rPr>
        <w:t>The chemistry team collected the following data to understand the issue: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3020"/>
        <w:gridCol w:w="3027"/>
      </w:tblGrid>
      <w:tr w:rsidR="00EE5DF6" w14:paraId="14CAC737" w14:textId="77777777" w:rsidTr="00107451">
        <w:trPr>
          <w:trHeight w:val="50"/>
        </w:trPr>
        <w:tc>
          <w:tcPr>
            <w:tcW w:w="3116" w:type="dxa"/>
          </w:tcPr>
          <w:p w14:paraId="5F46D3B4" w14:textId="77777777" w:rsidR="00EE5DF6" w:rsidRPr="00F96204" w:rsidRDefault="00EE5DF6" w:rsidP="00107451">
            <w:pPr>
              <w:spacing w:after="0" w:line="276" w:lineRule="auto"/>
              <w:rPr>
                <w:rFonts w:ascii="Microsoft Sans Serif" w:hAnsi="Microsoft Sans Serif" w:cs="Microsoft Sans Serif"/>
              </w:rPr>
            </w:pPr>
            <w:r w:rsidRPr="00F96204">
              <w:rPr>
                <w:rFonts w:ascii="Microsoft Sans Serif" w:hAnsi="Microsoft Sans Serif" w:cs="Microsoft Sans Serif"/>
                <w:b/>
                <w:bCs/>
              </w:rPr>
              <w:t>Standard electrode potentials:</w:t>
            </w:r>
          </w:p>
          <w:p w14:paraId="3B3485C5" w14:textId="77777777" w:rsidR="00EE5DF6" w:rsidRPr="00F96204" w:rsidRDefault="00EE5DF6" w:rsidP="00107451">
            <w:pPr>
              <w:spacing w:after="0" w:line="276" w:lineRule="auto"/>
              <w:ind w:left="360"/>
              <w:rPr>
                <w:rFonts w:ascii="Microsoft Sans Serif" w:hAnsi="Microsoft Sans Serif" w:cs="Microsoft Sans Serif"/>
              </w:rPr>
            </w:pPr>
            <w:r w:rsidRPr="00F96204">
              <w:rPr>
                <w:rFonts w:ascii="Microsoft Sans Serif" w:hAnsi="Microsoft Sans Serif" w:cs="Microsoft Sans Serif"/>
              </w:rPr>
              <w:t>Zn²⁺/Zn = –0.76 V</w:t>
            </w:r>
          </w:p>
          <w:p w14:paraId="68FCA730" w14:textId="77777777" w:rsidR="00EE5DF6" w:rsidRPr="00F96204" w:rsidRDefault="00EE5DF6" w:rsidP="00107451">
            <w:pPr>
              <w:spacing w:after="0" w:line="276" w:lineRule="auto"/>
              <w:ind w:left="360"/>
              <w:rPr>
                <w:rFonts w:ascii="Microsoft Sans Serif" w:hAnsi="Microsoft Sans Serif" w:cs="Microsoft Sans Serif"/>
              </w:rPr>
            </w:pPr>
            <w:r w:rsidRPr="00F96204">
              <w:rPr>
                <w:rFonts w:ascii="Microsoft Sans Serif" w:hAnsi="Microsoft Sans Serif" w:cs="Microsoft Sans Serif"/>
              </w:rPr>
              <w:t>Cu²⁺/Cu = +0.34 V</w:t>
            </w:r>
          </w:p>
          <w:p w14:paraId="3FA6C75C" w14:textId="77777777" w:rsidR="00EE5DF6" w:rsidRPr="00F96204" w:rsidRDefault="00EE5DF6" w:rsidP="00107451">
            <w:pPr>
              <w:spacing w:after="0" w:line="276" w:lineRule="auto"/>
              <w:ind w:left="360"/>
              <w:rPr>
                <w:rFonts w:ascii="Microsoft Sans Serif" w:hAnsi="Microsoft Sans Serif" w:cs="Microsoft Sans Serif"/>
              </w:rPr>
            </w:pPr>
            <w:r w:rsidRPr="00F96204">
              <w:rPr>
                <w:rFonts w:ascii="Microsoft Sans Serif" w:hAnsi="Microsoft Sans Serif" w:cs="Microsoft Sans Serif"/>
              </w:rPr>
              <w:t>Li⁺/Li = –3.04 V</w:t>
            </w:r>
          </w:p>
          <w:p w14:paraId="7C3AF5FA" w14:textId="77777777" w:rsidR="00EE5DF6" w:rsidRPr="00F96204" w:rsidRDefault="00EE5DF6" w:rsidP="00107451">
            <w:pPr>
              <w:spacing w:after="0" w:line="276" w:lineRule="auto"/>
              <w:ind w:left="360"/>
              <w:rPr>
                <w:rFonts w:ascii="Microsoft Sans Serif" w:hAnsi="Microsoft Sans Serif" w:cs="Microsoft Sans Serif"/>
              </w:rPr>
            </w:pPr>
            <w:r w:rsidRPr="00F96204">
              <w:rPr>
                <w:rFonts w:ascii="Microsoft Sans Serif" w:hAnsi="Microsoft Sans Serif" w:cs="Microsoft Sans Serif"/>
              </w:rPr>
              <w:t>Fe²⁺/Fe = –0.44 V</w:t>
            </w:r>
          </w:p>
          <w:p w14:paraId="7CFB64B0" w14:textId="77777777" w:rsidR="00EE5DF6" w:rsidRPr="00F96204" w:rsidRDefault="00EE5DF6" w:rsidP="00107451">
            <w:pPr>
              <w:spacing w:after="0" w:line="276" w:lineRule="auto"/>
              <w:rPr>
                <w:rFonts w:ascii="Microsoft Sans Serif" w:hAnsi="Microsoft Sans Serif" w:cs="Microsoft Sans Serif"/>
              </w:rPr>
            </w:pPr>
          </w:p>
        </w:tc>
        <w:tc>
          <w:tcPr>
            <w:tcW w:w="3117" w:type="dxa"/>
          </w:tcPr>
          <w:p w14:paraId="5352B14B" w14:textId="77777777" w:rsidR="00EE5DF6" w:rsidRPr="00F96204" w:rsidRDefault="00EE5DF6" w:rsidP="00107451">
            <w:pPr>
              <w:spacing w:after="0" w:line="276" w:lineRule="auto"/>
              <w:rPr>
                <w:rFonts w:ascii="Microsoft Sans Serif" w:hAnsi="Microsoft Sans Serif" w:cs="Microsoft Sans Serif"/>
              </w:rPr>
            </w:pPr>
            <w:r w:rsidRPr="00F96204">
              <w:rPr>
                <w:rFonts w:ascii="Microsoft Sans Serif" w:hAnsi="Microsoft Sans Serif" w:cs="Microsoft Sans Serif"/>
                <w:b/>
                <w:bCs/>
              </w:rPr>
              <w:t>Thermochemical data:</w:t>
            </w:r>
          </w:p>
          <w:p w14:paraId="26685FBE" w14:textId="77777777" w:rsidR="00EE5DF6" w:rsidRPr="00F96204" w:rsidRDefault="00EE5DF6" w:rsidP="00107451">
            <w:pPr>
              <w:numPr>
                <w:ilvl w:val="0"/>
                <w:numId w:val="56"/>
              </w:numPr>
              <w:spacing w:after="0" w:line="276" w:lineRule="auto"/>
              <w:ind w:left="343" w:hanging="343"/>
              <w:rPr>
                <w:rFonts w:ascii="Microsoft Sans Serif" w:hAnsi="Microsoft Sans Serif" w:cs="Microsoft Sans Serif"/>
              </w:rPr>
            </w:pPr>
            <w:r w:rsidRPr="00F96204">
              <w:rPr>
                <w:rFonts w:ascii="Microsoft Sans Serif" w:hAnsi="Microsoft Sans Serif" w:cs="Microsoft Sans Serif"/>
              </w:rPr>
              <w:t>Enthalpy of combustion of lithium = –598 kJ/mol</w:t>
            </w:r>
          </w:p>
          <w:p w14:paraId="0D2DB92B" w14:textId="77777777" w:rsidR="00EE5DF6" w:rsidRPr="00F96204" w:rsidRDefault="00EE5DF6" w:rsidP="00107451">
            <w:pPr>
              <w:numPr>
                <w:ilvl w:val="0"/>
                <w:numId w:val="56"/>
              </w:numPr>
              <w:spacing w:after="0" w:line="276" w:lineRule="auto"/>
              <w:ind w:left="343" w:hanging="343"/>
              <w:rPr>
                <w:rFonts w:ascii="Microsoft Sans Serif" w:hAnsi="Microsoft Sans Serif" w:cs="Microsoft Sans Serif"/>
              </w:rPr>
            </w:pPr>
            <w:r w:rsidRPr="00F96204">
              <w:rPr>
                <w:rFonts w:ascii="Microsoft Sans Serif" w:hAnsi="Microsoft Sans Serif" w:cs="Microsoft Sans Serif"/>
              </w:rPr>
              <w:t>Enthalpy of neutralisation (NaOH + HCl) = –57 kJ/mol</w:t>
            </w:r>
          </w:p>
          <w:p w14:paraId="2E25627D" w14:textId="77777777" w:rsidR="00EE5DF6" w:rsidRPr="00F96204" w:rsidRDefault="00EE5DF6" w:rsidP="00107451">
            <w:pPr>
              <w:numPr>
                <w:ilvl w:val="0"/>
                <w:numId w:val="56"/>
              </w:numPr>
              <w:spacing w:after="0" w:line="276" w:lineRule="auto"/>
              <w:ind w:left="343" w:hanging="343"/>
              <w:rPr>
                <w:rFonts w:ascii="Microsoft Sans Serif" w:hAnsi="Microsoft Sans Serif" w:cs="Microsoft Sans Serif"/>
              </w:rPr>
            </w:pPr>
            <w:r w:rsidRPr="00F96204">
              <w:rPr>
                <w:rFonts w:ascii="Microsoft Sans Serif" w:hAnsi="Microsoft Sans Serif" w:cs="Microsoft Sans Serif"/>
              </w:rPr>
              <w:t>Specific heat capacity of water = 4.18 J/g·K</w:t>
            </w:r>
          </w:p>
          <w:p w14:paraId="6B403444" w14:textId="77777777" w:rsidR="00EE5DF6" w:rsidRPr="00F96204" w:rsidRDefault="00EE5DF6" w:rsidP="00107451">
            <w:pPr>
              <w:numPr>
                <w:ilvl w:val="0"/>
                <w:numId w:val="56"/>
              </w:numPr>
              <w:spacing w:after="0" w:line="276" w:lineRule="auto"/>
              <w:ind w:left="343" w:hanging="343"/>
              <w:rPr>
                <w:rFonts w:ascii="Microsoft Sans Serif" w:hAnsi="Microsoft Sans Serif" w:cs="Microsoft Sans Serif"/>
              </w:rPr>
            </w:pPr>
            <w:r w:rsidRPr="00F96204">
              <w:rPr>
                <w:rFonts w:ascii="Microsoft Sans Serif" w:hAnsi="Microsoft Sans Serif" w:cs="Microsoft Sans Serif"/>
              </w:rPr>
              <w:t>80 g of leaked fluid rose from 25 °C to 60 °C during a fire</w:t>
            </w:r>
          </w:p>
        </w:tc>
        <w:tc>
          <w:tcPr>
            <w:tcW w:w="3117" w:type="dxa"/>
          </w:tcPr>
          <w:p w14:paraId="19221342" w14:textId="77777777" w:rsidR="00EE5DF6" w:rsidRPr="00F96204" w:rsidRDefault="00EE5DF6" w:rsidP="00107451">
            <w:pPr>
              <w:spacing w:after="0" w:line="276" w:lineRule="auto"/>
              <w:rPr>
                <w:rFonts w:ascii="Microsoft Sans Serif" w:hAnsi="Microsoft Sans Serif" w:cs="Microsoft Sans Serif"/>
              </w:rPr>
            </w:pPr>
            <w:r w:rsidRPr="00F96204">
              <w:rPr>
                <w:rFonts w:ascii="Microsoft Sans Serif" w:hAnsi="Microsoft Sans Serif" w:cs="Microsoft Sans Serif"/>
                <w:b/>
                <w:bCs/>
              </w:rPr>
              <w:t>Additional data:</w:t>
            </w:r>
          </w:p>
          <w:p w14:paraId="4B499CDF" w14:textId="77777777" w:rsidR="00EE5DF6" w:rsidRPr="00F96204" w:rsidRDefault="00EE5DF6" w:rsidP="00107451">
            <w:pPr>
              <w:numPr>
                <w:ilvl w:val="0"/>
                <w:numId w:val="57"/>
              </w:numPr>
              <w:spacing w:after="0" w:line="276" w:lineRule="auto"/>
              <w:ind w:left="230" w:hanging="230"/>
              <w:rPr>
                <w:rFonts w:ascii="Microsoft Sans Serif" w:hAnsi="Microsoft Sans Serif" w:cs="Microsoft Sans Serif"/>
              </w:rPr>
            </w:pPr>
            <w:r w:rsidRPr="00F96204">
              <w:rPr>
                <w:rFonts w:ascii="Microsoft Sans Serif" w:hAnsi="Microsoft Sans Serif" w:cs="Microsoft Sans Serif"/>
              </w:rPr>
              <w:t>Faraday’s constant = 96,500 C/mol</w:t>
            </w:r>
          </w:p>
          <w:p w14:paraId="6214054E" w14:textId="77777777" w:rsidR="00EE5DF6" w:rsidRPr="00F96204" w:rsidRDefault="00EE5DF6" w:rsidP="00107451">
            <w:pPr>
              <w:numPr>
                <w:ilvl w:val="0"/>
                <w:numId w:val="57"/>
              </w:numPr>
              <w:spacing w:after="0" w:line="276" w:lineRule="auto"/>
              <w:ind w:left="230" w:hanging="230"/>
              <w:rPr>
                <w:rFonts w:ascii="Microsoft Sans Serif" w:hAnsi="Microsoft Sans Serif" w:cs="Microsoft Sans Serif"/>
              </w:rPr>
            </w:pPr>
            <w:r w:rsidRPr="00F96204">
              <w:rPr>
                <w:rFonts w:ascii="Microsoft Sans Serif" w:hAnsi="Microsoft Sans Serif" w:cs="Microsoft Sans Serif"/>
              </w:rPr>
              <w:t>Charging current = 2 A for 30 minutes</w:t>
            </w:r>
          </w:p>
          <w:p w14:paraId="351C6990" w14:textId="77777777" w:rsidR="00EE5DF6" w:rsidRPr="00F96204" w:rsidRDefault="00EE5DF6" w:rsidP="00107451">
            <w:pPr>
              <w:numPr>
                <w:ilvl w:val="0"/>
                <w:numId w:val="57"/>
              </w:numPr>
              <w:spacing w:after="0" w:line="276" w:lineRule="auto"/>
              <w:ind w:left="230" w:hanging="230"/>
              <w:rPr>
                <w:rFonts w:ascii="Microsoft Sans Serif" w:hAnsi="Microsoft Sans Serif" w:cs="Microsoft Sans Serif"/>
              </w:rPr>
            </w:pPr>
            <w:r w:rsidRPr="00F96204">
              <w:rPr>
                <w:rFonts w:ascii="Microsoft Sans Serif" w:hAnsi="Microsoft Sans Serif" w:cs="Microsoft Sans Serif"/>
              </w:rPr>
              <w:t>Recommended safer alternative: iron–nickel cells (Fe²⁺/Fe = –0.44 V; Ni²⁺/Ni = –0.25 V)</w:t>
            </w:r>
          </w:p>
          <w:p w14:paraId="1E0A8631" w14:textId="77777777" w:rsidR="00EE5DF6" w:rsidRPr="00F96204" w:rsidRDefault="00EE5DF6" w:rsidP="00107451">
            <w:pPr>
              <w:spacing w:after="0" w:line="276" w:lineRule="auto"/>
              <w:rPr>
                <w:rFonts w:ascii="Microsoft Sans Serif" w:hAnsi="Microsoft Sans Serif" w:cs="Microsoft Sans Serif"/>
              </w:rPr>
            </w:pPr>
          </w:p>
        </w:tc>
      </w:tr>
    </w:tbl>
    <w:p w14:paraId="42495269" w14:textId="77777777" w:rsidR="00EE5DF6" w:rsidRDefault="00EE5DF6" w:rsidP="00A95057">
      <w:pPr>
        <w:spacing w:before="240" w:after="0"/>
        <w:rPr>
          <w:rFonts w:ascii="Microsoft Sans Serif" w:hAnsi="Microsoft Sans Serif" w:cs="Microsoft Sans Serif"/>
          <w:b/>
          <w:bCs/>
        </w:rPr>
      </w:pPr>
      <w:r w:rsidRPr="00DD5680">
        <w:rPr>
          <w:rFonts w:ascii="Microsoft Sans Serif" w:hAnsi="Microsoft Sans Serif" w:cs="Microsoft Sans Serif"/>
          <w:b/>
          <w:bCs/>
        </w:rPr>
        <w:t>Tasks</w:t>
      </w:r>
    </w:p>
    <w:p w14:paraId="11EB6049" w14:textId="77777777" w:rsidR="00EE5DF6" w:rsidRPr="00EE5DF6" w:rsidRDefault="00EE5DF6" w:rsidP="00EE5DF6">
      <w:pPr>
        <w:spacing w:after="0"/>
        <w:rPr>
          <w:rFonts w:ascii="Microsoft Sans Serif" w:hAnsi="Microsoft Sans Serif" w:cs="Microsoft Sans Serif"/>
          <w:bCs/>
        </w:rPr>
      </w:pPr>
      <w:r w:rsidRPr="00EE5DF6">
        <w:rPr>
          <w:rFonts w:ascii="Microsoft Sans Serif" w:hAnsi="Microsoft Sans Serif" w:cs="Microsoft Sans Serif"/>
          <w:bCs/>
        </w:rPr>
        <w:lastRenderedPageBreak/>
        <w:t xml:space="preserve">As a member of the chemistry class, </w:t>
      </w:r>
    </w:p>
    <w:p w14:paraId="0DD997B4" w14:textId="77777777" w:rsidR="00EE5DF6" w:rsidRPr="00DD5680" w:rsidRDefault="00EE5DF6" w:rsidP="0042052B">
      <w:pPr>
        <w:numPr>
          <w:ilvl w:val="0"/>
          <w:numId w:val="55"/>
        </w:numPr>
        <w:spacing w:after="0"/>
        <w:ind w:left="426" w:hanging="284"/>
        <w:rPr>
          <w:rFonts w:ascii="Microsoft Sans Serif" w:hAnsi="Microsoft Sans Serif" w:cs="Microsoft Sans Serif"/>
        </w:rPr>
      </w:pPr>
      <w:r w:rsidRPr="00DD5680">
        <w:rPr>
          <w:rFonts w:ascii="Microsoft Sans Serif" w:hAnsi="Microsoft Sans Serif" w:cs="Microsoft Sans Serif"/>
        </w:rPr>
        <w:t xml:space="preserve">Explain </w:t>
      </w:r>
      <w:r>
        <w:rPr>
          <w:rFonts w:ascii="Microsoft Sans Serif" w:hAnsi="Microsoft Sans Serif" w:cs="Microsoft Sans Serif"/>
        </w:rPr>
        <w:t xml:space="preserve">using data provided </w:t>
      </w:r>
      <w:r w:rsidRPr="00DD5680">
        <w:rPr>
          <w:rFonts w:ascii="Microsoft Sans Serif" w:hAnsi="Microsoft Sans Serif" w:cs="Microsoft Sans Serif"/>
        </w:rPr>
        <w:t>how spontaneous redox reactions in the power banks can cause overheating and fires.</w:t>
      </w:r>
    </w:p>
    <w:p w14:paraId="6F9D9D4B" w14:textId="77777777" w:rsidR="00EE5DF6" w:rsidRPr="00EE5DF6" w:rsidRDefault="00EE5DF6" w:rsidP="0042052B">
      <w:pPr>
        <w:numPr>
          <w:ilvl w:val="0"/>
          <w:numId w:val="55"/>
        </w:numPr>
        <w:spacing w:after="0"/>
        <w:ind w:left="426" w:hanging="284"/>
        <w:rPr>
          <w:rFonts w:ascii="Tahoma" w:hAnsi="Tahoma" w:cs="Tahoma"/>
          <w:b/>
          <w:bCs/>
        </w:rPr>
      </w:pPr>
      <w:r w:rsidRPr="00DD5680">
        <w:rPr>
          <w:rFonts w:ascii="Microsoft Sans Serif" w:hAnsi="Microsoft Sans Serif" w:cs="Microsoft Sans Serif"/>
        </w:rPr>
        <w:t xml:space="preserve">Assess whether iron–nickel batteries are a safer alternative for rural school </w:t>
      </w:r>
    </w:p>
    <w:p w14:paraId="0CA83C56" w14:textId="77777777" w:rsidR="00EE5DF6" w:rsidRPr="00EE5DF6" w:rsidRDefault="00EE5DF6" w:rsidP="00EE5DF6">
      <w:pPr>
        <w:spacing w:after="0"/>
        <w:ind w:left="720"/>
        <w:rPr>
          <w:rFonts w:ascii="Tahoma" w:hAnsi="Tahoma" w:cs="Tahoma"/>
          <w:b/>
          <w:bCs/>
        </w:rPr>
      </w:pPr>
    </w:p>
    <w:p w14:paraId="2D1F6CE9" w14:textId="77777777" w:rsidR="007B4528" w:rsidRPr="00DA120B" w:rsidRDefault="007B4528" w:rsidP="00844BC6">
      <w:pPr>
        <w:spacing w:after="0"/>
        <w:jc w:val="both"/>
        <w:rPr>
          <w:rFonts w:ascii="Tahoma" w:hAnsi="Tahoma" w:cs="Tahoma"/>
          <w:b/>
          <w:bCs/>
        </w:rPr>
      </w:pPr>
      <w:r w:rsidRPr="00DA120B">
        <w:rPr>
          <w:rFonts w:ascii="Tahoma" w:hAnsi="Tahoma" w:cs="Tahoma"/>
          <w:b/>
          <w:bCs/>
        </w:rPr>
        <w:t>ITEM 2</w:t>
      </w:r>
      <w:r>
        <w:rPr>
          <w:rFonts w:ascii="Tahoma" w:hAnsi="Tahoma" w:cs="Tahoma"/>
        </w:rPr>
        <w:t xml:space="preserve">: </w:t>
      </w:r>
      <w:r w:rsidRPr="00DA120B">
        <w:rPr>
          <w:rFonts w:ascii="Tahoma" w:hAnsi="Tahoma" w:cs="Tahoma"/>
        </w:rPr>
        <w:t xml:space="preserve">You are a chemical engineer at a fertilizer production plant that manufactures Ammonium nitrate by the reaction of Ammonia (NH₃) and Nitric acid. </w:t>
      </w:r>
    </w:p>
    <w:p w14:paraId="29A1ECEE" w14:textId="77777777" w:rsidR="007B4528" w:rsidRPr="00DA120B" w:rsidRDefault="007B4528" w:rsidP="007B4528">
      <w:pPr>
        <w:spacing w:before="240" w:after="0"/>
        <w:jc w:val="both"/>
        <w:rPr>
          <w:rFonts w:ascii="Tahoma" w:hAnsi="Tahoma" w:cs="Tahoma"/>
        </w:rPr>
      </w:pPr>
      <w:r w:rsidRPr="00DA120B">
        <w:rPr>
          <w:rFonts w:ascii="Tahoma" w:hAnsi="Tahoma" w:cs="Tahoma"/>
        </w:rPr>
        <w:t>Ammonia is produced as a product of the Haber process with Kc = 0.16 at 500 K, ΔH = −92 kJ/mol.</w:t>
      </w:r>
    </w:p>
    <w:p w14:paraId="440B2879" w14:textId="2B989108" w:rsidR="007B4528" w:rsidRPr="00DA120B" w:rsidRDefault="007B4528" w:rsidP="007B4528">
      <w:pPr>
        <w:spacing w:after="0"/>
        <w:jc w:val="both"/>
        <w:rPr>
          <w:rFonts w:ascii="Tahoma" w:hAnsi="Tahoma" w:cs="Tahoma"/>
        </w:rPr>
      </w:pPr>
      <w:r w:rsidRPr="00DA120B">
        <w:rPr>
          <w:rFonts w:ascii="Tahoma" w:hAnsi="Tahoma" w:cs="Tahoma"/>
        </w:rPr>
        <w:t xml:space="preserve">The nitrogen used has isotopic abundances of 99.63% </w:t>
      </w:r>
      <w:r w:rsidR="00FD088F" w:rsidRPr="00972D1A">
        <w:rPr>
          <w:rFonts w:ascii="Tahoma" w:hAnsi="Tahoma" w:cs="Tahoma"/>
          <w:noProof/>
        </w:rPr>
        <w:drawing>
          <wp:inline distT="0" distB="0" distL="0" distR="0" wp14:anchorId="3B061BE6" wp14:editId="023AFA14">
            <wp:extent cx="274320" cy="2362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 cy="236220"/>
                    </a:xfrm>
                    <a:prstGeom prst="rect">
                      <a:avLst/>
                    </a:prstGeom>
                    <a:noFill/>
                    <a:ln>
                      <a:noFill/>
                    </a:ln>
                  </pic:spPr>
                </pic:pic>
              </a:graphicData>
            </a:graphic>
          </wp:inline>
        </w:drawing>
      </w:r>
      <w:r w:rsidRPr="00DA120B">
        <w:rPr>
          <w:rFonts w:ascii="Tahoma" w:hAnsi="Tahoma" w:cs="Tahoma"/>
        </w:rPr>
        <w:t xml:space="preserve"> and 0.37% </w:t>
      </w:r>
      <w:r w:rsidR="00FD088F" w:rsidRPr="00972D1A">
        <w:rPr>
          <w:rFonts w:ascii="Tahoma" w:hAnsi="Tahoma" w:cs="Tahoma"/>
          <w:noProof/>
        </w:rPr>
        <w:drawing>
          <wp:inline distT="0" distB="0" distL="0" distR="0" wp14:anchorId="74690BDC" wp14:editId="02D30B23">
            <wp:extent cx="274320" cy="23622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 cy="236220"/>
                    </a:xfrm>
                    <a:prstGeom prst="rect">
                      <a:avLst/>
                    </a:prstGeom>
                    <a:noFill/>
                    <a:ln>
                      <a:noFill/>
                    </a:ln>
                  </pic:spPr>
                </pic:pic>
              </a:graphicData>
            </a:graphic>
          </wp:inline>
        </w:drawing>
      </w:r>
      <w:r w:rsidRPr="00DA120B">
        <w:rPr>
          <w:rFonts w:ascii="Tahoma" w:hAnsi="Tahoma" w:cs="Tahoma"/>
        </w:rPr>
        <w:t>. The plant aims to produce 1000 kg of Ammonium nitrate daily (O=16, H=1). Your employer has asked you to give ideas on the following:</w:t>
      </w:r>
    </w:p>
    <w:p w14:paraId="7B1C84C4" w14:textId="77777777" w:rsidR="007B4528" w:rsidRPr="00DA120B" w:rsidRDefault="007B4528" w:rsidP="00F96204">
      <w:pPr>
        <w:numPr>
          <w:ilvl w:val="0"/>
          <w:numId w:val="13"/>
        </w:numPr>
        <w:spacing w:after="0"/>
        <w:jc w:val="both"/>
        <w:rPr>
          <w:rFonts w:ascii="Tahoma" w:hAnsi="Tahoma" w:cs="Tahoma"/>
        </w:rPr>
      </w:pPr>
      <w:r w:rsidRPr="00DA120B">
        <w:rPr>
          <w:rFonts w:ascii="Tahoma" w:hAnsi="Tahoma" w:cs="Tahoma"/>
        </w:rPr>
        <w:t xml:space="preserve">Constructing an energy profile diagram for the manufacture of Ammonia. </w:t>
      </w:r>
    </w:p>
    <w:p w14:paraId="101E591A" w14:textId="77777777" w:rsidR="007B4528" w:rsidRPr="00DA120B" w:rsidRDefault="007B4528" w:rsidP="00F96204">
      <w:pPr>
        <w:numPr>
          <w:ilvl w:val="0"/>
          <w:numId w:val="13"/>
        </w:numPr>
        <w:spacing w:after="0"/>
        <w:jc w:val="both"/>
        <w:rPr>
          <w:rFonts w:ascii="Tahoma" w:hAnsi="Tahoma" w:cs="Tahoma"/>
        </w:rPr>
      </w:pPr>
      <w:r w:rsidRPr="00DA120B">
        <w:rPr>
          <w:rFonts w:ascii="Tahoma" w:hAnsi="Tahoma" w:cs="Tahoma"/>
        </w:rPr>
        <w:t>Determining the moles of Ammonia and Nitric acid required to produce the daily amount of Ammonium nitrate and the volume of 2.0 M Nitric acid solution needed.</w:t>
      </w:r>
    </w:p>
    <w:p w14:paraId="774D04B2" w14:textId="77777777" w:rsidR="007B4528" w:rsidRPr="00DA120B" w:rsidRDefault="007B4528" w:rsidP="00F96204">
      <w:pPr>
        <w:numPr>
          <w:ilvl w:val="0"/>
          <w:numId w:val="13"/>
        </w:numPr>
        <w:spacing w:after="0"/>
        <w:jc w:val="both"/>
        <w:rPr>
          <w:rFonts w:ascii="Tahoma" w:hAnsi="Tahoma" w:cs="Tahoma"/>
        </w:rPr>
      </w:pPr>
      <w:r w:rsidRPr="00DA120B">
        <w:rPr>
          <w:rFonts w:ascii="Tahoma" w:hAnsi="Tahoma" w:cs="Tahoma"/>
        </w:rPr>
        <w:t xml:space="preserve">Calculating the equilibrium concentrations starting with [N₂] = 0.5 M, [H₂] = 1.5 M, and [NH₃] = 0 M at 500 K. </w:t>
      </w:r>
    </w:p>
    <w:p w14:paraId="60BA2117" w14:textId="77777777" w:rsidR="007B4528" w:rsidRPr="00DA120B" w:rsidRDefault="007B4528" w:rsidP="00F96204">
      <w:pPr>
        <w:numPr>
          <w:ilvl w:val="0"/>
          <w:numId w:val="13"/>
        </w:numPr>
        <w:spacing w:after="0"/>
        <w:jc w:val="both"/>
        <w:rPr>
          <w:rFonts w:ascii="Tahoma" w:hAnsi="Tahoma" w:cs="Tahoma"/>
        </w:rPr>
      </w:pPr>
      <w:r w:rsidRPr="00DA120B">
        <w:rPr>
          <w:rFonts w:ascii="Tahoma" w:hAnsi="Tahoma" w:cs="Tahoma"/>
        </w:rPr>
        <w:t>Devising a means of optimizing the process by while ensuring efficient use of resources.</w:t>
      </w:r>
      <w:r w:rsidRPr="00DA120B">
        <w:rPr>
          <w:rFonts w:ascii="Tahoma" w:hAnsi="Tahoma" w:cs="Tahoma"/>
          <w:b/>
          <w:bCs/>
        </w:rPr>
        <w:t xml:space="preserve"> </w:t>
      </w:r>
    </w:p>
    <w:p w14:paraId="5F945615" w14:textId="77777777" w:rsidR="007B4528" w:rsidRPr="00DA120B" w:rsidRDefault="007B4528" w:rsidP="007B4528">
      <w:pPr>
        <w:spacing w:before="240" w:after="0"/>
        <w:jc w:val="both"/>
        <w:rPr>
          <w:rFonts w:ascii="Tahoma" w:hAnsi="Tahoma" w:cs="Tahoma"/>
        </w:rPr>
      </w:pPr>
      <w:r w:rsidRPr="00DA120B">
        <w:rPr>
          <w:rFonts w:ascii="Tahoma" w:hAnsi="Tahoma" w:cs="Tahoma"/>
          <w:b/>
          <w:bCs/>
        </w:rPr>
        <w:t>Task</w:t>
      </w:r>
    </w:p>
    <w:p w14:paraId="58B73E97" w14:textId="77777777" w:rsidR="007B4528" w:rsidRPr="00DA120B" w:rsidRDefault="007B4528" w:rsidP="007B4528">
      <w:pPr>
        <w:spacing w:after="0"/>
        <w:jc w:val="both"/>
        <w:rPr>
          <w:rFonts w:ascii="Tahoma" w:hAnsi="Tahoma" w:cs="Tahoma"/>
        </w:rPr>
      </w:pPr>
      <w:r w:rsidRPr="00DA120B">
        <w:rPr>
          <w:rFonts w:ascii="Tahoma" w:hAnsi="Tahoma" w:cs="Tahoma"/>
        </w:rPr>
        <w:t>Make write up to address the concerns of the employer</w:t>
      </w:r>
    </w:p>
    <w:p w14:paraId="08E91454" w14:textId="77777777" w:rsidR="007B4528" w:rsidRPr="003A67F5" w:rsidRDefault="007B4528" w:rsidP="007B4528">
      <w:pPr>
        <w:spacing w:before="240" w:after="0"/>
        <w:jc w:val="both"/>
        <w:rPr>
          <w:rFonts w:ascii="Tahoma" w:hAnsi="Tahoma" w:cs="Tahoma"/>
          <w:b/>
          <w:bCs/>
        </w:rPr>
      </w:pPr>
      <w:r w:rsidRPr="003A67F5">
        <w:rPr>
          <w:rFonts w:ascii="Tahoma" w:hAnsi="Tahoma" w:cs="Tahoma"/>
          <w:b/>
          <w:bCs/>
        </w:rPr>
        <w:t>SECTION B</w:t>
      </w:r>
    </w:p>
    <w:p w14:paraId="70BD9C73" w14:textId="77777777" w:rsidR="007B4528" w:rsidRPr="003A67F5" w:rsidRDefault="00B42081" w:rsidP="007B4528">
      <w:pPr>
        <w:spacing w:before="240" w:after="0"/>
        <w:jc w:val="both"/>
        <w:rPr>
          <w:rFonts w:ascii="Tahoma" w:hAnsi="Tahoma" w:cs="Tahoma"/>
          <w:b/>
          <w:bCs/>
        </w:rPr>
      </w:pPr>
      <w:bookmarkStart w:id="11" w:name="_Hlk206457289"/>
      <w:r>
        <w:rPr>
          <w:rFonts w:ascii="Tahoma" w:hAnsi="Tahoma" w:cs="Tahoma"/>
          <w:b/>
          <w:bCs/>
        </w:rPr>
        <w:t xml:space="preserve">Part I:  Attempt </w:t>
      </w:r>
      <w:r w:rsidR="007B4528" w:rsidRPr="003A67F5">
        <w:rPr>
          <w:rFonts w:ascii="Tahoma" w:hAnsi="Tahoma" w:cs="Tahoma"/>
          <w:b/>
          <w:bCs/>
        </w:rPr>
        <w:t>any one item</w:t>
      </w:r>
    </w:p>
    <w:bookmarkEnd w:id="11"/>
    <w:p w14:paraId="3527E1FD" w14:textId="77777777" w:rsidR="00B42081" w:rsidRPr="00336759" w:rsidRDefault="007B4528" w:rsidP="00B42081">
      <w:pPr>
        <w:jc w:val="both"/>
        <w:rPr>
          <w:rFonts w:ascii="Microsoft Sans Serif" w:hAnsi="Microsoft Sans Serif" w:cs="Microsoft Sans Serif"/>
        </w:rPr>
      </w:pPr>
      <w:r w:rsidRPr="003A67F5">
        <w:rPr>
          <w:rFonts w:ascii="Tahoma" w:hAnsi="Tahoma" w:cs="Tahoma"/>
          <w:b/>
          <w:bCs/>
        </w:rPr>
        <w:t>ITEM 3:</w:t>
      </w:r>
      <w:r>
        <w:rPr>
          <w:rFonts w:ascii="Tahoma" w:hAnsi="Tahoma" w:cs="Tahoma"/>
        </w:rPr>
        <w:t xml:space="preserve"> </w:t>
      </w:r>
      <w:r w:rsidR="00B42081" w:rsidRPr="00336759">
        <w:rPr>
          <w:rFonts w:ascii="Microsoft Sans Serif" w:hAnsi="Microsoft Sans Serif" w:cs="Microsoft Sans Serif"/>
        </w:rPr>
        <w:t xml:space="preserve">You are a </w:t>
      </w:r>
      <w:r w:rsidR="00B42081">
        <w:rPr>
          <w:rFonts w:ascii="Microsoft Sans Serif" w:hAnsi="Microsoft Sans Serif" w:cs="Microsoft Sans Serif"/>
        </w:rPr>
        <w:t xml:space="preserve">chemistry </w:t>
      </w:r>
      <w:r w:rsidR="00B42081" w:rsidRPr="00336759">
        <w:rPr>
          <w:rFonts w:ascii="Microsoft Sans Serif" w:hAnsi="Microsoft Sans Serif" w:cs="Microsoft Sans Serif"/>
        </w:rPr>
        <w:t>student intern at a local environmental and health laboratory. Communities near several farms</w:t>
      </w:r>
      <w:r w:rsidR="00B42081">
        <w:rPr>
          <w:rFonts w:ascii="Microsoft Sans Serif" w:hAnsi="Microsoft Sans Serif" w:cs="Microsoft Sans Serif"/>
        </w:rPr>
        <w:t xml:space="preserve"> have reported to the laboratory management</w:t>
      </w:r>
      <w:r w:rsidR="00B42081" w:rsidRPr="00336759">
        <w:rPr>
          <w:rFonts w:ascii="Microsoft Sans Serif" w:hAnsi="Microsoft Sans Serif" w:cs="Microsoft Sans Serif"/>
        </w:rPr>
        <w:t xml:space="preserve"> that wells and streams are being contaminated by runoff from chlorine and bromine</w:t>
      </w:r>
      <w:r w:rsidR="00B42081">
        <w:rPr>
          <w:rFonts w:ascii="Microsoft Sans Serif" w:hAnsi="Microsoft Sans Serif" w:cs="Microsoft Sans Serif"/>
        </w:rPr>
        <w:t xml:space="preserve"> </w:t>
      </w:r>
      <w:r w:rsidR="00B42081" w:rsidRPr="00336759">
        <w:rPr>
          <w:rFonts w:ascii="Microsoft Sans Serif" w:hAnsi="Microsoft Sans Serif" w:cs="Microsoft Sans Serif"/>
        </w:rPr>
        <w:t xml:space="preserve">containing pesticides, raising concerns for drinking water and irrigation. At the same time, hospitals face shortages of iodine-based antiseptics, and local authorities plan to disinfect municipal water supplies to prevent outbreaks. Your supervisor </w:t>
      </w:r>
      <w:r w:rsidR="00B42081">
        <w:rPr>
          <w:rFonts w:ascii="Microsoft Sans Serif" w:hAnsi="Microsoft Sans Serif" w:cs="Microsoft Sans Serif"/>
        </w:rPr>
        <w:t>has asked</w:t>
      </w:r>
      <w:r w:rsidR="00B42081" w:rsidRPr="00336759">
        <w:rPr>
          <w:rFonts w:ascii="Microsoft Sans Serif" w:hAnsi="Microsoft Sans Serif" w:cs="Microsoft Sans Serif"/>
        </w:rPr>
        <w:t xml:space="preserve"> you to use periodic trends and halogen chemistry to assess risks and recommend safe, practical solutions that balance public health, agriculture, and environmental protection.</w:t>
      </w:r>
    </w:p>
    <w:p w14:paraId="56156447" w14:textId="77777777" w:rsidR="00B42081" w:rsidRDefault="00B42081" w:rsidP="00B42081">
      <w:pPr>
        <w:rPr>
          <w:rFonts w:ascii="Microsoft Sans Serif" w:hAnsi="Microsoft Sans Serif" w:cs="Microsoft Sans Serif"/>
        </w:rPr>
      </w:pPr>
      <w:r w:rsidRPr="00336759">
        <w:rPr>
          <w:rFonts w:ascii="Microsoft Sans Serif" w:hAnsi="Microsoft Sans Serif" w:cs="Microsoft Sans Serif"/>
        </w:rPr>
        <w:t>Available laboratory data:</w:t>
      </w:r>
    </w:p>
    <w:tbl>
      <w:tblPr>
        <w:tblW w:w="48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2189"/>
        <w:gridCol w:w="2324"/>
        <w:gridCol w:w="2899"/>
      </w:tblGrid>
      <w:tr w:rsidR="00B42081" w:rsidRPr="00336759" w14:paraId="2485D64F" w14:textId="77777777" w:rsidTr="00B42081">
        <w:trPr>
          <w:jc w:val="center"/>
        </w:trPr>
        <w:tc>
          <w:tcPr>
            <w:tcW w:w="730" w:type="pct"/>
            <w:hideMark/>
          </w:tcPr>
          <w:p w14:paraId="0DB4C892" w14:textId="77777777" w:rsidR="00B42081" w:rsidRPr="00336759" w:rsidRDefault="00B42081" w:rsidP="00F96204">
            <w:pPr>
              <w:spacing w:after="0"/>
              <w:rPr>
                <w:rFonts w:ascii="Microsoft Sans Serif" w:hAnsi="Microsoft Sans Serif" w:cs="Microsoft Sans Serif"/>
                <w:b/>
                <w:bCs/>
              </w:rPr>
            </w:pPr>
            <w:r w:rsidRPr="00336759">
              <w:rPr>
                <w:rFonts w:ascii="Microsoft Sans Serif" w:hAnsi="Microsoft Sans Serif" w:cs="Microsoft Sans Serif"/>
                <w:b/>
                <w:bCs/>
              </w:rPr>
              <w:t>Element</w:t>
            </w:r>
          </w:p>
        </w:tc>
        <w:tc>
          <w:tcPr>
            <w:tcW w:w="1261" w:type="pct"/>
            <w:hideMark/>
          </w:tcPr>
          <w:p w14:paraId="6B7F352B" w14:textId="77777777" w:rsidR="00B42081" w:rsidRPr="00336759" w:rsidRDefault="00B42081" w:rsidP="00F96204">
            <w:pPr>
              <w:spacing w:after="0"/>
              <w:rPr>
                <w:rFonts w:ascii="Microsoft Sans Serif" w:hAnsi="Microsoft Sans Serif" w:cs="Microsoft Sans Serif"/>
                <w:b/>
                <w:bCs/>
              </w:rPr>
            </w:pPr>
            <w:r w:rsidRPr="00336759">
              <w:rPr>
                <w:rFonts w:ascii="Microsoft Sans Serif" w:hAnsi="Microsoft Sans Serif" w:cs="Microsoft Sans Serif"/>
                <w:b/>
                <w:bCs/>
              </w:rPr>
              <w:t>Atomic Number</w:t>
            </w:r>
          </w:p>
        </w:tc>
        <w:tc>
          <w:tcPr>
            <w:tcW w:w="1339" w:type="pct"/>
            <w:hideMark/>
          </w:tcPr>
          <w:p w14:paraId="0A27B24D" w14:textId="77777777" w:rsidR="00B42081" w:rsidRPr="00336759" w:rsidRDefault="00B42081" w:rsidP="00F96204">
            <w:pPr>
              <w:spacing w:after="0"/>
              <w:rPr>
                <w:rFonts w:ascii="Microsoft Sans Serif" w:hAnsi="Microsoft Sans Serif" w:cs="Microsoft Sans Serif"/>
                <w:b/>
                <w:bCs/>
              </w:rPr>
            </w:pPr>
            <w:r w:rsidRPr="00336759">
              <w:rPr>
                <w:rFonts w:ascii="Microsoft Sans Serif" w:hAnsi="Microsoft Sans Serif" w:cs="Microsoft Sans Serif"/>
                <w:b/>
                <w:bCs/>
              </w:rPr>
              <w:t>Electronegativity</w:t>
            </w:r>
          </w:p>
        </w:tc>
        <w:tc>
          <w:tcPr>
            <w:tcW w:w="1670" w:type="pct"/>
            <w:hideMark/>
          </w:tcPr>
          <w:p w14:paraId="2FEFFB3B" w14:textId="77777777" w:rsidR="00B42081" w:rsidRPr="00336759" w:rsidRDefault="00B42081" w:rsidP="00F96204">
            <w:pPr>
              <w:spacing w:after="0"/>
              <w:rPr>
                <w:rFonts w:ascii="Microsoft Sans Serif" w:hAnsi="Microsoft Sans Serif" w:cs="Microsoft Sans Serif"/>
                <w:b/>
                <w:bCs/>
              </w:rPr>
            </w:pPr>
            <w:r w:rsidRPr="00336759">
              <w:rPr>
                <w:rFonts w:ascii="Microsoft Sans Serif" w:hAnsi="Microsoft Sans Serif" w:cs="Microsoft Sans Serif"/>
                <w:b/>
                <w:bCs/>
              </w:rPr>
              <w:t>Bond Energy (kJ mol⁻¹)</w:t>
            </w:r>
          </w:p>
        </w:tc>
      </w:tr>
      <w:tr w:rsidR="00B42081" w:rsidRPr="00336759" w14:paraId="16733B41" w14:textId="77777777" w:rsidTr="00B42081">
        <w:trPr>
          <w:jc w:val="center"/>
        </w:trPr>
        <w:tc>
          <w:tcPr>
            <w:tcW w:w="730" w:type="pct"/>
            <w:hideMark/>
          </w:tcPr>
          <w:p w14:paraId="3D7B604D" w14:textId="77777777" w:rsidR="00B42081" w:rsidRPr="00336759" w:rsidRDefault="00B42081" w:rsidP="00F96204">
            <w:pPr>
              <w:spacing w:after="0"/>
              <w:jc w:val="center"/>
              <w:rPr>
                <w:rFonts w:ascii="Microsoft Sans Serif" w:hAnsi="Microsoft Sans Serif" w:cs="Microsoft Sans Serif"/>
              </w:rPr>
            </w:pPr>
            <w:r w:rsidRPr="00336759">
              <w:rPr>
                <w:rFonts w:ascii="Microsoft Sans Serif" w:hAnsi="Microsoft Sans Serif" w:cs="Microsoft Sans Serif"/>
              </w:rPr>
              <w:t>F</w:t>
            </w:r>
          </w:p>
        </w:tc>
        <w:tc>
          <w:tcPr>
            <w:tcW w:w="1261" w:type="pct"/>
            <w:hideMark/>
          </w:tcPr>
          <w:p w14:paraId="412A4E60" w14:textId="77777777" w:rsidR="00B42081" w:rsidRPr="00336759" w:rsidRDefault="00B42081" w:rsidP="00F96204">
            <w:pPr>
              <w:spacing w:after="0"/>
              <w:jc w:val="center"/>
              <w:rPr>
                <w:rFonts w:ascii="Microsoft Sans Serif" w:hAnsi="Microsoft Sans Serif" w:cs="Microsoft Sans Serif"/>
              </w:rPr>
            </w:pPr>
            <w:r w:rsidRPr="00336759">
              <w:rPr>
                <w:rFonts w:ascii="Microsoft Sans Serif" w:hAnsi="Microsoft Sans Serif" w:cs="Microsoft Sans Serif"/>
              </w:rPr>
              <w:t>9</w:t>
            </w:r>
          </w:p>
        </w:tc>
        <w:tc>
          <w:tcPr>
            <w:tcW w:w="1339" w:type="pct"/>
            <w:hideMark/>
          </w:tcPr>
          <w:p w14:paraId="0F0DA201" w14:textId="77777777" w:rsidR="00B42081" w:rsidRPr="00336759" w:rsidRDefault="00B42081" w:rsidP="00F96204">
            <w:pPr>
              <w:spacing w:after="0"/>
              <w:jc w:val="center"/>
              <w:rPr>
                <w:rFonts w:ascii="Microsoft Sans Serif" w:hAnsi="Microsoft Sans Serif" w:cs="Microsoft Sans Serif"/>
              </w:rPr>
            </w:pPr>
            <w:r w:rsidRPr="00336759">
              <w:rPr>
                <w:rFonts w:ascii="Microsoft Sans Serif" w:hAnsi="Microsoft Sans Serif" w:cs="Microsoft Sans Serif"/>
              </w:rPr>
              <w:t>3.98</w:t>
            </w:r>
          </w:p>
        </w:tc>
        <w:tc>
          <w:tcPr>
            <w:tcW w:w="1670" w:type="pct"/>
            <w:hideMark/>
          </w:tcPr>
          <w:p w14:paraId="190CADC6" w14:textId="77777777" w:rsidR="00B42081" w:rsidRPr="00336759" w:rsidRDefault="00B42081" w:rsidP="00F96204">
            <w:pPr>
              <w:spacing w:after="0"/>
              <w:jc w:val="center"/>
              <w:rPr>
                <w:rFonts w:ascii="Microsoft Sans Serif" w:hAnsi="Microsoft Sans Serif" w:cs="Microsoft Sans Serif"/>
              </w:rPr>
            </w:pPr>
            <w:r w:rsidRPr="00336759">
              <w:rPr>
                <w:rFonts w:ascii="Microsoft Sans Serif" w:hAnsi="Microsoft Sans Serif" w:cs="Microsoft Sans Serif"/>
              </w:rPr>
              <w:t>158</w:t>
            </w:r>
          </w:p>
        </w:tc>
      </w:tr>
      <w:tr w:rsidR="00B42081" w:rsidRPr="00336759" w14:paraId="415192BC" w14:textId="77777777" w:rsidTr="00B42081">
        <w:trPr>
          <w:jc w:val="center"/>
        </w:trPr>
        <w:tc>
          <w:tcPr>
            <w:tcW w:w="730" w:type="pct"/>
            <w:hideMark/>
          </w:tcPr>
          <w:p w14:paraId="5DB4FA8A" w14:textId="77777777" w:rsidR="00B42081" w:rsidRPr="00336759" w:rsidRDefault="00B42081" w:rsidP="00F96204">
            <w:pPr>
              <w:spacing w:after="0"/>
              <w:jc w:val="center"/>
              <w:rPr>
                <w:rFonts w:ascii="Microsoft Sans Serif" w:hAnsi="Microsoft Sans Serif" w:cs="Microsoft Sans Serif"/>
              </w:rPr>
            </w:pPr>
            <w:r w:rsidRPr="00336759">
              <w:rPr>
                <w:rFonts w:ascii="Microsoft Sans Serif" w:hAnsi="Microsoft Sans Serif" w:cs="Microsoft Sans Serif"/>
              </w:rPr>
              <w:t>Cl</w:t>
            </w:r>
          </w:p>
        </w:tc>
        <w:tc>
          <w:tcPr>
            <w:tcW w:w="1261" w:type="pct"/>
            <w:hideMark/>
          </w:tcPr>
          <w:p w14:paraId="02FC5661" w14:textId="77777777" w:rsidR="00B42081" w:rsidRPr="00336759" w:rsidRDefault="00B42081" w:rsidP="00F96204">
            <w:pPr>
              <w:spacing w:after="0"/>
              <w:jc w:val="center"/>
              <w:rPr>
                <w:rFonts w:ascii="Microsoft Sans Serif" w:hAnsi="Microsoft Sans Serif" w:cs="Microsoft Sans Serif"/>
              </w:rPr>
            </w:pPr>
            <w:r w:rsidRPr="00336759">
              <w:rPr>
                <w:rFonts w:ascii="Microsoft Sans Serif" w:hAnsi="Microsoft Sans Serif" w:cs="Microsoft Sans Serif"/>
              </w:rPr>
              <w:t>17</w:t>
            </w:r>
          </w:p>
        </w:tc>
        <w:tc>
          <w:tcPr>
            <w:tcW w:w="1339" w:type="pct"/>
            <w:hideMark/>
          </w:tcPr>
          <w:p w14:paraId="258A7D57" w14:textId="77777777" w:rsidR="00B42081" w:rsidRPr="00336759" w:rsidRDefault="00B42081" w:rsidP="00F96204">
            <w:pPr>
              <w:spacing w:after="0"/>
              <w:jc w:val="center"/>
              <w:rPr>
                <w:rFonts w:ascii="Microsoft Sans Serif" w:hAnsi="Microsoft Sans Serif" w:cs="Microsoft Sans Serif"/>
              </w:rPr>
            </w:pPr>
            <w:r w:rsidRPr="00336759">
              <w:rPr>
                <w:rFonts w:ascii="Microsoft Sans Serif" w:hAnsi="Microsoft Sans Serif" w:cs="Microsoft Sans Serif"/>
              </w:rPr>
              <w:t>3.16</w:t>
            </w:r>
          </w:p>
        </w:tc>
        <w:tc>
          <w:tcPr>
            <w:tcW w:w="1670" w:type="pct"/>
            <w:hideMark/>
          </w:tcPr>
          <w:p w14:paraId="4CF72BA1" w14:textId="77777777" w:rsidR="00B42081" w:rsidRPr="00336759" w:rsidRDefault="00B42081" w:rsidP="00F96204">
            <w:pPr>
              <w:spacing w:after="0"/>
              <w:jc w:val="center"/>
              <w:rPr>
                <w:rFonts w:ascii="Microsoft Sans Serif" w:hAnsi="Microsoft Sans Serif" w:cs="Microsoft Sans Serif"/>
              </w:rPr>
            </w:pPr>
            <w:r w:rsidRPr="00336759">
              <w:rPr>
                <w:rFonts w:ascii="Microsoft Sans Serif" w:hAnsi="Microsoft Sans Serif" w:cs="Microsoft Sans Serif"/>
              </w:rPr>
              <w:t>243</w:t>
            </w:r>
          </w:p>
        </w:tc>
      </w:tr>
      <w:tr w:rsidR="00B42081" w:rsidRPr="00336759" w14:paraId="58BAE1C3" w14:textId="77777777" w:rsidTr="00B42081">
        <w:trPr>
          <w:jc w:val="center"/>
        </w:trPr>
        <w:tc>
          <w:tcPr>
            <w:tcW w:w="730" w:type="pct"/>
            <w:hideMark/>
          </w:tcPr>
          <w:p w14:paraId="71770891" w14:textId="77777777" w:rsidR="00B42081" w:rsidRPr="00336759" w:rsidRDefault="00B42081" w:rsidP="00F96204">
            <w:pPr>
              <w:spacing w:after="0"/>
              <w:jc w:val="center"/>
              <w:rPr>
                <w:rFonts w:ascii="Microsoft Sans Serif" w:hAnsi="Microsoft Sans Serif" w:cs="Microsoft Sans Serif"/>
              </w:rPr>
            </w:pPr>
            <w:r w:rsidRPr="00336759">
              <w:rPr>
                <w:rFonts w:ascii="Microsoft Sans Serif" w:hAnsi="Microsoft Sans Serif" w:cs="Microsoft Sans Serif"/>
              </w:rPr>
              <w:t>Br</w:t>
            </w:r>
          </w:p>
        </w:tc>
        <w:tc>
          <w:tcPr>
            <w:tcW w:w="1261" w:type="pct"/>
            <w:hideMark/>
          </w:tcPr>
          <w:p w14:paraId="7E908D72" w14:textId="77777777" w:rsidR="00B42081" w:rsidRPr="00336759" w:rsidRDefault="00B42081" w:rsidP="00F96204">
            <w:pPr>
              <w:spacing w:after="0"/>
              <w:jc w:val="center"/>
              <w:rPr>
                <w:rFonts w:ascii="Microsoft Sans Serif" w:hAnsi="Microsoft Sans Serif" w:cs="Microsoft Sans Serif"/>
              </w:rPr>
            </w:pPr>
            <w:r w:rsidRPr="00336759">
              <w:rPr>
                <w:rFonts w:ascii="Microsoft Sans Serif" w:hAnsi="Microsoft Sans Serif" w:cs="Microsoft Sans Serif"/>
              </w:rPr>
              <w:t>35</w:t>
            </w:r>
          </w:p>
        </w:tc>
        <w:tc>
          <w:tcPr>
            <w:tcW w:w="1339" w:type="pct"/>
            <w:hideMark/>
          </w:tcPr>
          <w:p w14:paraId="0A8F487A" w14:textId="77777777" w:rsidR="00B42081" w:rsidRPr="00336759" w:rsidRDefault="00B42081" w:rsidP="00F96204">
            <w:pPr>
              <w:spacing w:after="0"/>
              <w:jc w:val="center"/>
              <w:rPr>
                <w:rFonts w:ascii="Microsoft Sans Serif" w:hAnsi="Microsoft Sans Serif" w:cs="Microsoft Sans Serif"/>
              </w:rPr>
            </w:pPr>
            <w:r w:rsidRPr="00336759">
              <w:rPr>
                <w:rFonts w:ascii="Microsoft Sans Serif" w:hAnsi="Microsoft Sans Serif" w:cs="Microsoft Sans Serif"/>
              </w:rPr>
              <w:t>2.96</w:t>
            </w:r>
          </w:p>
        </w:tc>
        <w:tc>
          <w:tcPr>
            <w:tcW w:w="1670" w:type="pct"/>
            <w:hideMark/>
          </w:tcPr>
          <w:p w14:paraId="35DC1FC0" w14:textId="77777777" w:rsidR="00B42081" w:rsidRPr="00336759" w:rsidRDefault="00B42081" w:rsidP="00F96204">
            <w:pPr>
              <w:spacing w:after="0"/>
              <w:jc w:val="center"/>
              <w:rPr>
                <w:rFonts w:ascii="Microsoft Sans Serif" w:hAnsi="Microsoft Sans Serif" w:cs="Microsoft Sans Serif"/>
              </w:rPr>
            </w:pPr>
            <w:r w:rsidRPr="00336759">
              <w:rPr>
                <w:rFonts w:ascii="Microsoft Sans Serif" w:hAnsi="Microsoft Sans Serif" w:cs="Microsoft Sans Serif"/>
              </w:rPr>
              <w:t>193</w:t>
            </w:r>
          </w:p>
        </w:tc>
      </w:tr>
      <w:tr w:rsidR="00B42081" w:rsidRPr="00336759" w14:paraId="7E03BED3" w14:textId="77777777" w:rsidTr="00B42081">
        <w:trPr>
          <w:jc w:val="center"/>
        </w:trPr>
        <w:tc>
          <w:tcPr>
            <w:tcW w:w="730" w:type="pct"/>
            <w:hideMark/>
          </w:tcPr>
          <w:p w14:paraId="1473EDF4" w14:textId="77777777" w:rsidR="00B42081" w:rsidRPr="00336759" w:rsidRDefault="00B42081" w:rsidP="00F96204">
            <w:pPr>
              <w:spacing w:after="0"/>
              <w:jc w:val="center"/>
              <w:rPr>
                <w:rFonts w:ascii="Microsoft Sans Serif" w:hAnsi="Microsoft Sans Serif" w:cs="Microsoft Sans Serif"/>
              </w:rPr>
            </w:pPr>
            <w:r w:rsidRPr="00336759">
              <w:rPr>
                <w:rFonts w:ascii="Microsoft Sans Serif" w:hAnsi="Microsoft Sans Serif" w:cs="Microsoft Sans Serif"/>
              </w:rPr>
              <w:lastRenderedPageBreak/>
              <w:t>I</w:t>
            </w:r>
          </w:p>
        </w:tc>
        <w:tc>
          <w:tcPr>
            <w:tcW w:w="1261" w:type="pct"/>
            <w:hideMark/>
          </w:tcPr>
          <w:p w14:paraId="3E7C63A3" w14:textId="77777777" w:rsidR="00B42081" w:rsidRPr="00336759" w:rsidRDefault="00B42081" w:rsidP="00F96204">
            <w:pPr>
              <w:spacing w:after="0"/>
              <w:jc w:val="center"/>
              <w:rPr>
                <w:rFonts w:ascii="Microsoft Sans Serif" w:hAnsi="Microsoft Sans Serif" w:cs="Microsoft Sans Serif"/>
              </w:rPr>
            </w:pPr>
            <w:r w:rsidRPr="00336759">
              <w:rPr>
                <w:rFonts w:ascii="Microsoft Sans Serif" w:hAnsi="Microsoft Sans Serif" w:cs="Microsoft Sans Serif"/>
              </w:rPr>
              <w:t>53</w:t>
            </w:r>
          </w:p>
        </w:tc>
        <w:tc>
          <w:tcPr>
            <w:tcW w:w="1339" w:type="pct"/>
            <w:hideMark/>
          </w:tcPr>
          <w:p w14:paraId="45072E52" w14:textId="77777777" w:rsidR="00B42081" w:rsidRPr="00336759" w:rsidRDefault="00B42081" w:rsidP="00F96204">
            <w:pPr>
              <w:spacing w:after="0"/>
              <w:jc w:val="center"/>
              <w:rPr>
                <w:rFonts w:ascii="Microsoft Sans Serif" w:hAnsi="Microsoft Sans Serif" w:cs="Microsoft Sans Serif"/>
              </w:rPr>
            </w:pPr>
            <w:r w:rsidRPr="00336759">
              <w:rPr>
                <w:rFonts w:ascii="Microsoft Sans Serif" w:hAnsi="Microsoft Sans Serif" w:cs="Microsoft Sans Serif"/>
              </w:rPr>
              <w:t>2.66</w:t>
            </w:r>
          </w:p>
        </w:tc>
        <w:tc>
          <w:tcPr>
            <w:tcW w:w="1670" w:type="pct"/>
            <w:hideMark/>
          </w:tcPr>
          <w:p w14:paraId="3F88CBEB" w14:textId="77777777" w:rsidR="00B42081" w:rsidRPr="00336759" w:rsidRDefault="00B42081" w:rsidP="00F96204">
            <w:pPr>
              <w:spacing w:after="0"/>
              <w:jc w:val="center"/>
              <w:rPr>
                <w:rFonts w:ascii="Microsoft Sans Serif" w:hAnsi="Microsoft Sans Serif" w:cs="Microsoft Sans Serif"/>
              </w:rPr>
            </w:pPr>
            <w:r w:rsidRPr="00336759">
              <w:rPr>
                <w:rFonts w:ascii="Microsoft Sans Serif" w:hAnsi="Microsoft Sans Serif" w:cs="Microsoft Sans Serif"/>
              </w:rPr>
              <w:t>151</w:t>
            </w:r>
          </w:p>
        </w:tc>
      </w:tr>
    </w:tbl>
    <w:p w14:paraId="70BC974A" w14:textId="77777777" w:rsidR="00B42081" w:rsidRPr="00336759" w:rsidRDefault="00B42081" w:rsidP="00B42081">
      <w:pPr>
        <w:spacing w:after="0"/>
        <w:rPr>
          <w:rFonts w:ascii="Microsoft Sans Serif" w:hAnsi="Microsoft Sans Serif" w:cs="Microsoft Sans Serif"/>
        </w:rPr>
      </w:pPr>
      <w:r w:rsidRPr="00336759">
        <w:rPr>
          <w:rFonts w:ascii="Microsoft Sans Serif" w:hAnsi="Microsoft Sans Serif" w:cs="Microsoft Sans Serif"/>
        </w:rPr>
        <w:t xml:space="preserve">Chlorine also forms several </w:t>
      </w:r>
      <w:r w:rsidRPr="00B42081">
        <w:rPr>
          <w:rFonts w:ascii="Microsoft Sans Serif" w:hAnsi="Microsoft Sans Serif" w:cs="Microsoft Sans Serif"/>
          <w:bCs/>
        </w:rPr>
        <w:t>oxoacids</w:t>
      </w:r>
      <w:r w:rsidRPr="00B42081">
        <w:rPr>
          <w:rFonts w:ascii="Microsoft Sans Serif" w:hAnsi="Microsoft Sans Serif" w:cs="Microsoft Sans Serif"/>
        </w:rPr>
        <w:t>,</w:t>
      </w:r>
      <w:r w:rsidRPr="00336759">
        <w:rPr>
          <w:rFonts w:ascii="Microsoft Sans Serif" w:hAnsi="Microsoft Sans Serif" w:cs="Microsoft Sans Serif"/>
        </w:rPr>
        <w:t xml:space="preserve"> including:</w:t>
      </w:r>
    </w:p>
    <w:p w14:paraId="0E04EECB" w14:textId="77777777" w:rsidR="00B42081" w:rsidRPr="00B42081" w:rsidRDefault="00B42081" w:rsidP="00F96204">
      <w:pPr>
        <w:numPr>
          <w:ilvl w:val="0"/>
          <w:numId w:val="14"/>
        </w:numPr>
        <w:spacing w:after="0"/>
        <w:rPr>
          <w:rFonts w:ascii="Microsoft Sans Serif" w:hAnsi="Microsoft Sans Serif" w:cs="Microsoft Sans Serif"/>
        </w:rPr>
      </w:pPr>
      <w:r w:rsidRPr="00B42081">
        <w:rPr>
          <w:rFonts w:ascii="Microsoft Sans Serif" w:hAnsi="Microsoft Sans Serif" w:cs="Microsoft Sans Serif"/>
          <w:bCs/>
        </w:rPr>
        <w:t>Hypochlorous acid (HOCl)</w:t>
      </w:r>
      <w:r w:rsidRPr="00B42081">
        <w:rPr>
          <w:rFonts w:ascii="Microsoft Sans Serif" w:hAnsi="Microsoft Sans Serif" w:cs="Microsoft Sans Serif"/>
        </w:rPr>
        <w:t xml:space="preserve"> – used in water disinfection and bleaching.</w:t>
      </w:r>
    </w:p>
    <w:p w14:paraId="6E498D6D" w14:textId="77777777" w:rsidR="00B42081" w:rsidRPr="00B42081" w:rsidRDefault="00B42081" w:rsidP="00F96204">
      <w:pPr>
        <w:numPr>
          <w:ilvl w:val="0"/>
          <w:numId w:val="14"/>
        </w:numPr>
        <w:spacing w:after="0"/>
        <w:rPr>
          <w:rFonts w:ascii="Microsoft Sans Serif" w:hAnsi="Microsoft Sans Serif" w:cs="Microsoft Sans Serif"/>
        </w:rPr>
      </w:pPr>
      <w:r w:rsidRPr="00B42081">
        <w:rPr>
          <w:rFonts w:ascii="Microsoft Sans Serif" w:hAnsi="Microsoft Sans Serif" w:cs="Microsoft Sans Serif"/>
          <w:bCs/>
        </w:rPr>
        <w:t>Chlorous acid (HClO₃)</w:t>
      </w:r>
      <w:r w:rsidRPr="00B42081">
        <w:rPr>
          <w:rFonts w:ascii="Microsoft Sans Serif" w:hAnsi="Microsoft Sans Serif" w:cs="Microsoft Sans Serif"/>
        </w:rPr>
        <w:t xml:space="preserve"> – used in herbicides and laboratory reagents.</w:t>
      </w:r>
    </w:p>
    <w:p w14:paraId="16C38AD5" w14:textId="77777777" w:rsidR="00B42081" w:rsidRPr="00336759" w:rsidRDefault="00B42081" w:rsidP="00F96204">
      <w:pPr>
        <w:numPr>
          <w:ilvl w:val="0"/>
          <w:numId w:val="14"/>
        </w:numPr>
        <w:spacing w:after="0"/>
        <w:rPr>
          <w:rFonts w:ascii="Microsoft Sans Serif" w:hAnsi="Microsoft Sans Serif" w:cs="Microsoft Sans Serif"/>
        </w:rPr>
      </w:pPr>
      <w:r w:rsidRPr="00B42081">
        <w:rPr>
          <w:rFonts w:ascii="Microsoft Sans Serif" w:hAnsi="Microsoft Sans Serif" w:cs="Microsoft Sans Serif"/>
          <w:bCs/>
        </w:rPr>
        <w:t>Perchloric acid (HClO₄)</w:t>
      </w:r>
      <w:r w:rsidRPr="00336759">
        <w:rPr>
          <w:rFonts w:ascii="Microsoft Sans Serif" w:hAnsi="Microsoft Sans Serif" w:cs="Microsoft Sans Serif"/>
        </w:rPr>
        <w:t xml:space="preserve"> – used in rocket propellants and explosives.</w:t>
      </w:r>
    </w:p>
    <w:p w14:paraId="66B1C726" w14:textId="77777777" w:rsidR="00B42081" w:rsidRPr="00336759" w:rsidRDefault="00B42081" w:rsidP="00B42081">
      <w:pPr>
        <w:spacing w:after="0"/>
        <w:rPr>
          <w:rFonts w:ascii="Microsoft Sans Serif" w:hAnsi="Microsoft Sans Serif" w:cs="Microsoft Sans Serif"/>
          <w:b/>
          <w:bCs/>
        </w:rPr>
      </w:pPr>
      <w:r w:rsidRPr="00336759">
        <w:rPr>
          <w:rFonts w:ascii="Microsoft Sans Serif" w:hAnsi="Microsoft Sans Serif" w:cs="Microsoft Sans Serif"/>
          <w:b/>
          <w:bCs/>
        </w:rPr>
        <w:t xml:space="preserve">Tasks </w:t>
      </w:r>
    </w:p>
    <w:p w14:paraId="4D31D85E" w14:textId="77777777" w:rsidR="00B42081" w:rsidRDefault="00B42081" w:rsidP="0042052B">
      <w:pPr>
        <w:numPr>
          <w:ilvl w:val="0"/>
          <w:numId w:val="58"/>
        </w:numPr>
        <w:spacing w:after="0"/>
        <w:rPr>
          <w:rFonts w:ascii="Microsoft Sans Serif" w:hAnsi="Microsoft Sans Serif" w:cs="Microsoft Sans Serif"/>
        </w:rPr>
      </w:pPr>
      <w:r w:rsidRPr="00336759">
        <w:rPr>
          <w:rFonts w:ascii="Microsoft Sans Serif" w:hAnsi="Microsoft Sans Serif" w:cs="Microsoft Sans Serif"/>
        </w:rPr>
        <w:t>Use the data on electronegativity and bond energy to explain how the elements differ in chemical behavior and environmental impact.</w:t>
      </w:r>
    </w:p>
    <w:p w14:paraId="0C4666A4" w14:textId="77777777" w:rsidR="00B42081" w:rsidRPr="00B42081" w:rsidRDefault="00B42081" w:rsidP="0042052B">
      <w:pPr>
        <w:numPr>
          <w:ilvl w:val="0"/>
          <w:numId w:val="58"/>
        </w:numPr>
        <w:spacing w:after="0"/>
        <w:rPr>
          <w:rFonts w:ascii="Microsoft Sans Serif" w:hAnsi="Microsoft Sans Serif" w:cs="Microsoft Sans Serif"/>
        </w:rPr>
      </w:pPr>
      <w:r w:rsidRPr="00B42081">
        <w:rPr>
          <w:rFonts w:ascii="Microsoft Sans Serif" w:hAnsi="Microsoft Sans Serif" w:cs="Microsoft Sans Serif"/>
        </w:rPr>
        <w:t>Evaluate the risks of using compounds from these elements in water treatment and recommend safer alternatives to protect public health and the environment</w:t>
      </w:r>
    </w:p>
    <w:p w14:paraId="03DC68EA" w14:textId="77777777" w:rsidR="007B4528" w:rsidRPr="003A67F5" w:rsidRDefault="007B4528" w:rsidP="00B42081">
      <w:pPr>
        <w:spacing w:before="240" w:after="0"/>
        <w:jc w:val="both"/>
        <w:rPr>
          <w:rFonts w:ascii="Tahoma" w:hAnsi="Tahoma" w:cs="Tahoma"/>
        </w:rPr>
      </w:pPr>
      <w:bookmarkStart w:id="12" w:name="_Hlk208950600"/>
      <w:r w:rsidRPr="003A67F5">
        <w:rPr>
          <w:rFonts w:ascii="Tahoma" w:hAnsi="Tahoma" w:cs="Tahoma"/>
          <w:b/>
          <w:bCs/>
        </w:rPr>
        <w:t>ITEM 4</w:t>
      </w:r>
      <w:r>
        <w:rPr>
          <w:rFonts w:ascii="Tahoma" w:hAnsi="Tahoma" w:cs="Tahoma"/>
        </w:rPr>
        <w:t xml:space="preserve">: </w:t>
      </w:r>
      <w:r w:rsidRPr="003A67F5">
        <w:rPr>
          <w:rFonts w:ascii="Tahoma" w:hAnsi="Tahoma" w:cs="Tahoma"/>
        </w:rPr>
        <w:t>A rural community located near a mining and groundwater drilling site is experiencing unusual health problems of chronic fatigue, respiratory illness, and signs of radiation exposure. Preliminary investigations have revealed the presence of Radon-222, a radioactive noble gas produced from the natural decay of uranium in the surrounding bedrock. Water analysis has also confirmed elevated levels of Lead (a group 14 element likely leached from mineral ores), as well as Calcium and Chlorine compounds such hypochlorous acid (HOCl), used in paper bleaching and found in geological formations.</w:t>
      </w:r>
    </w:p>
    <w:p w14:paraId="39B1897D" w14:textId="77777777" w:rsidR="007B4528" w:rsidRPr="003A67F5" w:rsidRDefault="007B4528" w:rsidP="007B4528">
      <w:pPr>
        <w:spacing w:before="240" w:after="0"/>
        <w:jc w:val="both"/>
        <w:rPr>
          <w:rFonts w:ascii="Tahoma" w:hAnsi="Tahoma" w:cs="Tahoma"/>
        </w:rPr>
      </w:pPr>
      <w:r w:rsidRPr="003A67F5">
        <w:rPr>
          <w:rFonts w:ascii="Tahoma" w:hAnsi="Tahoma" w:cs="Tahoma"/>
        </w:rPr>
        <w:t>Table 1 below shows the comparison of the melting points of Lead with other group 14 elements:</w:t>
      </w:r>
    </w:p>
    <w:tbl>
      <w:tblPr>
        <w:tblW w:w="4953"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2"/>
        <w:gridCol w:w="1234"/>
        <w:gridCol w:w="1232"/>
        <w:gridCol w:w="1015"/>
        <w:gridCol w:w="1015"/>
        <w:gridCol w:w="1013"/>
      </w:tblGrid>
      <w:tr w:rsidR="007B4528" w:rsidRPr="00972D1A" w14:paraId="4608CA06" w14:textId="77777777" w:rsidTr="00321660">
        <w:trPr>
          <w:trHeight w:val="387"/>
        </w:trPr>
        <w:tc>
          <w:tcPr>
            <w:tcW w:w="1915" w:type="pct"/>
            <w:hideMark/>
          </w:tcPr>
          <w:p w14:paraId="6AF447E4" w14:textId="77777777" w:rsidR="007B4528" w:rsidRPr="00972D1A" w:rsidRDefault="007B4528" w:rsidP="00321660">
            <w:pPr>
              <w:spacing w:after="0"/>
              <w:jc w:val="both"/>
              <w:rPr>
                <w:rFonts w:ascii="Tahoma" w:hAnsi="Tahoma" w:cs="Tahoma"/>
                <w:b/>
                <w:bCs/>
              </w:rPr>
            </w:pPr>
            <w:r w:rsidRPr="00972D1A">
              <w:rPr>
                <w:rFonts w:ascii="Tahoma" w:hAnsi="Tahoma" w:cs="Tahoma"/>
                <w:b/>
                <w:bCs/>
              </w:rPr>
              <w:t>Element</w:t>
            </w:r>
          </w:p>
        </w:tc>
        <w:tc>
          <w:tcPr>
            <w:tcW w:w="691" w:type="pct"/>
            <w:hideMark/>
          </w:tcPr>
          <w:p w14:paraId="3876DA9C" w14:textId="77777777" w:rsidR="007B4528" w:rsidRPr="00972D1A" w:rsidRDefault="007B4528" w:rsidP="00321660">
            <w:pPr>
              <w:spacing w:after="0"/>
              <w:jc w:val="both"/>
              <w:rPr>
                <w:rFonts w:ascii="Tahoma" w:hAnsi="Tahoma" w:cs="Tahoma"/>
                <w:b/>
                <w:bCs/>
              </w:rPr>
            </w:pPr>
            <w:r w:rsidRPr="00972D1A">
              <w:rPr>
                <w:rFonts w:ascii="Tahoma" w:hAnsi="Tahoma" w:cs="Tahoma"/>
                <w:b/>
                <w:bCs/>
              </w:rPr>
              <w:t>C</w:t>
            </w:r>
          </w:p>
        </w:tc>
        <w:tc>
          <w:tcPr>
            <w:tcW w:w="690" w:type="pct"/>
            <w:hideMark/>
          </w:tcPr>
          <w:p w14:paraId="42AD51FD" w14:textId="77777777" w:rsidR="007B4528" w:rsidRPr="00972D1A" w:rsidRDefault="007B4528" w:rsidP="00321660">
            <w:pPr>
              <w:spacing w:after="0"/>
              <w:jc w:val="both"/>
              <w:rPr>
                <w:rFonts w:ascii="Tahoma" w:hAnsi="Tahoma" w:cs="Tahoma"/>
                <w:b/>
                <w:bCs/>
              </w:rPr>
            </w:pPr>
            <w:r w:rsidRPr="00972D1A">
              <w:rPr>
                <w:rFonts w:ascii="Tahoma" w:hAnsi="Tahoma" w:cs="Tahoma"/>
                <w:b/>
                <w:bCs/>
              </w:rPr>
              <w:t>Si</w:t>
            </w:r>
          </w:p>
        </w:tc>
        <w:tc>
          <w:tcPr>
            <w:tcW w:w="568" w:type="pct"/>
            <w:hideMark/>
          </w:tcPr>
          <w:p w14:paraId="0E2F1D0C" w14:textId="77777777" w:rsidR="007B4528" w:rsidRPr="00972D1A" w:rsidRDefault="007B4528" w:rsidP="00321660">
            <w:pPr>
              <w:spacing w:after="0"/>
              <w:jc w:val="both"/>
              <w:rPr>
                <w:rFonts w:ascii="Tahoma" w:hAnsi="Tahoma" w:cs="Tahoma"/>
                <w:b/>
                <w:bCs/>
              </w:rPr>
            </w:pPr>
            <w:r w:rsidRPr="00972D1A">
              <w:rPr>
                <w:rFonts w:ascii="Tahoma" w:hAnsi="Tahoma" w:cs="Tahoma"/>
                <w:b/>
                <w:bCs/>
              </w:rPr>
              <w:t>Ge</w:t>
            </w:r>
          </w:p>
        </w:tc>
        <w:tc>
          <w:tcPr>
            <w:tcW w:w="568" w:type="pct"/>
            <w:hideMark/>
          </w:tcPr>
          <w:p w14:paraId="407A096F" w14:textId="77777777" w:rsidR="007B4528" w:rsidRPr="00972D1A" w:rsidRDefault="007B4528" w:rsidP="00321660">
            <w:pPr>
              <w:spacing w:after="0"/>
              <w:jc w:val="both"/>
              <w:rPr>
                <w:rFonts w:ascii="Tahoma" w:hAnsi="Tahoma" w:cs="Tahoma"/>
                <w:b/>
                <w:bCs/>
              </w:rPr>
            </w:pPr>
            <w:r w:rsidRPr="00972D1A">
              <w:rPr>
                <w:rFonts w:ascii="Tahoma" w:hAnsi="Tahoma" w:cs="Tahoma"/>
                <w:b/>
                <w:bCs/>
              </w:rPr>
              <w:t>Sn</w:t>
            </w:r>
          </w:p>
        </w:tc>
        <w:tc>
          <w:tcPr>
            <w:tcW w:w="567" w:type="pct"/>
            <w:hideMark/>
          </w:tcPr>
          <w:p w14:paraId="24C8CA62" w14:textId="77777777" w:rsidR="007B4528" w:rsidRPr="00972D1A" w:rsidRDefault="007B4528" w:rsidP="00321660">
            <w:pPr>
              <w:spacing w:after="0"/>
              <w:jc w:val="both"/>
              <w:rPr>
                <w:rFonts w:ascii="Tahoma" w:hAnsi="Tahoma" w:cs="Tahoma"/>
                <w:b/>
                <w:bCs/>
              </w:rPr>
            </w:pPr>
            <w:r w:rsidRPr="00972D1A">
              <w:rPr>
                <w:rFonts w:ascii="Tahoma" w:hAnsi="Tahoma" w:cs="Tahoma"/>
                <w:b/>
                <w:bCs/>
              </w:rPr>
              <w:t>Pb</w:t>
            </w:r>
          </w:p>
        </w:tc>
      </w:tr>
      <w:tr w:rsidR="007B4528" w:rsidRPr="00972D1A" w14:paraId="658418F8" w14:textId="77777777" w:rsidTr="00321660">
        <w:trPr>
          <w:trHeight w:val="370"/>
        </w:trPr>
        <w:tc>
          <w:tcPr>
            <w:tcW w:w="1915" w:type="pct"/>
            <w:hideMark/>
          </w:tcPr>
          <w:p w14:paraId="5A3B1967" w14:textId="77777777" w:rsidR="007B4528" w:rsidRPr="00972D1A" w:rsidRDefault="007B4528" w:rsidP="00321660">
            <w:pPr>
              <w:spacing w:after="0"/>
              <w:jc w:val="both"/>
              <w:rPr>
                <w:rFonts w:ascii="Tahoma" w:hAnsi="Tahoma" w:cs="Tahoma"/>
              </w:rPr>
            </w:pPr>
            <w:r w:rsidRPr="00972D1A">
              <w:rPr>
                <w:rFonts w:ascii="Tahoma" w:hAnsi="Tahoma" w:cs="Tahoma"/>
              </w:rPr>
              <w:t>Melting point (°C)</w:t>
            </w:r>
          </w:p>
        </w:tc>
        <w:tc>
          <w:tcPr>
            <w:tcW w:w="691" w:type="pct"/>
            <w:hideMark/>
          </w:tcPr>
          <w:p w14:paraId="284A5A5D" w14:textId="77777777" w:rsidR="007B4528" w:rsidRPr="00972D1A" w:rsidRDefault="007B4528" w:rsidP="00321660">
            <w:pPr>
              <w:spacing w:after="0"/>
              <w:jc w:val="both"/>
              <w:rPr>
                <w:rFonts w:ascii="Tahoma" w:hAnsi="Tahoma" w:cs="Tahoma"/>
              </w:rPr>
            </w:pPr>
            <w:r w:rsidRPr="00972D1A">
              <w:rPr>
                <w:rFonts w:ascii="Tahoma" w:hAnsi="Tahoma" w:cs="Tahoma"/>
              </w:rPr>
              <w:t>3500</w:t>
            </w:r>
          </w:p>
        </w:tc>
        <w:tc>
          <w:tcPr>
            <w:tcW w:w="690" w:type="pct"/>
            <w:hideMark/>
          </w:tcPr>
          <w:p w14:paraId="47796260" w14:textId="77777777" w:rsidR="007B4528" w:rsidRPr="00972D1A" w:rsidRDefault="007B4528" w:rsidP="00321660">
            <w:pPr>
              <w:spacing w:after="0"/>
              <w:jc w:val="both"/>
              <w:rPr>
                <w:rFonts w:ascii="Tahoma" w:hAnsi="Tahoma" w:cs="Tahoma"/>
              </w:rPr>
            </w:pPr>
            <w:r w:rsidRPr="00972D1A">
              <w:rPr>
                <w:rFonts w:ascii="Tahoma" w:hAnsi="Tahoma" w:cs="Tahoma"/>
              </w:rPr>
              <w:t>1414</w:t>
            </w:r>
          </w:p>
        </w:tc>
        <w:tc>
          <w:tcPr>
            <w:tcW w:w="568" w:type="pct"/>
            <w:hideMark/>
          </w:tcPr>
          <w:p w14:paraId="16BFC662" w14:textId="77777777" w:rsidR="007B4528" w:rsidRPr="00972D1A" w:rsidRDefault="007B4528" w:rsidP="00321660">
            <w:pPr>
              <w:spacing w:after="0"/>
              <w:jc w:val="both"/>
              <w:rPr>
                <w:rFonts w:ascii="Tahoma" w:hAnsi="Tahoma" w:cs="Tahoma"/>
              </w:rPr>
            </w:pPr>
            <w:r w:rsidRPr="00972D1A">
              <w:rPr>
                <w:rFonts w:ascii="Tahoma" w:hAnsi="Tahoma" w:cs="Tahoma"/>
              </w:rPr>
              <w:t>938</w:t>
            </w:r>
          </w:p>
        </w:tc>
        <w:tc>
          <w:tcPr>
            <w:tcW w:w="568" w:type="pct"/>
            <w:hideMark/>
          </w:tcPr>
          <w:p w14:paraId="562A5858" w14:textId="77777777" w:rsidR="007B4528" w:rsidRPr="00972D1A" w:rsidRDefault="007B4528" w:rsidP="00321660">
            <w:pPr>
              <w:spacing w:after="0"/>
              <w:jc w:val="both"/>
              <w:rPr>
                <w:rFonts w:ascii="Tahoma" w:hAnsi="Tahoma" w:cs="Tahoma"/>
              </w:rPr>
            </w:pPr>
            <w:r w:rsidRPr="00972D1A">
              <w:rPr>
                <w:rFonts w:ascii="Tahoma" w:hAnsi="Tahoma" w:cs="Tahoma"/>
              </w:rPr>
              <w:t>232</w:t>
            </w:r>
          </w:p>
        </w:tc>
        <w:tc>
          <w:tcPr>
            <w:tcW w:w="567" w:type="pct"/>
            <w:hideMark/>
          </w:tcPr>
          <w:p w14:paraId="318C1165" w14:textId="77777777" w:rsidR="007B4528" w:rsidRPr="00972D1A" w:rsidRDefault="007B4528" w:rsidP="00321660">
            <w:pPr>
              <w:spacing w:after="0"/>
              <w:jc w:val="both"/>
              <w:rPr>
                <w:rFonts w:ascii="Tahoma" w:hAnsi="Tahoma" w:cs="Tahoma"/>
              </w:rPr>
            </w:pPr>
            <w:r w:rsidRPr="00972D1A">
              <w:rPr>
                <w:rFonts w:ascii="Tahoma" w:hAnsi="Tahoma" w:cs="Tahoma"/>
              </w:rPr>
              <w:t>328</w:t>
            </w:r>
          </w:p>
        </w:tc>
      </w:tr>
    </w:tbl>
    <w:p w14:paraId="17BED4A9" w14:textId="77777777" w:rsidR="007B4528" w:rsidRPr="003A67F5" w:rsidRDefault="007B4528" w:rsidP="007B4528">
      <w:pPr>
        <w:spacing w:before="240" w:after="0"/>
        <w:jc w:val="both"/>
        <w:rPr>
          <w:rFonts w:ascii="Tahoma" w:hAnsi="Tahoma" w:cs="Tahoma"/>
        </w:rPr>
      </w:pPr>
      <w:r w:rsidRPr="003A67F5">
        <w:rPr>
          <w:rFonts w:ascii="Tahoma" w:hAnsi="Tahoma" w:cs="Tahoma"/>
        </w:rPr>
        <w:t>Local authorities have called upon your school’s science team to conduct a chemical investigation that explains the situation in scientific terms. You are required to apply your knowledge of atomic structure, periodic properties, bonding, molecular behavio</w:t>
      </w:r>
      <w:r w:rsidR="0047718F">
        <w:rPr>
          <w:rFonts w:ascii="Tahoma" w:hAnsi="Tahoma" w:cs="Tahoma"/>
        </w:rPr>
        <w:t>u</w:t>
      </w:r>
      <w:r w:rsidRPr="003A67F5">
        <w:rPr>
          <w:rFonts w:ascii="Tahoma" w:hAnsi="Tahoma" w:cs="Tahoma"/>
        </w:rPr>
        <w:t>r, and radioactivity to analyze the contaminants and evaluate their implications for health, safety, and environmental management. Your goal is to explore and explain the underlying chemical concepts behind the contamination and offer insights that could inform safe water management strategies.</w:t>
      </w:r>
    </w:p>
    <w:p w14:paraId="0EF126D2" w14:textId="77777777" w:rsidR="007B4528" w:rsidRPr="003A67F5" w:rsidRDefault="007B4528" w:rsidP="007B4528">
      <w:pPr>
        <w:spacing w:before="240" w:after="0"/>
        <w:jc w:val="both"/>
        <w:rPr>
          <w:rFonts w:ascii="Tahoma" w:hAnsi="Tahoma" w:cs="Tahoma"/>
        </w:rPr>
      </w:pPr>
      <w:r w:rsidRPr="003A67F5">
        <w:rPr>
          <w:rFonts w:ascii="Tahoma" w:hAnsi="Tahoma" w:cs="Tahoma"/>
          <w:b/>
          <w:bCs/>
        </w:rPr>
        <w:t>Tasks</w:t>
      </w:r>
    </w:p>
    <w:p w14:paraId="546B0E72" w14:textId="77777777" w:rsidR="006D2E3E" w:rsidRPr="00E7487E" w:rsidRDefault="00EF5E63" w:rsidP="001142F3">
      <w:pPr>
        <w:pStyle w:val="ListParagraph"/>
        <w:numPr>
          <w:ilvl w:val="0"/>
          <w:numId w:val="59"/>
        </w:numPr>
        <w:jc w:val="both"/>
        <w:rPr>
          <w:rFonts w:ascii="Microsoft Sans Serif" w:hAnsi="Microsoft Sans Serif" w:cs="Microsoft Sans Serif"/>
        </w:rPr>
      </w:pPr>
      <w:r w:rsidRPr="00EF5E63">
        <w:rPr>
          <w:rFonts w:ascii="Microsoft Sans Serif" w:hAnsi="Microsoft Sans Serif" w:cs="Microsoft Sans Serif"/>
        </w:rPr>
        <w:t>Explain</w:t>
      </w:r>
      <w:r w:rsidR="006D2E3E" w:rsidRPr="00E7487E">
        <w:rPr>
          <w:rFonts w:ascii="Microsoft Sans Serif" w:hAnsi="Microsoft Sans Serif" w:cs="Microsoft Sans Serif"/>
        </w:rPr>
        <w:t xml:space="preserve"> the chemical properties and environmental behavio</w:t>
      </w:r>
      <w:r w:rsidR="001142F3">
        <w:rPr>
          <w:rFonts w:ascii="Microsoft Sans Serif" w:hAnsi="Microsoft Sans Serif" w:cs="Microsoft Sans Serif"/>
        </w:rPr>
        <w:t>u</w:t>
      </w:r>
      <w:r w:rsidR="006D2E3E" w:rsidRPr="00E7487E">
        <w:rPr>
          <w:rFonts w:ascii="Microsoft Sans Serif" w:hAnsi="Microsoft Sans Serif" w:cs="Microsoft Sans Serif"/>
        </w:rPr>
        <w:t>r of the elements found in the bedrock.</w:t>
      </w:r>
    </w:p>
    <w:p w14:paraId="2A16022F" w14:textId="77777777" w:rsidR="006D2E3E" w:rsidRPr="00E7487E" w:rsidRDefault="006D2E3E" w:rsidP="001142F3">
      <w:pPr>
        <w:pStyle w:val="ListParagraph"/>
        <w:numPr>
          <w:ilvl w:val="0"/>
          <w:numId w:val="59"/>
        </w:numPr>
        <w:jc w:val="both"/>
        <w:rPr>
          <w:rFonts w:ascii="Microsoft Sans Serif" w:hAnsi="Microsoft Sans Serif" w:cs="Microsoft Sans Serif"/>
        </w:rPr>
      </w:pPr>
      <w:r w:rsidRPr="00EF5E63">
        <w:rPr>
          <w:rFonts w:ascii="Microsoft Sans Serif" w:hAnsi="Microsoft Sans Serif" w:cs="Microsoft Sans Serif"/>
        </w:rPr>
        <w:t>Evaluate</w:t>
      </w:r>
      <w:r w:rsidRPr="00973393">
        <w:rPr>
          <w:rFonts w:ascii="Microsoft Sans Serif" w:hAnsi="Microsoft Sans Serif" w:cs="Microsoft Sans Serif"/>
          <w:color w:val="FF0000"/>
        </w:rPr>
        <w:t xml:space="preserve"> </w:t>
      </w:r>
      <w:r w:rsidRPr="00E7487E">
        <w:rPr>
          <w:rFonts w:ascii="Microsoft Sans Serif" w:hAnsi="Microsoft Sans Serif" w:cs="Microsoft Sans Serif"/>
        </w:rPr>
        <w:t>the health risks of the radioactive isotope and propose practical mitigation strategies.</w:t>
      </w:r>
    </w:p>
    <w:bookmarkEnd w:id="12"/>
    <w:p w14:paraId="295E8597" w14:textId="77777777" w:rsidR="007B4528" w:rsidRPr="003A67F5" w:rsidRDefault="007B4528" w:rsidP="007B4528">
      <w:pPr>
        <w:spacing w:before="240" w:after="0"/>
        <w:jc w:val="both"/>
        <w:rPr>
          <w:rFonts w:ascii="Tahoma" w:hAnsi="Tahoma" w:cs="Tahoma"/>
          <w:b/>
          <w:bCs/>
        </w:rPr>
      </w:pPr>
      <w:r w:rsidRPr="003A67F5">
        <w:rPr>
          <w:rFonts w:ascii="Tahoma" w:hAnsi="Tahoma" w:cs="Tahoma"/>
          <w:b/>
          <w:bCs/>
        </w:rPr>
        <w:t>Part I</w:t>
      </w:r>
      <w:r>
        <w:rPr>
          <w:rFonts w:ascii="Tahoma" w:hAnsi="Tahoma" w:cs="Tahoma"/>
          <w:b/>
          <w:bCs/>
        </w:rPr>
        <w:t>I</w:t>
      </w:r>
      <w:r w:rsidRPr="003A67F5">
        <w:rPr>
          <w:rFonts w:ascii="Tahoma" w:hAnsi="Tahoma" w:cs="Tahoma"/>
          <w:b/>
          <w:bCs/>
        </w:rPr>
        <w:t>:  Attempt to any one item</w:t>
      </w:r>
    </w:p>
    <w:p w14:paraId="2A37B465" w14:textId="77777777" w:rsidR="007B4528" w:rsidRPr="003A67F5" w:rsidRDefault="007B4528" w:rsidP="00107451">
      <w:pPr>
        <w:spacing w:before="120" w:after="0"/>
        <w:jc w:val="both"/>
        <w:rPr>
          <w:rFonts w:ascii="Tahoma" w:hAnsi="Tahoma" w:cs="Tahoma"/>
        </w:rPr>
      </w:pPr>
      <w:r w:rsidRPr="003A67F5">
        <w:rPr>
          <w:rFonts w:ascii="Tahoma" w:hAnsi="Tahoma" w:cs="Tahoma"/>
          <w:b/>
          <w:bCs/>
        </w:rPr>
        <w:t>ITEM 5:</w:t>
      </w:r>
      <w:r>
        <w:rPr>
          <w:rFonts w:ascii="Tahoma" w:hAnsi="Tahoma" w:cs="Tahoma"/>
        </w:rPr>
        <w:t xml:space="preserve"> </w:t>
      </w:r>
      <w:r w:rsidRPr="003A67F5">
        <w:rPr>
          <w:rFonts w:ascii="Tahoma" w:hAnsi="Tahoma" w:cs="Tahoma"/>
        </w:rPr>
        <w:t xml:space="preserve">In many rural Ugandan health centres, access to affordable and effective pain relief medication is limited due to the high cost of imported drugs. Some low-quality counterfeit painkillers on the market contain harmful additives and are poorly </w:t>
      </w:r>
      <w:r w:rsidRPr="003A67F5">
        <w:rPr>
          <w:rFonts w:ascii="Tahoma" w:hAnsi="Tahoma" w:cs="Tahoma"/>
        </w:rPr>
        <w:lastRenderedPageBreak/>
        <w:t xml:space="preserve">soluble in water, reducing their effectiveness and causing environmental harm when improperly disposed of. Concerned about this, a group of chemistry students is developing a painkiller inspired by paracetamol, a molecule with phenol and amine functional groups, as their project for exhibition during a science fair. However, they lack the knowledge of the structure, synthetic routes, mechanisms and how benzene can be used as a raw material in the process and have contacted you for help. They aim to create a painkiller that is effective and environmentally safe after use.  </w:t>
      </w:r>
    </w:p>
    <w:p w14:paraId="3610458F" w14:textId="77777777" w:rsidR="007B4528" w:rsidRPr="003A67F5" w:rsidRDefault="007B4528" w:rsidP="00107451">
      <w:pPr>
        <w:spacing w:before="120" w:after="0"/>
        <w:jc w:val="both"/>
        <w:rPr>
          <w:rFonts w:ascii="Tahoma" w:hAnsi="Tahoma" w:cs="Tahoma"/>
          <w:b/>
          <w:bCs/>
        </w:rPr>
      </w:pPr>
      <w:r w:rsidRPr="003A67F5">
        <w:rPr>
          <w:rFonts w:ascii="Tahoma" w:hAnsi="Tahoma" w:cs="Tahoma"/>
          <w:b/>
          <w:bCs/>
        </w:rPr>
        <w:t>Tasks</w:t>
      </w:r>
    </w:p>
    <w:p w14:paraId="294941A3" w14:textId="77777777" w:rsidR="007B4528" w:rsidRPr="003A67F5" w:rsidRDefault="007B4528" w:rsidP="007B4528">
      <w:pPr>
        <w:spacing w:after="0"/>
        <w:jc w:val="both"/>
        <w:rPr>
          <w:rFonts w:ascii="Tahoma" w:hAnsi="Tahoma" w:cs="Tahoma"/>
        </w:rPr>
      </w:pPr>
      <w:r w:rsidRPr="003A67F5">
        <w:rPr>
          <w:rFonts w:ascii="Tahoma" w:hAnsi="Tahoma" w:cs="Tahoma"/>
        </w:rPr>
        <w:t>As a chemistry learner,</w:t>
      </w:r>
    </w:p>
    <w:p w14:paraId="7A67D703" w14:textId="77777777" w:rsidR="007B4528" w:rsidRPr="003A67F5" w:rsidRDefault="007B4528" w:rsidP="00F96204">
      <w:pPr>
        <w:numPr>
          <w:ilvl w:val="0"/>
          <w:numId w:val="15"/>
        </w:numPr>
        <w:spacing w:after="0"/>
        <w:jc w:val="both"/>
        <w:rPr>
          <w:rFonts w:ascii="Tahoma" w:hAnsi="Tahoma" w:cs="Tahoma"/>
        </w:rPr>
      </w:pPr>
      <w:r w:rsidRPr="003A67F5">
        <w:rPr>
          <w:rFonts w:ascii="Tahoma" w:hAnsi="Tahoma" w:cs="Tahoma"/>
        </w:rPr>
        <w:t>Predict the solubility and acidity of the compound</w:t>
      </w:r>
    </w:p>
    <w:p w14:paraId="7CB09542" w14:textId="77777777" w:rsidR="007B4528" w:rsidRPr="003A67F5" w:rsidRDefault="007B4528" w:rsidP="00F96204">
      <w:pPr>
        <w:numPr>
          <w:ilvl w:val="0"/>
          <w:numId w:val="15"/>
        </w:numPr>
        <w:spacing w:after="0"/>
        <w:jc w:val="both"/>
        <w:rPr>
          <w:rFonts w:ascii="Tahoma" w:hAnsi="Tahoma" w:cs="Tahoma"/>
        </w:rPr>
      </w:pPr>
      <w:r w:rsidRPr="003A67F5">
        <w:rPr>
          <w:rFonts w:ascii="Tahoma" w:hAnsi="Tahoma" w:cs="Tahoma"/>
        </w:rPr>
        <w:t xml:space="preserve">Propose a synthetic route and a suitable mechanism for the first step in the production of the pain killer </w:t>
      </w:r>
    </w:p>
    <w:p w14:paraId="1D5AF8E5" w14:textId="77777777" w:rsidR="007B4528" w:rsidRPr="003A67F5" w:rsidRDefault="007B4528" w:rsidP="00F96204">
      <w:pPr>
        <w:numPr>
          <w:ilvl w:val="0"/>
          <w:numId w:val="15"/>
        </w:numPr>
        <w:spacing w:after="0"/>
        <w:jc w:val="both"/>
        <w:rPr>
          <w:rFonts w:ascii="Tahoma" w:hAnsi="Tahoma" w:cs="Tahoma"/>
        </w:rPr>
      </w:pPr>
      <w:r w:rsidRPr="003A67F5">
        <w:rPr>
          <w:rFonts w:ascii="Tahoma" w:hAnsi="Tahoma" w:cs="Tahoma"/>
        </w:rPr>
        <w:t>Suggest suitable mitigations for the environmental risks of waste from production process.</w:t>
      </w:r>
    </w:p>
    <w:p w14:paraId="460B1CAB" w14:textId="77777777" w:rsidR="007B4528" w:rsidRPr="006E3865" w:rsidRDefault="007B4528" w:rsidP="007B4528">
      <w:pPr>
        <w:spacing w:before="240" w:after="0"/>
        <w:jc w:val="both"/>
        <w:rPr>
          <w:rFonts w:ascii="Tahoma" w:hAnsi="Tahoma" w:cs="Tahoma"/>
        </w:rPr>
      </w:pPr>
      <w:r w:rsidRPr="003A67F5">
        <w:rPr>
          <w:rFonts w:ascii="Tahoma" w:hAnsi="Tahoma" w:cs="Tahoma"/>
          <w:b/>
          <w:bCs/>
        </w:rPr>
        <w:t>ITEM 6</w:t>
      </w:r>
      <w:r>
        <w:rPr>
          <w:rFonts w:ascii="Tahoma" w:hAnsi="Tahoma" w:cs="Tahoma"/>
        </w:rPr>
        <w:t xml:space="preserve">: </w:t>
      </w:r>
      <w:r w:rsidRPr="006E3865">
        <w:rPr>
          <w:rFonts w:ascii="Tahoma" w:hAnsi="Tahoma" w:cs="Tahoma"/>
        </w:rPr>
        <w:t>A certain town in central Uganda faces growing concerns over water pollution from agro-processing industries, especially during the cocoa harvest season. Wastewater from cocoa processing plants often contains organic matter including acids, and amines that can harm aquatic life if released untreated.</w:t>
      </w:r>
    </w:p>
    <w:p w14:paraId="33579DCB" w14:textId="77777777" w:rsidR="007B4528" w:rsidRPr="006E3865" w:rsidRDefault="007B4528" w:rsidP="00107451">
      <w:pPr>
        <w:spacing w:before="120" w:after="0"/>
        <w:jc w:val="both"/>
        <w:rPr>
          <w:rFonts w:ascii="Tahoma" w:hAnsi="Tahoma" w:cs="Tahoma"/>
        </w:rPr>
      </w:pPr>
      <w:r w:rsidRPr="006E3865">
        <w:rPr>
          <w:rFonts w:ascii="Tahoma" w:hAnsi="Tahoma" w:cs="Tahoma"/>
        </w:rPr>
        <w:t xml:space="preserve">A group of entrepreneurs is setting up a small plant to process </w:t>
      </w:r>
      <w:r w:rsidRPr="006E3865">
        <w:rPr>
          <w:rFonts w:ascii="Tahoma" w:hAnsi="Tahoma" w:cs="Tahoma"/>
          <w:b/>
          <w:bCs/>
        </w:rPr>
        <w:t>cocoa husks</w:t>
      </w:r>
      <w:r w:rsidRPr="006E3865">
        <w:rPr>
          <w:rFonts w:ascii="Tahoma" w:hAnsi="Tahoma" w:cs="Tahoma"/>
        </w:rPr>
        <w:t>, a by-product of cocoa bean production, into value-added products. Chemical analysis of the husks shows that they contain ethanol (from natural fermentation), ethanoic acid, small amounts of amines (from protein breakdown), and aromatic aldehydes such as vanillin(</w:t>
      </w:r>
      <w:r w:rsidRPr="006E3865">
        <w:rPr>
          <w:rFonts w:ascii="Tahoma" w:hAnsi="Tahoma" w:cs="Tahoma"/>
          <w:bCs/>
        </w:rPr>
        <w:t>4-hydroxy-3-methoxybenzaldehyde)</w:t>
      </w:r>
      <w:r w:rsidRPr="006E3865">
        <w:rPr>
          <w:rFonts w:ascii="Tahoma" w:hAnsi="Tahoma" w:cs="Tahoma"/>
        </w:rPr>
        <w:t>.</w:t>
      </w:r>
    </w:p>
    <w:p w14:paraId="434D4E23" w14:textId="77777777" w:rsidR="007B4528" w:rsidRPr="006E3865" w:rsidRDefault="007B4528" w:rsidP="007B4528">
      <w:pPr>
        <w:spacing w:after="0"/>
        <w:jc w:val="both"/>
        <w:rPr>
          <w:rFonts w:ascii="Tahoma" w:hAnsi="Tahoma" w:cs="Tahoma"/>
        </w:rPr>
      </w:pPr>
      <w:r w:rsidRPr="006E3865">
        <w:rPr>
          <w:rFonts w:ascii="Tahoma" w:hAnsi="Tahoma" w:cs="Tahoma"/>
        </w:rPr>
        <w:t>To address the water pollution challenge and create additional revenue streams, the team plans to:</w:t>
      </w:r>
    </w:p>
    <w:p w14:paraId="07BB62F2" w14:textId="77777777" w:rsidR="007B4528" w:rsidRPr="006E3865" w:rsidRDefault="007B4528" w:rsidP="00F96204">
      <w:pPr>
        <w:numPr>
          <w:ilvl w:val="0"/>
          <w:numId w:val="16"/>
        </w:numPr>
        <w:spacing w:after="0"/>
        <w:jc w:val="both"/>
        <w:rPr>
          <w:rFonts w:ascii="Tahoma" w:hAnsi="Tahoma" w:cs="Tahoma"/>
        </w:rPr>
      </w:pPr>
      <w:r w:rsidRPr="006E3865">
        <w:rPr>
          <w:rFonts w:ascii="Tahoma" w:hAnsi="Tahoma" w:cs="Tahoma"/>
        </w:rPr>
        <w:t>Determine the relationship between the structure of vanillin and ethanoic acid, and their solubility.</w:t>
      </w:r>
    </w:p>
    <w:p w14:paraId="3ACF834E" w14:textId="77777777" w:rsidR="007B4528" w:rsidRPr="006E3865" w:rsidRDefault="007B4528" w:rsidP="00F96204">
      <w:pPr>
        <w:numPr>
          <w:ilvl w:val="0"/>
          <w:numId w:val="16"/>
        </w:numPr>
        <w:spacing w:after="0"/>
        <w:jc w:val="both"/>
        <w:rPr>
          <w:rFonts w:ascii="Tahoma" w:hAnsi="Tahoma" w:cs="Tahoma"/>
        </w:rPr>
      </w:pPr>
      <w:r w:rsidRPr="006E3865">
        <w:rPr>
          <w:rFonts w:ascii="Tahoma" w:hAnsi="Tahoma" w:cs="Tahoma"/>
        </w:rPr>
        <w:t xml:space="preserve">Convert ethanol into </w:t>
      </w:r>
      <w:r w:rsidRPr="006E3865">
        <w:rPr>
          <w:rFonts w:ascii="Tahoma" w:hAnsi="Tahoma" w:cs="Tahoma"/>
          <w:b/>
          <w:bCs/>
        </w:rPr>
        <w:t>amines</w:t>
      </w:r>
      <w:r w:rsidRPr="006E3865">
        <w:rPr>
          <w:rFonts w:ascii="Tahoma" w:hAnsi="Tahoma" w:cs="Tahoma"/>
        </w:rPr>
        <w:t xml:space="preserve"> for use in water treatment and cosmetics.</w:t>
      </w:r>
    </w:p>
    <w:p w14:paraId="45ED1350" w14:textId="77777777" w:rsidR="007B4528" w:rsidRPr="006E3865" w:rsidRDefault="007B4528" w:rsidP="00F96204">
      <w:pPr>
        <w:numPr>
          <w:ilvl w:val="0"/>
          <w:numId w:val="16"/>
        </w:numPr>
        <w:spacing w:after="0"/>
        <w:jc w:val="both"/>
        <w:rPr>
          <w:rFonts w:ascii="Tahoma" w:hAnsi="Tahoma" w:cs="Tahoma"/>
        </w:rPr>
      </w:pPr>
      <w:r w:rsidRPr="006E3865">
        <w:rPr>
          <w:rFonts w:ascii="Tahoma" w:hAnsi="Tahoma" w:cs="Tahoma"/>
        </w:rPr>
        <w:t xml:space="preserve">React ethanoic acid with ethanol to produce an </w:t>
      </w:r>
      <w:r w:rsidRPr="006E3865">
        <w:rPr>
          <w:rFonts w:ascii="Tahoma" w:hAnsi="Tahoma" w:cs="Tahoma"/>
          <w:b/>
          <w:bCs/>
        </w:rPr>
        <w:t>ester</w:t>
      </w:r>
      <w:r w:rsidRPr="006E3865">
        <w:rPr>
          <w:rFonts w:ascii="Tahoma" w:hAnsi="Tahoma" w:cs="Tahoma"/>
        </w:rPr>
        <w:t xml:space="preserve"> for fragrances, and study its reaction mechanism.</w:t>
      </w:r>
    </w:p>
    <w:p w14:paraId="330AC4F2" w14:textId="77777777" w:rsidR="007B4528" w:rsidRPr="006E3865" w:rsidRDefault="007B4528" w:rsidP="00F96204">
      <w:pPr>
        <w:numPr>
          <w:ilvl w:val="0"/>
          <w:numId w:val="16"/>
        </w:numPr>
        <w:spacing w:after="0"/>
        <w:jc w:val="both"/>
        <w:rPr>
          <w:rFonts w:ascii="Tahoma" w:hAnsi="Tahoma" w:cs="Tahoma"/>
        </w:rPr>
      </w:pPr>
      <w:r w:rsidRPr="006E3865">
        <w:rPr>
          <w:rFonts w:ascii="Tahoma" w:hAnsi="Tahoma" w:cs="Tahoma"/>
        </w:rPr>
        <w:t>Evaluate the use of the esters and amines in producing fragrances and cosmetics</w:t>
      </w:r>
    </w:p>
    <w:p w14:paraId="3F324C6F" w14:textId="77777777" w:rsidR="007B4528" w:rsidRPr="006E3865" w:rsidRDefault="007B4528" w:rsidP="007B4528">
      <w:pPr>
        <w:spacing w:before="120" w:after="0"/>
        <w:jc w:val="both"/>
        <w:rPr>
          <w:rFonts w:ascii="Tahoma" w:hAnsi="Tahoma" w:cs="Tahoma"/>
        </w:rPr>
      </w:pPr>
      <w:r w:rsidRPr="006E3865">
        <w:rPr>
          <w:rFonts w:ascii="Tahoma" w:hAnsi="Tahoma" w:cs="Tahoma"/>
        </w:rPr>
        <w:t>You have been tasked by your teacher to design feasible chemical processes, explain the underlying organic chemistry, and propose sustainable solutions to help the plant reduce environmental harm while maintaining profitability.</w:t>
      </w:r>
    </w:p>
    <w:p w14:paraId="07AB13F9" w14:textId="77777777" w:rsidR="007B4528" w:rsidRPr="006E3865" w:rsidRDefault="007B4528" w:rsidP="00107451">
      <w:pPr>
        <w:spacing w:before="120" w:after="0"/>
        <w:jc w:val="both"/>
        <w:rPr>
          <w:rFonts w:ascii="Tahoma" w:hAnsi="Tahoma" w:cs="Tahoma"/>
          <w:b/>
          <w:bCs/>
        </w:rPr>
      </w:pPr>
      <w:r w:rsidRPr="006E3865">
        <w:rPr>
          <w:rFonts w:ascii="Tahoma" w:hAnsi="Tahoma" w:cs="Tahoma"/>
          <w:b/>
          <w:bCs/>
        </w:rPr>
        <w:t>Tasks</w:t>
      </w:r>
    </w:p>
    <w:p w14:paraId="4929DC2C" w14:textId="77777777" w:rsidR="009C4A8D" w:rsidRDefault="007B4528" w:rsidP="007B4528">
      <w:pPr>
        <w:spacing w:after="0"/>
        <w:jc w:val="both"/>
        <w:rPr>
          <w:rFonts w:ascii="Tahoma" w:hAnsi="Tahoma" w:cs="Tahoma"/>
          <w:bCs/>
        </w:rPr>
      </w:pPr>
      <w:r w:rsidRPr="006E3865">
        <w:rPr>
          <w:rFonts w:ascii="Tahoma" w:hAnsi="Tahoma" w:cs="Tahoma"/>
          <w:bCs/>
        </w:rPr>
        <w:t>As a chemistry learner, address the plans for the team and propose</w:t>
      </w:r>
      <w:r w:rsidRPr="006E3865">
        <w:rPr>
          <w:rFonts w:ascii="Tahoma" w:hAnsi="Tahoma" w:cs="Tahoma"/>
        </w:rPr>
        <w:t xml:space="preserve"> suitable solutions</w:t>
      </w:r>
      <w:r w:rsidRPr="006E3865">
        <w:rPr>
          <w:rFonts w:ascii="Tahoma" w:hAnsi="Tahoma" w:cs="Tahoma"/>
          <w:bCs/>
        </w:rPr>
        <w:t>.</w:t>
      </w:r>
    </w:p>
    <w:p w14:paraId="65F05DF9" w14:textId="77777777" w:rsidR="007B4528" w:rsidRPr="00FC4E5C" w:rsidRDefault="009C4A8D" w:rsidP="009C4A8D">
      <w:pPr>
        <w:spacing w:after="0"/>
        <w:jc w:val="both"/>
        <w:rPr>
          <w:rFonts w:ascii="Tahoma" w:eastAsia="Times New Roman" w:hAnsi="Tahoma" w:cs="Tahoma"/>
          <w:b/>
          <w:bCs/>
          <w:kern w:val="0"/>
        </w:rPr>
      </w:pPr>
      <w:r>
        <w:rPr>
          <w:rFonts w:ascii="Tahoma" w:hAnsi="Tahoma" w:cs="Tahoma"/>
          <w:bCs/>
        </w:rPr>
        <w:br w:type="page"/>
      </w:r>
      <w:bookmarkStart w:id="13" w:name="_Hlk208950812"/>
      <w:r w:rsidR="007B4528">
        <w:rPr>
          <w:rFonts w:ascii="Tahoma" w:eastAsia="Times New Roman" w:hAnsi="Tahoma" w:cs="Tahoma"/>
          <w:b/>
          <w:bCs/>
          <w:kern w:val="0"/>
        </w:rPr>
        <w:lastRenderedPageBreak/>
        <w:t xml:space="preserve">SET 1 – ASSESSMENT RUBRICS FOR </w:t>
      </w:r>
      <w:r w:rsidR="007B4528" w:rsidRPr="00FC4E5C">
        <w:rPr>
          <w:rFonts w:ascii="Tahoma" w:eastAsia="Times New Roman" w:hAnsi="Tahoma" w:cs="Tahoma"/>
          <w:b/>
          <w:bCs/>
          <w:kern w:val="0"/>
        </w:rPr>
        <w:t>SAMPLE ITEMS FOR CHEMISTRY</w:t>
      </w:r>
      <w:bookmarkEnd w:id="13"/>
    </w:p>
    <w:p w14:paraId="5151F911" w14:textId="77777777" w:rsidR="007B4528" w:rsidRPr="00A11ED8" w:rsidRDefault="007B4528" w:rsidP="007B4528">
      <w:pPr>
        <w:spacing w:before="240"/>
        <w:rPr>
          <w:rFonts w:ascii="Tahoma" w:hAnsi="Tahoma" w:cs="Tahoma"/>
          <w:b/>
          <w:bCs/>
        </w:rPr>
      </w:pPr>
      <w:r w:rsidRPr="00A11ED8">
        <w:rPr>
          <w:rFonts w:ascii="Tahoma" w:hAnsi="Tahoma" w:cs="Tahoma"/>
          <w:b/>
          <w:bCs/>
        </w:rPr>
        <w:t xml:space="preserve">ITEM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
        <w:gridCol w:w="1503"/>
        <w:gridCol w:w="1503"/>
        <w:gridCol w:w="1502"/>
        <w:gridCol w:w="1503"/>
        <w:gridCol w:w="1503"/>
      </w:tblGrid>
      <w:tr w:rsidR="007B4528" w:rsidRPr="00972D1A" w14:paraId="357499B8" w14:textId="77777777" w:rsidTr="00321660">
        <w:trPr>
          <w:tblHeader/>
        </w:trPr>
        <w:tc>
          <w:tcPr>
            <w:tcW w:w="1502" w:type="dxa"/>
            <w:hideMark/>
          </w:tcPr>
          <w:p w14:paraId="50CCD253" w14:textId="77777777" w:rsidR="007B4528" w:rsidRPr="00972D1A" w:rsidRDefault="00067B91" w:rsidP="00107451">
            <w:pPr>
              <w:spacing w:after="0" w:line="240" w:lineRule="auto"/>
              <w:jc w:val="center"/>
              <w:rPr>
                <w:rFonts w:ascii="Tahoma" w:hAnsi="Tahoma" w:cs="Tahoma"/>
                <w:b/>
                <w:bCs/>
                <w:sz w:val="18"/>
                <w:szCs w:val="18"/>
              </w:rPr>
            </w:pPr>
            <w:r>
              <w:rPr>
                <w:rFonts w:ascii="Tahoma" w:hAnsi="Tahoma" w:cs="Tahoma"/>
                <w:b/>
                <w:bCs/>
                <w:sz w:val="18"/>
                <w:szCs w:val="18"/>
              </w:rPr>
              <w:t>Basis of evaluation</w:t>
            </w:r>
          </w:p>
        </w:tc>
        <w:tc>
          <w:tcPr>
            <w:tcW w:w="1503" w:type="dxa"/>
            <w:hideMark/>
          </w:tcPr>
          <w:p w14:paraId="5CAD8920" w14:textId="77777777" w:rsidR="007B4528" w:rsidRPr="00972D1A" w:rsidRDefault="004A529C" w:rsidP="00107451">
            <w:pPr>
              <w:spacing w:after="0" w:line="240" w:lineRule="auto"/>
              <w:jc w:val="center"/>
              <w:rPr>
                <w:rFonts w:ascii="Tahoma" w:hAnsi="Tahoma" w:cs="Tahoma"/>
                <w:b/>
                <w:bCs/>
                <w:sz w:val="18"/>
                <w:szCs w:val="18"/>
              </w:rPr>
            </w:pPr>
            <w:r>
              <w:rPr>
                <w:rFonts w:ascii="Tahoma" w:hAnsi="Tahoma" w:cs="Tahoma"/>
                <w:b/>
                <w:bCs/>
                <w:sz w:val="18"/>
                <w:szCs w:val="18"/>
              </w:rPr>
              <w:t>Exceptional</w:t>
            </w:r>
          </w:p>
        </w:tc>
        <w:tc>
          <w:tcPr>
            <w:tcW w:w="1503" w:type="dxa"/>
            <w:hideMark/>
          </w:tcPr>
          <w:p w14:paraId="08727BB4" w14:textId="77777777" w:rsidR="007B4528" w:rsidRPr="00972D1A" w:rsidRDefault="007B4528" w:rsidP="00107451">
            <w:pPr>
              <w:spacing w:after="0" w:line="240" w:lineRule="auto"/>
              <w:rPr>
                <w:rFonts w:ascii="Tahoma" w:hAnsi="Tahoma" w:cs="Tahoma"/>
                <w:b/>
                <w:bCs/>
                <w:sz w:val="18"/>
                <w:szCs w:val="18"/>
              </w:rPr>
            </w:pPr>
            <w:r w:rsidRPr="00972D1A">
              <w:rPr>
                <w:rFonts w:ascii="Tahoma" w:hAnsi="Tahoma" w:cs="Tahoma"/>
                <w:b/>
                <w:bCs/>
                <w:sz w:val="18"/>
                <w:szCs w:val="18"/>
              </w:rPr>
              <w:t>Outstandin</w:t>
            </w:r>
            <w:r w:rsidR="004A529C">
              <w:rPr>
                <w:rFonts w:ascii="Tahoma" w:hAnsi="Tahoma" w:cs="Tahoma"/>
                <w:b/>
                <w:bCs/>
                <w:sz w:val="18"/>
                <w:szCs w:val="18"/>
              </w:rPr>
              <w:t>g</w:t>
            </w:r>
          </w:p>
        </w:tc>
        <w:tc>
          <w:tcPr>
            <w:tcW w:w="1502" w:type="dxa"/>
            <w:hideMark/>
          </w:tcPr>
          <w:p w14:paraId="2B004B29" w14:textId="77777777" w:rsidR="007B4528" w:rsidRPr="00972D1A" w:rsidRDefault="004A529C" w:rsidP="00107451">
            <w:pPr>
              <w:spacing w:after="0" w:line="240" w:lineRule="auto"/>
              <w:jc w:val="center"/>
              <w:rPr>
                <w:rFonts w:ascii="Tahoma" w:hAnsi="Tahoma" w:cs="Tahoma"/>
                <w:b/>
                <w:bCs/>
                <w:sz w:val="18"/>
                <w:szCs w:val="18"/>
              </w:rPr>
            </w:pPr>
            <w:r>
              <w:rPr>
                <w:rFonts w:ascii="Tahoma" w:hAnsi="Tahoma" w:cs="Tahoma"/>
                <w:b/>
                <w:bCs/>
                <w:sz w:val="18"/>
                <w:szCs w:val="18"/>
              </w:rPr>
              <w:t>Satisfactory</w:t>
            </w:r>
          </w:p>
        </w:tc>
        <w:tc>
          <w:tcPr>
            <w:tcW w:w="1503" w:type="dxa"/>
            <w:hideMark/>
          </w:tcPr>
          <w:p w14:paraId="45502229" w14:textId="77777777" w:rsidR="007B4528" w:rsidRPr="00972D1A" w:rsidRDefault="004A529C" w:rsidP="00107451">
            <w:pPr>
              <w:spacing w:after="0" w:line="240" w:lineRule="auto"/>
              <w:jc w:val="center"/>
              <w:rPr>
                <w:rFonts w:ascii="Tahoma" w:hAnsi="Tahoma" w:cs="Tahoma"/>
                <w:b/>
                <w:bCs/>
                <w:sz w:val="18"/>
                <w:szCs w:val="18"/>
              </w:rPr>
            </w:pPr>
            <w:r>
              <w:rPr>
                <w:rFonts w:ascii="Tahoma" w:hAnsi="Tahoma" w:cs="Tahoma"/>
                <w:b/>
                <w:bCs/>
                <w:sz w:val="18"/>
                <w:szCs w:val="18"/>
              </w:rPr>
              <w:t>Basic</w:t>
            </w:r>
          </w:p>
        </w:tc>
        <w:tc>
          <w:tcPr>
            <w:tcW w:w="1503" w:type="dxa"/>
            <w:hideMark/>
          </w:tcPr>
          <w:p w14:paraId="2E3B5690" w14:textId="77777777" w:rsidR="007B4528" w:rsidRPr="00972D1A" w:rsidRDefault="004A529C" w:rsidP="00107451">
            <w:pPr>
              <w:spacing w:after="0" w:line="240" w:lineRule="auto"/>
              <w:jc w:val="center"/>
              <w:rPr>
                <w:rFonts w:ascii="Tahoma" w:hAnsi="Tahoma" w:cs="Tahoma"/>
                <w:b/>
                <w:bCs/>
                <w:sz w:val="18"/>
                <w:szCs w:val="18"/>
              </w:rPr>
            </w:pPr>
            <w:r>
              <w:rPr>
                <w:rFonts w:ascii="Tahoma" w:hAnsi="Tahoma" w:cs="Tahoma"/>
                <w:b/>
                <w:bCs/>
                <w:sz w:val="18"/>
                <w:szCs w:val="18"/>
              </w:rPr>
              <w:t>Elementary</w:t>
            </w:r>
          </w:p>
        </w:tc>
      </w:tr>
      <w:tr w:rsidR="007B4528" w:rsidRPr="00972D1A" w14:paraId="01566339" w14:textId="77777777" w:rsidTr="00321660">
        <w:tc>
          <w:tcPr>
            <w:tcW w:w="1502" w:type="dxa"/>
            <w:hideMark/>
          </w:tcPr>
          <w:p w14:paraId="553A05A7" w14:textId="77777777" w:rsidR="007B4528" w:rsidRPr="00972D1A" w:rsidRDefault="007B4528" w:rsidP="00107451">
            <w:pPr>
              <w:numPr>
                <w:ilvl w:val="0"/>
                <w:numId w:val="18"/>
              </w:numPr>
              <w:spacing w:after="0" w:line="240" w:lineRule="auto"/>
              <w:rPr>
                <w:rFonts w:ascii="Tahoma" w:hAnsi="Tahoma" w:cs="Tahoma"/>
                <w:sz w:val="22"/>
                <w:szCs w:val="22"/>
              </w:rPr>
            </w:pPr>
            <w:r w:rsidRPr="00972D1A">
              <w:rPr>
                <w:rFonts w:ascii="Tahoma" w:hAnsi="Tahoma" w:cs="Tahoma"/>
                <w:sz w:val="22"/>
                <w:szCs w:val="22"/>
              </w:rPr>
              <w:t xml:space="preserve">Determine Kc </w:t>
            </w:r>
            <w:r w:rsidR="00194AD7">
              <w:rPr>
                <w:rFonts w:ascii="Tahoma" w:hAnsi="Tahoma" w:cs="Tahoma"/>
                <w:sz w:val="22"/>
                <w:szCs w:val="22"/>
              </w:rPr>
              <w:t>and</w:t>
            </w:r>
            <w:r w:rsidRPr="00972D1A">
              <w:rPr>
                <w:rFonts w:ascii="Tahoma" w:hAnsi="Tahoma" w:cs="Tahoma"/>
                <w:sz w:val="22"/>
                <w:szCs w:val="22"/>
              </w:rPr>
              <w:t xml:space="preserve"> explain CO₂ removal effect</w:t>
            </w:r>
          </w:p>
        </w:tc>
        <w:tc>
          <w:tcPr>
            <w:tcW w:w="1503" w:type="dxa"/>
            <w:hideMark/>
          </w:tcPr>
          <w:p w14:paraId="2DF7C165" w14:textId="77777777" w:rsidR="007B4528" w:rsidRPr="00972D1A" w:rsidRDefault="007B4528" w:rsidP="00107451">
            <w:pPr>
              <w:numPr>
                <w:ilvl w:val="0"/>
                <w:numId w:val="17"/>
              </w:numPr>
              <w:spacing w:after="0" w:line="240" w:lineRule="auto"/>
              <w:ind w:left="185" w:hanging="180"/>
              <w:rPr>
                <w:rFonts w:ascii="Tahoma" w:hAnsi="Tahoma" w:cs="Tahoma"/>
                <w:sz w:val="22"/>
                <w:szCs w:val="22"/>
              </w:rPr>
            </w:pPr>
            <w:r w:rsidRPr="00972D1A">
              <w:rPr>
                <w:rFonts w:ascii="Tahoma" w:hAnsi="Tahoma" w:cs="Tahoma"/>
                <w:sz w:val="22"/>
                <w:szCs w:val="22"/>
              </w:rPr>
              <w:t xml:space="preserve">Correct balanced equation </w:t>
            </w:r>
          </w:p>
          <w:p w14:paraId="14C2FE7C" w14:textId="77777777" w:rsidR="007B4528" w:rsidRPr="00972D1A" w:rsidRDefault="007B4528" w:rsidP="00107451">
            <w:pPr>
              <w:numPr>
                <w:ilvl w:val="0"/>
                <w:numId w:val="17"/>
              </w:numPr>
              <w:spacing w:after="0" w:line="240" w:lineRule="auto"/>
              <w:ind w:left="185" w:hanging="180"/>
              <w:rPr>
                <w:rFonts w:ascii="Tahoma" w:hAnsi="Tahoma" w:cs="Tahoma"/>
                <w:sz w:val="22"/>
                <w:szCs w:val="22"/>
              </w:rPr>
            </w:pPr>
            <w:r w:rsidRPr="00972D1A">
              <w:rPr>
                <w:rFonts w:ascii="Tahoma" w:hAnsi="Tahoma" w:cs="Tahoma"/>
                <w:sz w:val="22"/>
                <w:szCs w:val="22"/>
              </w:rPr>
              <w:t>All calculations accurate</w:t>
            </w:r>
          </w:p>
          <w:p w14:paraId="17A996C4" w14:textId="77777777" w:rsidR="007B4528" w:rsidRPr="00972D1A" w:rsidRDefault="007B4528" w:rsidP="00107451">
            <w:pPr>
              <w:numPr>
                <w:ilvl w:val="0"/>
                <w:numId w:val="17"/>
              </w:numPr>
              <w:spacing w:after="0" w:line="240" w:lineRule="auto"/>
              <w:ind w:left="185" w:hanging="180"/>
              <w:rPr>
                <w:rFonts w:ascii="Tahoma" w:hAnsi="Tahoma" w:cs="Tahoma"/>
                <w:sz w:val="22"/>
                <w:szCs w:val="22"/>
              </w:rPr>
            </w:pPr>
            <w:r w:rsidRPr="00972D1A">
              <w:rPr>
                <w:rFonts w:ascii="Tahoma" w:hAnsi="Tahoma" w:cs="Tahoma"/>
                <w:sz w:val="22"/>
                <w:szCs w:val="22"/>
              </w:rPr>
              <w:t>Correct units</w:t>
            </w:r>
          </w:p>
          <w:p w14:paraId="6009AE20" w14:textId="77777777" w:rsidR="007B4528" w:rsidRPr="00972D1A" w:rsidRDefault="007B4528" w:rsidP="00107451">
            <w:pPr>
              <w:numPr>
                <w:ilvl w:val="0"/>
                <w:numId w:val="17"/>
              </w:numPr>
              <w:spacing w:after="0" w:line="240" w:lineRule="auto"/>
              <w:ind w:left="185" w:hanging="180"/>
              <w:rPr>
                <w:rFonts w:ascii="Tahoma" w:hAnsi="Tahoma" w:cs="Tahoma"/>
                <w:sz w:val="22"/>
                <w:szCs w:val="22"/>
              </w:rPr>
            </w:pPr>
            <w:r w:rsidRPr="00972D1A">
              <w:rPr>
                <w:rFonts w:ascii="Tahoma" w:hAnsi="Tahoma" w:cs="Tahoma"/>
                <w:sz w:val="22"/>
                <w:szCs w:val="22"/>
              </w:rPr>
              <w:t>Complete explanation of Le</w:t>
            </w:r>
            <w:r w:rsidR="00107451">
              <w:rPr>
                <w:rFonts w:ascii="Tahoma" w:hAnsi="Tahoma" w:cs="Tahoma"/>
                <w:sz w:val="22"/>
                <w:szCs w:val="22"/>
              </w:rPr>
              <w:t>’</w:t>
            </w:r>
            <w:r w:rsidRPr="00972D1A">
              <w:rPr>
                <w:rFonts w:ascii="Tahoma" w:hAnsi="Tahoma" w:cs="Tahoma"/>
                <w:sz w:val="22"/>
                <w:szCs w:val="22"/>
              </w:rPr>
              <w:t xml:space="preserve"> Chatelier’s principle and clear prediction of ethanol yield change.</w:t>
            </w:r>
          </w:p>
        </w:tc>
        <w:tc>
          <w:tcPr>
            <w:tcW w:w="1503" w:type="dxa"/>
            <w:hideMark/>
          </w:tcPr>
          <w:p w14:paraId="6E69E20E" w14:textId="77777777" w:rsidR="007B4528" w:rsidRPr="00972D1A" w:rsidRDefault="007B4528" w:rsidP="00107451">
            <w:pPr>
              <w:numPr>
                <w:ilvl w:val="0"/>
                <w:numId w:val="22"/>
              </w:numPr>
              <w:spacing w:after="0" w:line="240" w:lineRule="auto"/>
              <w:ind w:left="212" w:hanging="270"/>
              <w:rPr>
                <w:rFonts w:ascii="Tahoma" w:hAnsi="Tahoma" w:cs="Tahoma"/>
                <w:sz w:val="22"/>
                <w:szCs w:val="22"/>
              </w:rPr>
            </w:pPr>
            <w:r w:rsidRPr="00972D1A">
              <w:rPr>
                <w:rFonts w:ascii="Tahoma" w:hAnsi="Tahoma" w:cs="Tahoma"/>
                <w:sz w:val="22"/>
                <w:szCs w:val="22"/>
              </w:rPr>
              <w:t xml:space="preserve">Correct </w:t>
            </w:r>
            <w:r w:rsidR="00067B91">
              <w:rPr>
                <w:rFonts w:ascii="Tahoma" w:hAnsi="Tahoma" w:cs="Tahoma"/>
                <w:sz w:val="22"/>
                <w:szCs w:val="22"/>
              </w:rPr>
              <w:t xml:space="preserve">balanced </w:t>
            </w:r>
            <w:r w:rsidRPr="00972D1A">
              <w:rPr>
                <w:rFonts w:ascii="Tahoma" w:hAnsi="Tahoma" w:cs="Tahoma"/>
                <w:sz w:val="22"/>
                <w:szCs w:val="22"/>
              </w:rPr>
              <w:t>equation</w:t>
            </w:r>
            <w:r w:rsidR="00067B91">
              <w:rPr>
                <w:rFonts w:ascii="Tahoma" w:hAnsi="Tahoma" w:cs="Tahoma"/>
                <w:sz w:val="22"/>
                <w:szCs w:val="22"/>
              </w:rPr>
              <w:t xml:space="preserve"> </w:t>
            </w:r>
          </w:p>
          <w:p w14:paraId="6F122A85" w14:textId="77777777" w:rsidR="007B4528" w:rsidRPr="00972D1A" w:rsidRDefault="007B4528" w:rsidP="00107451">
            <w:pPr>
              <w:numPr>
                <w:ilvl w:val="0"/>
                <w:numId w:val="22"/>
              </w:numPr>
              <w:spacing w:after="0" w:line="240" w:lineRule="auto"/>
              <w:ind w:left="212" w:hanging="270"/>
              <w:rPr>
                <w:rFonts w:ascii="Tahoma" w:hAnsi="Tahoma" w:cs="Tahoma"/>
                <w:sz w:val="22"/>
                <w:szCs w:val="22"/>
              </w:rPr>
            </w:pPr>
            <w:r w:rsidRPr="00972D1A">
              <w:rPr>
                <w:rFonts w:ascii="Tahoma" w:hAnsi="Tahoma" w:cs="Tahoma"/>
                <w:sz w:val="22"/>
                <w:szCs w:val="22"/>
              </w:rPr>
              <w:t>All calculations correct (minor error in units)</w:t>
            </w:r>
          </w:p>
          <w:p w14:paraId="26F61ED6" w14:textId="77777777" w:rsidR="007B4528" w:rsidRPr="00972D1A" w:rsidRDefault="007B4528" w:rsidP="00107451">
            <w:pPr>
              <w:numPr>
                <w:ilvl w:val="0"/>
                <w:numId w:val="22"/>
              </w:numPr>
              <w:spacing w:after="0" w:line="240" w:lineRule="auto"/>
              <w:ind w:left="212" w:hanging="270"/>
              <w:rPr>
                <w:rFonts w:ascii="Tahoma" w:hAnsi="Tahoma" w:cs="Tahoma"/>
                <w:sz w:val="22"/>
                <w:szCs w:val="22"/>
              </w:rPr>
            </w:pPr>
            <w:r w:rsidRPr="00972D1A">
              <w:rPr>
                <w:rFonts w:ascii="Tahoma" w:hAnsi="Tahoma" w:cs="Tahoma"/>
                <w:sz w:val="22"/>
                <w:szCs w:val="22"/>
              </w:rPr>
              <w:t xml:space="preserve">Wrong explanation </w:t>
            </w:r>
          </w:p>
        </w:tc>
        <w:tc>
          <w:tcPr>
            <w:tcW w:w="1502" w:type="dxa"/>
            <w:hideMark/>
          </w:tcPr>
          <w:p w14:paraId="4B09CE95" w14:textId="77777777" w:rsidR="007B4528" w:rsidRPr="00972D1A" w:rsidRDefault="007B4528" w:rsidP="00107451">
            <w:pPr>
              <w:numPr>
                <w:ilvl w:val="0"/>
                <w:numId w:val="22"/>
              </w:numPr>
              <w:spacing w:after="0" w:line="240" w:lineRule="auto"/>
              <w:ind w:left="150" w:hanging="180"/>
              <w:rPr>
                <w:rFonts w:ascii="Tahoma" w:hAnsi="Tahoma" w:cs="Tahoma"/>
                <w:sz w:val="22"/>
                <w:szCs w:val="22"/>
              </w:rPr>
            </w:pPr>
            <w:r w:rsidRPr="00972D1A">
              <w:rPr>
                <w:rFonts w:ascii="Tahoma" w:hAnsi="Tahoma" w:cs="Tahoma"/>
                <w:sz w:val="22"/>
                <w:szCs w:val="22"/>
              </w:rPr>
              <w:t xml:space="preserve">Correct </w:t>
            </w:r>
            <w:r w:rsidR="00067B91">
              <w:rPr>
                <w:rFonts w:ascii="Tahoma" w:hAnsi="Tahoma" w:cs="Tahoma"/>
                <w:sz w:val="22"/>
                <w:szCs w:val="22"/>
              </w:rPr>
              <w:t xml:space="preserve">balanced </w:t>
            </w:r>
            <w:r w:rsidRPr="00972D1A">
              <w:rPr>
                <w:rFonts w:ascii="Tahoma" w:hAnsi="Tahoma" w:cs="Tahoma"/>
                <w:sz w:val="22"/>
                <w:szCs w:val="22"/>
              </w:rPr>
              <w:t>equation</w:t>
            </w:r>
          </w:p>
          <w:p w14:paraId="524717F9" w14:textId="77777777" w:rsidR="007B4528" w:rsidRPr="00972D1A" w:rsidRDefault="007B4528" w:rsidP="00107451">
            <w:pPr>
              <w:numPr>
                <w:ilvl w:val="0"/>
                <w:numId w:val="22"/>
              </w:numPr>
              <w:spacing w:after="0" w:line="240" w:lineRule="auto"/>
              <w:ind w:left="150" w:hanging="180"/>
              <w:rPr>
                <w:rFonts w:ascii="Tahoma" w:hAnsi="Tahoma" w:cs="Tahoma"/>
                <w:sz w:val="22"/>
                <w:szCs w:val="22"/>
              </w:rPr>
            </w:pPr>
            <w:r w:rsidRPr="00972D1A">
              <w:rPr>
                <w:rFonts w:ascii="Tahoma" w:hAnsi="Tahoma" w:cs="Tahoma"/>
                <w:sz w:val="22"/>
                <w:szCs w:val="22"/>
              </w:rPr>
              <w:t xml:space="preserve">Some calculations incorrect with significant arithmetic or conceptual error </w:t>
            </w:r>
          </w:p>
          <w:p w14:paraId="0C6F903D" w14:textId="77777777" w:rsidR="007B4528" w:rsidRPr="00972D1A" w:rsidRDefault="007B4528" w:rsidP="00107451">
            <w:pPr>
              <w:numPr>
                <w:ilvl w:val="0"/>
                <w:numId w:val="22"/>
              </w:numPr>
              <w:spacing w:after="0" w:line="240" w:lineRule="auto"/>
              <w:ind w:left="150" w:hanging="180"/>
              <w:rPr>
                <w:rFonts w:ascii="Tahoma" w:hAnsi="Tahoma" w:cs="Tahoma"/>
                <w:sz w:val="22"/>
                <w:szCs w:val="22"/>
              </w:rPr>
            </w:pPr>
            <w:r w:rsidRPr="00972D1A">
              <w:rPr>
                <w:rFonts w:ascii="Tahoma" w:hAnsi="Tahoma" w:cs="Tahoma"/>
                <w:sz w:val="22"/>
                <w:szCs w:val="22"/>
              </w:rPr>
              <w:t xml:space="preserve">Incorrect explanation </w:t>
            </w:r>
          </w:p>
        </w:tc>
        <w:tc>
          <w:tcPr>
            <w:tcW w:w="1503" w:type="dxa"/>
            <w:hideMark/>
          </w:tcPr>
          <w:p w14:paraId="2EFD3367" w14:textId="77777777" w:rsidR="007B4528" w:rsidRPr="00972D1A" w:rsidRDefault="007B4528" w:rsidP="00107451">
            <w:pPr>
              <w:numPr>
                <w:ilvl w:val="0"/>
                <w:numId w:val="22"/>
              </w:numPr>
              <w:spacing w:after="0" w:line="240" w:lineRule="auto"/>
              <w:ind w:left="87" w:hanging="180"/>
              <w:rPr>
                <w:rFonts w:ascii="Tahoma" w:hAnsi="Tahoma" w:cs="Tahoma"/>
                <w:sz w:val="22"/>
                <w:szCs w:val="22"/>
              </w:rPr>
            </w:pPr>
            <w:r w:rsidRPr="00972D1A">
              <w:rPr>
                <w:rFonts w:ascii="Tahoma" w:hAnsi="Tahoma" w:cs="Tahoma"/>
                <w:sz w:val="22"/>
                <w:szCs w:val="22"/>
              </w:rPr>
              <w:t>Correct</w:t>
            </w:r>
            <w:r w:rsidR="00067B91">
              <w:rPr>
                <w:rFonts w:ascii="Tahoma" w:hAnsi="Tahoma" w:cs="Tahoma"/>
                <w:sz w:val="22"/>
                <w:szCs w:val="22"/>
              </w:rPr>
              <w:t xml:space="preserve"> balanced</w:t>
            </w:r>
            <w:r w:rsidRPr="00972D1A">
              <w:rPr>
                <w:rFonts w:ascii="Tahoma" w:hAnsi="Tahoma" w:cs="Tahoma"/>
                <w:sz w:val="22"/>
                <w:szCs w:val="22"/>
              </w:rPr>
              <w:t xml:space="preserve"> equation</w:t>
            </w:r>
          </w:p>
          <w:p w14:paraId="42A9B595" w14:textId="77777777" w:rsidR="007B4528" w:rsidRPr="00972D1A" w:rsidRDefault="007B4528" w:rsidP="00107451">
            <w:pPr>
              <w:numPr>
                <w:ilvl w:val="0"/>
                <w:numId w:val="22"/>
              </w:numPr>
              <w:spacing w:after="0" w:line="240" w:lineRule="auto"/>
              <w:ind w:left="87" w:hanging="180"/>
              <w:rPr>
                <w:rFonts w:ascii="Tahoma" w:hAnsi="Tahoma" w:cs="Tahoma"/>
                <w:sz w:val="22"/>
                <w:szCs w:val="22"/>
              </w:rPr>
            </w:pPr>
            <w:r w:rsidRPr="00972D1A">
              <w:rPr>
                <w:rFonts w:ascii="Tahoma" w:hAnsi="Tahoma" w:cs="Tahoma"/>
                <w:sz w:val="22"/>
                <w:szCs w:val="22"/>
              </w:rPr>
              <w:t xml:space="preserve">Incorrect calculation </w:t>
            </w:r>
          </w:p>
          <w:p w14:paraId="03A7F3B1" w14:textId="77777777" w:rsidR="007B4528" w:rsidRPr="00972D1A" w:rsidRDefault="007B4528" w:rsidP="00107451">
            <w:pPr>
              <w:numPr>
                <w:ilvl w:val="0"/>
                <w:numId w:val="22"/>
              </w:numPr>
              <w:spacing w:after="0" w:line="240" w:lineRule="auto"/>
              <w:ind w:left="87" w:hanging="180"/>
              <w:rPr>
                <w:rFonts w:ascii="Tahoma" w:hAnsi="Tahoma" w:cs="Tahoma"/>
                <w:sz w:val="22"/>
                <w:szCs w:val="22"/>
              </w:rPr>
            </w:pPr>
            <w:r w:rsidRPr="00972D1A">
              <w:rPr>
                <w:rFonts w:ascii="Tahoma" w:hAnsi="Tahoma" w:cs="Tahoma"/>
                <w:sz w:val="22"/>
                <w:szCs w:val="22"/>
              </w:rPr>
              <w:t>Incorrect explanation</w:t>
            </w:r>
          </w:p>
          <w:p w14:paraId="5D3C899E" w14:textId="77777777" w:rsidR="007B4528" w:rsidRPr="00972D1A" w:rsidRDefault="007B4528" w:rsidP="00107451">
            <w:pPr>
              <w:spacing w:after="0" w:line="240" w:lineRule="auto"/>
              <w:rPr>
                <w:rFonts w:ascii="Tahoma" w:hAnsi="Tahoma" w:cs="Tahoma"/>
                <w:sz w:val="22"/>
                <w:szCs w:val="22"/>
              </w:rPr>
            </w:pPr>
          </w:p>
        </w:tc>
        <w:tc>
          <w:tcPr>
            <w:tcW w:w="1503" w:type="dxa"/>
            <w:hideMark/>
          </w:tcPr>
          <w:p w14:paraId="767854B4" w14:textId="77777777" w:rsidR="007B4528" w:rsidRPr="00972D1A" w:rsidRDefault="007B4528" w:rsidP="00107451">
            <w:pPr>
              <w:spacing w:after="0" w:line="240" w:lineRule="auto"/>
              <w:rPr>
                <w:rFonts w:ascii="Tahoma" w:hAnsi="Tahoma" w:cs="Tahoma"/>
                <w:sz w:val="22"/>
                <w:szCs w:val="22"/>
              </w:rPr>
            </w:pPr>
            <w:r w:rsidRPr="00972D1A">
              <w:rPr>
                <w:rFonts w:ascii="Tahoma" w:hAnsi="Tahoma" w:cs="Tahoma"/>
                <w:sz w:val="22"/>
                <w:szCs w:val="22"/>
              </w:rPr>
              <w:t>No correct equation, calculation or explanation provided.</w:t>
            </w:r>
          </w:p>
        </w:tc>
      </w:tr>
      <w:tr w:rsidR="007B4528" w:rsidRPr="00972D1A" w14:paraId="00964EFD" w14:textId="77777777" w:rsidTr="00321660">
        <w:tc>
          <w:tcPr>
            <w:tcW w:w="1502" w:type="dxa"/>
            <w:hideMark/>
          </w:tcPr>
          <w:p w14:paraId="6A292F7C" w14:textId="77777777" w:rsidR="007B4528" w:rsidRPr="00972D1A" w:rsidRDefault="007B4528" w:rsidP="00107451">
            <w:pPr>
              <w:numPr>
                <w:ilvl w:val="0"/>
                <w:numId w:val="18"/>
              </w:numPr>
              <w:spacing w:after="0" w:line="240" w:lineRule="auto"/>
              <w:rPr>
                <w:rFonts w:ascii="Tahoma" w:hAnsi="Tahoma" w:cs="Tahoma"/>
                <w:sz w:val="22"/>
                <w:szCs w:val="22"/>
              </w:rPr>
            </w:pPr>
            <w:r w:rsidRPr="00972D1A">
              <w:rPr>
                <w:rFonts w:ascii="Tahoma" w:hAnsi="Tahoma" w:cs="Tahoma"/>
                <w:sz w:val="22"/>
                <w:szCs w:val="22"/>
              </w:rPr>
              <w:t xml:space="preserve">Calculate buffer pH </w:t>
            </w:r>
            <w:r w:rsidR="00194AD7">
              <w:rPr>
                <w:rFonts w:ascii="Tahoma" w:hAnsi="Tahoma" w:cs="Tahoma"/>
                <w:sz w:val="22"/>
                <w:szCs w:val="22"/>
              </w:rPr>
              <w:t>and</w:t>
            </w:r>
            <w:r w:rsidRPr="00972D1A">
              <w:rPr>
                <w:rFonts w:ascii="Tahoma" w:hAnsi="Tahoma" w:cs="Tahoma"/>
                <w:sz w:val="22"/>
                <w:szCs w:val="22"/>
              </w:rPr>
              <w:t xml:space="preserve"> comment on suitability</w:t>
            </w:r>
          </w:p>
        </w:tc>
        <w:tc>
          <w:tcPr>
            <w:tcW w:w="1503" w:type="dxa"/>
            <w:hideMark/>
          </w:tcPr>
          <w:p w14:paraId="490FA793" w14:textId="77777777" w:rsidR="007B4528" w:rsidRPr="00972D1A" w:rsidRDefault="007B4528" w:rsidP="00107451">
            <w:pPr>
              <w:numPr>
                <w:ilvl w:val="0"/>
                <w:numId w:val="19"/>
              </w:numPr>
              <w:spacing w:after="0" w:line="240" w:lineRule="auto"/>
              <w:rPr>
                <w:rFonts w:ascii="Tahoma" w:hAnsi="Tahoma" w:cs="Tahoma"/>
                <w:sz w:val="22"/>
                <w:szCs w:val="22"/>
              </w:rPr>
            </w:pPr>
            <w:r w:rsidRPr="00972D1A">
              <w:rPr>
                <w:rFonts w:ascii="Tahoma" w:hAnsi="Tahoma" w:cs="Tahoma"/>
                <w:sz w:val="22"/>
                <w:szCs w:val="22"/>
              </w:rPr>
              <w:t>Correct molar mass,</w:t>
            </w:r>
          </w:p>
          <w:p w14:paraId="789C9D8C" w14:textId="77777777" w:rsidR="007B4528" w:rsidRPr="00972D1A" w:rsidRDefault="007B4528" w:rsidP="00107451">
            <w:pPr>
              <w:numPr>
                <w:ilvl w:val="0"/>
                <w:numId w:val="19"/>
              </w:numPr>
              <w:spacing w:after="0" w:line="240" w:lineRule="auto"/>
              <w:rPr>
                <w:rFonts w:ascii="Tahoma" w:hAnsi="Tahoma" w:cs="Tahoma"/>
                <w:sz w:val="22"/>
                <w:szCs w:val="22"/>
              </w:rPr>
            </w:pPr>
            <w:r w:rsidRPr="00972D1A">
              <w:rPr>
                <w:rFonts w:ascii="Tahoma" w:hAnsi="Tahoma" w:cs="Tahoma"/>
                <w:sz w:val="22"/>
                <w:szCs w:val="22"/>
              </w:rPr>
              <w:t>Concentration of CH</w:t>
            </w:r>
            <w:r w:rsidRPr="00972D1A">
              <w:rPr>
                <w:rFonts w:ascii="Tahoma" w:hAnsi="Tahoma" w:cs="Tahoma"/>
                <w:sz w:val="22"/>
                <w:szCs w:val="22"/>
                <w:vertAlign w:val="subscript"/>
              </w:rPr>
              <w:t>3</w:t>
            </w:r>
            <w:r w:rsidRPr="00972D1A">
              <w:rPr>
                <w:rFonts w:ascii="Tahoma" w:hAnsi="Tahoma" w:cs="Tahoma"/>
                <w:sz w:val="22"/>
                <w:szCs w:val="22"/>
              </w:rPr>
              <w:t>COONa,</w:t>
            </w:r>
          </w:p>
          <w:p w14:paraId="2B54FA53" w14:textId="77777777" w:rsidR="007B4528" w:rsidRPr="00972D1A" w:rsidRDefault="007B4528" w:rsidP="00107451">
            <w:pPr>
              <w:numPr>
                <w:ilvl w:val="0"/>
                <w:numId w:val="19"/>
              </w:numPr>
              <w:spacing w:after="0" w:line="240" w:lineRule="auto"/>
              <w:rPr>
                <w:rFonts w:ascii="Tahoma" w:hAnsi="Tahoma" w:cs="Tahoma"/>
                <w:sz w:val="22"/>
                <w:szCs w:val="22"/>
              </w:rPr>
            </w:pPr>
            <w:r w:rsidRPr="00972D1A">
              <w:rPr>
                <w:rFonts w:ascii="Tahoma" w:hAnsi="Tahoma" w:cs="Tahoma"/>
                <w:sz w:val="22"/>
                <w:szCs w:val="22"/>
              </w:rPr>
              <w:t xml:space="preserve">Correct Henderson–Hasselbalch calculation of pH </w:t>
            </w:r>
          </w:p>
          <w:p w14:paraId="7613FC5E" w14:textId="77777777" w:rsidR="007B4528" w:rsidRPr="00972D1A" w:rsidRDefault="007B4528" w:rsidP="00107451">
            <w:pPr>
              <w:numPr>
                <w:ilvl w:val="0"/>
                <w:numId w:val="19"/>
              </w:numPr>
              <w:spacing w:after="0" w:line="240" w:lineRule="auto"/>
              <w:rPr>
                <w:rFonts w:ascii="Tahoma" w:hAnsi="Tahoma" w:cs="Tahoma"/>
                <w:sz w:val="22"/>
                <w:szCs w:val="22"/>
              </w:rPr>
            </w:pPr>
            <w:r w:rsidRPr="00972D1A">
              <w:rPr>
                <w:rFonts w:ascii="Tahoma" w:hAnsi="Tahoma" w:cs="Tahoma"/>
                <w:sz w:val="22"/>
                <w:szCs w:val="22"/>
              </w:rPr>
              <w:t>Interpretation of suitability clearly justified.</w:t>
            </w:r>
          </w:p>
        </w:tc>
        <w:tc>
          <w:tcPr>
            <w:tcW w:w="1503" w:type="dxa"/>
            <w:hideMark/>
          </w:tcPr>
          <w:p w14:paraId="77C5A785" w14:textId="77777777" w:rsidR="007B4528" w:rsidRPr="00972D1A" w:rsidRDefault="007B4528" w:rsidP="00107451">
            <w:pPr>
              <w:numPr>
                <w:ilvl w:val="0"/>
                <w:numId w:val="19"/>
              </w:numPr>
              <w:spacing w:after="0" w:line="240" w:lineRule="auto"/>
              <w:ind w:left="212" w:hanging="212"/>
              <w:rPr>
                <w:rFonts w:ascii="Tahoma" w:hAnsi="Tahoma" w:cs="Tahoma"/>
                <w:sz w:val="22"/>
                <w:szCs w:val="22"/>
              </w:rPr>
            </w:pPr>
            <w:r w:rsidRPr="00972D1A">
              <w:rPr>
                <w:rFonts w:ascii="Tahoma" w:hAnsi="Tahoma" w:cs="Tahoma"/>
                <w:sz w:val="22"/>
                <w:szCs w:val="22"/>
              </w:rPr>
              <w:t>Correct molar mass</w:t>
            </w:r>
          </w:p>
          <w:p w14:paraId="74B87F71" w14:textId="77777777" w:rsidR="007B4528" w:rsidRPr="00972D1A" w:rsidRDefault="007B4528" w:rsidP="00107451">
            <w:pPr>
              <w:numPr>
                <w:ilvl w:val="0"/>
                <w:numId w:val="19"/>
              </w:numPr>
              <w:spacing w:after="0" w:line="240" w:lineRule="auto"/>
              <w:ind w:left="212" w:hanging="212"/>
              <w:rPr>
                <w:rFonts w:ascii="Tahoma" w:hAnsi="Tahoma" w:cs="Tahoma"/>
                <w:sz w:val="22"/>
                <w:szCs w:val="22"/>
              </w:rPr>
            </w:pPr>
            <w:r w:rsidRPr="00972D1A">
              <w:rPr>
                <w:rFonts w:ascii="Tahoma" w:hAnsi="Tahoma" w:cs="Tahoma"/>
                <w:sz w:val="22"/>
                <w:szCs w:val="22"/>
              </w:rPr>
              <w:t>Correct concentration of CH</w:t>
            </w:r>
            <w:r w:rsidRPr="00972D1A">
              <w:rPr>
                <w:rFonts w:ascii="Tahoma" w:hAnsi="Tahoma" w:cs="Tahoma"/>
                <w:sz w:val="22"/>
                <w:szCs w:val="22"/>
                <w:vertAlign w:val="subscript"/>
              </w:rPr>
              <w:t>3</w:t>
            </w:r>
            <w:r w:rsidRPr="00972D1A">
              <w:rPr>
                <w:rFonts w:ascii="Tahoma" w:hAnsi="Tahoma" w:cs="Tahoma"/>
                <w:sz w:val="22"/>
                <w:szCs w:val="22"/>
              </w:rPr>
              <w:t xml:space="preserve">COONa </w:t>
            </w:r>
          </w:p>
          <w:p w14:paraId="64FE0211" w14:textId="77777777" w:rsidR="007B4528" w:rsidRPr="00972D1A" w:rsidRDefault="007B4528" w:rsidP="00107451">
            <w:pPr>
              <w:numPr>
                <w:ilvl w:val="0"/>
                <w:numId w:val="19"/>
              </w:numPr>
              <w:spacing w:after="0" w:line="240" w:lineRule="auto"/>
              <w:ind w:left="212" w:hanging="212"/>
              <w:rPr>
                <w:rFonts w:ascii="Tahoma" w:hAnsi="Tahoma" w:cs="Tahoma"/>
                <w:sz w:val="22"/>
                <w:szCs w:val="22"/>
              </w:rPr>
            </w:pPr>
            <w:r w:rsidRPr="00972D1A">
              <w:rPr>
                <w:rFonts w:ascii="Tahoma" w:hAnsi="Tahoma" w:cs="Tahoma"/>
                <w:sz w:val="22"/>
                <w:szCs w:val="22"/>
              </w:rPr>
              <w:t>Correct Henderson–Hasselbalch calculation of pH</w:t>
            </w:r>
          </w:p>
          <w:p w14:paraId="7FA2354A" w14:textId="77777777" w:rsidR="007B4528" w:rsidRPr="00972D1A" w:rsidRDefault="007B4528" w:rsidP="00107451">
            <w:pPr>
              <w:numPr>
                <w:ilvl w:val="0"/>
                <w:numId w:val="19"/>
              </w:numPr>
              <w:spacing w:after="0" w:line="240" w:lineRule="auto"/>
              <w:rPr>
                <w:rFonts w:ascii="Tahoma" w:hAnsi="Tahoma" w:cs="Tahoma"/>
                <w:sz w:val="22"/>
                <w:szCs w:val="22"/>
              </w:rPr>
            </w:pPr>
            <w:r w:rsidRPr="00972D1A">
              <w:rPr>
                <w:rFonts w:ascii="Tahoma" w:hAnsi="Tahoma" w:cs="Tahoma"/>
                <w:sz w:val="22"/>
                <w:szCs w:val="22"/>
              </w:rPr>
              <w:t>suitability comment not reasonable.</w:t>
            </w:r>
          </w:p>
        </w:tc>
        <w:tc>
          <w:tcPr>
            <w:tcW w:w="1502" w:type="dxa"/>
            <w:hideMark/>
          </w:tcPr>
          <w:p w14:paraId="0CE36666" w14:textId="77777777" w:rsidR="007B4528" w:rsidRPr="00972D1A" w:rsidRDefault="007B4528" w:rsidP="00107451">
            <w:pPr>
              <w:numPr>
                <w:ilvl w:val="0"/>
                <w:numId w:val="19"/>
              </w:numPr>
              <w:spacing w:after="0" w:line="240" w:lineRule="auto"/>
              <w:ind w:left="240" w:hanging="240"/>
              <w:rPr>
                <w:rFonts w:ascii="Tahoma" w:hAnsi="Tahoma" w:cs="Tahoma"/>
                <w:sz w:val="22"/>
                <w:szCs w:val="22"/>
              </w:rPr>
            </w:pPr>
            <w:r w:rsidRPr="00972D1A">
              <w:rPr>
                <w:rFonts w:ascii="Tahoma" w:hAnsi="Tahoma" w:cs="Tahoma"/>
                <w:sz w:val="22"/>
                <w:szCs w:val="22"/>
              </w:rPr>
              <w:t>Correct molar mass</w:t>
            </w:r>
          </w:p>
          <w:p w14:paraId="0ADC1D1E" w14:textId="77777777" w:rsidR="007B4528" w:rsidRPr="00972D1A" w:rsidRDefault="007B4528" w:rsidP="00107451">
            <w:pPr>
              <w:numPr>
                <w:ilvl w:val="0"/>
                <w:numId w:val="19"/>
              </w:numPr>
              <w:spacing w:after="0" w:line="240" w:lineRule="auto"/>
              <w:ind w:left="240" w:hanging="240"/>
              <w:rPr>
                <w:rFonts w:ascii="Tahoma" w:hAnsi="Tahoma" w:cs="Tahoma"/>
                <w:sz w:val="22"/>
                <w:szCs w:val="22"/>
              </w:rPr>
            </w:pPr>
            <w:r w:rsidRPr="00972D1A">
              <w:rPr>
                <w:rFonts w:ascii="Tahoma" w:hAnsi="Tahoma" w:cs="Tahoma"/>
                <w:sz w:val="22"/>
                <w:szCs w:val="22"/>
              </w:rPr>
              <w:t>Correct concentration of CH</w:t>
            </w:r>
            <w:r w:rsidRPr="00972D1A">
              <w:rPr>
                <w:rFonts w:ascii="Tahoma" w:hAnsi="Tahoma" w:cs="Tahoma"/>
                <w:sz w:val="22"/>
                <w:szCs w:val="22"/>
                <w:vertAlign w:val="subscript"/>
              </w:rPr>
              <w:t>3</w:t>
            </w:r>
            <w:r w:rsidRPr="00972D1A">
              <w:rPr>
                <w:rFonts w:ascii="Tahoma" w:hAnsi="Tahoma" w:cs="Tahoma"/>
                <w:sz w:val="22"/>
                <w:szCs w:val="22"/>
              </w:rPr>
              <w:t>COONa</w:t>
            </w:r>
          </w:p>
          <w:p w14:paraId="3955B502" w14:textId="77777777" w:rsidR="007B4528" w:rsidRPr="00972D1A" w:rsidRDefault="007B4528" w:rsidP="00107451">
            <w:pPr>
              <w:numPr>
                <w:ilvl w:val="0"/>
                <w:numId w:val="19"/>
              </w:numPr>
              <w:spacing w:after="0" w:line="240" w:lineRule="auto"/>
              <w:ind w:left="240" w:hanging="240"/>
              <w:rPr>
                <w:rFonts w:ascii="Tahoma" w:hAnsi="Tahoma" w:cs="Tahoma"/>
                <w:sz w:val="22"/>
                <w:szCs w:val="22"/>
              </w:rPr>
            </w:pPr>
            <w:r w:rsidRPr="00972D1A">
              <w:rPr>
                <w:rFonts w:ascii="Tahoma" w:hAnsi="Tahoma" w:cs="Tahoma"/>
                <w:sz w:val="22"/>
                <w:szCs w:val="22"/>
              </w:rPr>
              <w:t>Incorrect Henderson–Hasselbalch calculation of pH,</w:t>
            </w:r>
          </w:p>
          <w:p w14:paraId="280DCE8B" w14:textId="77777777" w:rsidR="007B4528" w:rsidRPr="00972D1A" w:rsidRDefault="007B4528" w:rsidP="00107451">
            <w:pPr>
              <w:numPr>
                <w:ilvl w:val="0"/>
                <w:numId w:val="19"/>
              </w:numPr>
              <w:spacing w:after="0" w:line="240" w:lineRule="auto"/>
              <w:rPr>
                <w:rFonts w:ascii="Tahoma" w:hAnsi="Tahoma" w:cs="Tahoma"/>
                <w:sz w:val="22"/>
                <w:szCs w:val="22"/>
              </w:rPr>
            </w:pPr>
            <w:r w:rsidRPr="00972D1A">
              <w:rPr>
                <w:rFonts w:ascii="Tahoma" w:hAnsi="Tahoma" w:cs="Tahoma"/>
                <w:sz w:val="22"/>
                <w:szCs w:val="22"/>
              </w:rPr>
              <w:t>suitability comment not reasonable.</w:t>
            </w:r>
          </w:p>
        </w:tc>
        <w:tc>
          <w:tcPr>
            <w:tcW w:w="1503" w:type="dxa"/>
            <w:hideMark/>
          </w:tcPr>
          <w:p w14:paraId="34B9628B" w14:textId="77777777" w:rsidR="007B4528" w:rsidRPr="00972D1A" w:rsidRDefault="007B4528" w:rsidP="00107451">
            <w:pPr>
              <w:numPr>
                <w:ilvl w:val="0"/>
                <w:numId w:val="19"/>
              </w:numPr>
              <w:spacing w:after="0" w:line="240" w:lineRule="auto"/>
              <w:ind w:left="87" w:hanging="180"/>
              <w:rPr>
                <w:rFonts w:ascii="Tahoma" w:hAnsi="Tahoma" w:cs="Tahoma"/>
                <w:sz w:val="22"/>
                <w:szCs w:val="22"/>
              </w:rPr>
            </w:pPr>
            <w:r w:rsidRPr="00972D1A">
              <w:rPr>
                <w:rFonts w:ascii="Tahoma" w:hAnsi="Tahoma" w:cs="Tahoma"/>
                <w:sz w:val="22"/>
                <w:szCs w:val="22"/>
              </w:rPr>
              <w:t>Correct molar mass</w:t>
            </w:r>
          </w:p>
          <w:p w14:paraId="4706433D" w14:textId="77777777" w:rsidR="007B4528" w:rsidRPr="00972D1A" w:rsidRDefault="007B4528" w:rsidP="00107451">
            <w:pPr>
              <w:numPr>
                <w:ilvl w:val="0"/>
                <w:numId w:val="19"/>
              </w:numPr>
              <w:spacing w:after="0" w:line="240" w:lineRule="auto"/>
              <w:ind w:left="87" w:hanging="180"/>
              <w:rPr>
                <w:rFonts w:ascii="Tahoma" w:hAnsi="Tahoma" w:cs="Tahoma"/>
                <w:sz w:val="22"/>
                <w:szCs w:val="22"/>
              </w:rPr>
            </w:pPr>
            <w:r w:rsidRPr="00972D1A">
              <w:rPr>
                <w:rFonts w:ascii="Tahoma" w:hAnsi="Tahoma" w:cs="Tahoma"/>
                <w:sz w:val="22"/>
                <w:szCs w:val="22"/>
              </w:rPr>
              <w:t>Incorrect concentration of CH</w:t>
            </w:r>
            <w:r w:rsidRPr="00972D1A">
              <w:rPr>
                <w:rFonts w:ascii="Tahoma" w:hAnsi="Tahoma" w:cs="Tahoma"/>
                <w:sz w:val="22"/>
                <w:szCs w:val="22"/>
                <w:vertAlign w:val="subscript"/>
              </w:rPr>
              <w:t>3</w:t>
            </w:r>
            <w:r w:rsidRPr="00972D1A">
              <w:rPr>
                <w:rFonts w:ascii="Tahoma" w:hAnsi="Tahoma" w:cs="Tahoma"/>
                <w:sz w:val="22"/>
                <w:szCs w:val="22"/>
              </w:rPr>
              <w:t>COONa</w:t>
            </w:r>
          </w:p>
          <w:p w14:paraId="564E65B5" w14:textId="77777777" w:rsidR="007B4528" w:rsidRPr="00972D1A" w:rsidRDefault="007B4528" w:rsidP="00107451">
            <w:pPr>
              <w:numPr>
                <w:ilvl w:val="0"/>
                <w:numId w:val="19"/>
              </w:numPr>
              <w:spacing w:after="0" w:line="240" w:lineRule="auto"/>
              <w:ind w:left="87" w:hanging="180"/>
              <w:rPr>
                <w:rFonts w:ascii="Tahoma" w:hAnsi="Tahoma" w:cs="Tahoma"/>
                <w:sz w:val="22"/>
                <w:szCs w:val="22"/>
              </w:rPr>
            </w:pPr>
            <w:r w:rsidRPr="00972D1A">
              <w:rPr>
                <w:rFonts w:ascii="Tahoma" w:hAnsi="Tahoma" w:cs="Tahoma"/>
                <w:sz w:val="22"/>
                <w:szCs w:val="22"/>
              </w:rPr>
              <w:t>Suitability comment missing or irrelevant.</w:t>
            </w:r>
          </w:p>
        </w:tc>
        <w:tc>
          <w:tcPr>
            <w:tcW w:w="1503" w:type="dxa"/>
            <w:hideMark/>
          </w:tcPr>
          <w:p w14:paraId="18A0B5D6" w14:textId="77777777" w:rsidR="007B4528" w:rsidRPr="00972D1A" w:rsidRDefault="007B4528" w:rsidP="00107451">
            <w:pPr>
              <w:numPr>
                <w:ilvl w:val="0"/>
                <w:numId w:val="19"/>
              </w:numPr>
              <w:spacing w:after="0" w:line="240" w:lineRule="auto"/>
              <w:ind w:left="204" w:hanging="204"/>
              <w:rPr>
                <w:rFonts w:ascii="Tahoma" w:hAnsi="Tahoma" w:cs="Tahoma"/>
                <w:sz w:val="22"/>
                <w:szCs w:val="22"/>
              </w:rPr>
            </w:pPr>
            <w:r w:rsidRPr="00972D1A">
              <w:rPr>
                <w:rFonts w:ascii="Tahoma" w:hAnsi="Tahoma" w:cs="Tahoma"/>
                <w:sz w:val="22"/>
                <w:szCs w:val="22"/>
              </w:rPr>
              <w:t xml:space="preserve">No molar mass </w:t>
            </w:r>
          </w:p>
          <w:p w14:paraId="686C877D" w14:textId="77777777" w:rsidR="007B4528" w:rsidRPr="00972D1A" w:rsidRDefault="007B4528" w:rsidP="00107451">
            <w:pPr>
              <w:numPr>
                <w:ilvl w:val="0"/>
                <w:numId w:val="19"/>
              </w:numPr>
              <w:spacing w:after="0" w:line="240" w:lineRule="auto"/>
              <w:ind w:left="204" w:hanging="204"/>
              <w:rPr>
                <w:rFonts w:ascii="Tahoma" w:hAnsi="Tahoma" w:cs="Tahoma"/>
                <w:sz w:val="22"/>
                <w:szCs w:val="22"/>
              </w:rPr>
            </w:pPr>
            <w:r w:rsidRPr="00972D1A">
              <w:rPr>
                <w:rFonts w:ascii="Tahoma" w:hAnsi="Tahoma" w:cs="Tahoma"/>
                <w:sz w:val="22"/>
                <w:szCs w:val="22"/>
              </w:rPr>
              <w:t xml:space="preserve">No calculation </w:t>
            </w:r>
          </w:p>
          <w:p w14:paraId="2696C1D2" w14:textId="77777777" w:rsidR="007B4528" w:rsidRPr="00972D1A" w:rsidRDefault="007B4528" w:rsidP="00107451">
            <w:pPr>
              <w:numPr>
                <w:ilvl w:val="0"/>
                <w:numId w:val="19"/>
              </w:numPr>
              <w:spacing w:after="0" w:line="240" w:lineRule="auto"/>
              <w:ind w:left="204" w:hanging="204"/>
              <w:rPr>
                <w:rFonts w:ascii="Tahoma" w:hAnsi="Tahoma" w:cs="Tahoma"/>
                <w:sz w:val="22"/>
                <w:szCs w:val="22"/>
              </w:rPr>
            </w:pPr>
            <w:r w:rsidRPr="00972D1A">
              <w:rPr>
                <w:rFonts w:ascii="Tahoma" w:hAnsi="Tahoma" w:cs="Tahoma"/>
                <w:sz w:val="22"/>
                <w:szCs w:val="22"/>
              </w:rPr>
              <w:t>No or wrong suitability comment provided.</w:t>
            </w:r>
          </w:p>
        </w:tc>
      </w:tr>
      <w:tr w:rsidR="007B4528" w:rsidRPr="00972D1A" w14:paraId="4F9880D0" w14:textId="77777777" w:rsidTr="00321660">
        <w:tc>
          <w:tcPr>
            <w:tcW w:w="1502" w:type="dxa"/>
            <w:hideMark/>
          </w:tcPr>
          <w:p w14:paraId="2160EE25" w14:textId="77777777" w:rsidR="007B4528" w:rsidRPr="00972D1A" w:rsidRDefault="007B4528" w:rsidP="00107451">
            <w:pPr>
              <w:numPr>
                <w:ilvl w:val="0"/>
                <w:numId w:val="18"/>
              </w:numPr>
              <w:spacing w:after="0" w:line="240" w:lineRule="auto"/>
              <w:rPr>
                <w:rFonts w:ascii="Tahoma" w:hAnsi="Tahoma" w:cs="Tahoma"/>
                <w:sz w:val="22"/>
                <w:szCs w:val="22"/>
              </w:rPr>
            </w:pPr>
            <w:r w:rsidRPr="00972D1A">
              <w:rPr>
                <w:rFonts w:ascii="Tahoma" w:hAnsi="Tahoma" w:cs="Tahoma"/>
                <w:sz w:val="22"/>
                <w:szCs w:val="22"/>
              </w:rPr>
              <w:t xml:space="preserve">Determine rate constant </w:t>
            </w:r>
            <w:r w:rsidR="00194AD7">
              <w:rPr>
                <w:rFonts w:ascii="Tahoma" w:hAnsi="Tahoma" w:cs="Tahoma"/>
                <w:sz w:val="22"/>
                <w:szCs w:val="22"/>
              </w:rPr>
              <w:t>and</w:t>
            </w:r>
            <w:r w:rsidRPr="00972D1A">
              <w:rPr>
                <w:rFonts w:ascii="Tahoma" w:hAnsi="Tahoma" w:cs="Tahoma"/>
                <w:sz w:val="22"/>
                <w:szCs w:val="22"/>
              </w:rPr>
              <w:t xml:space="preserve"> suggest improvements</w:t>
            </w:r>
          </w:p>
        </w:tc>
        <w:tc>
          <w:tcPr>
            <w:tcW w:w="1503" w:type="dxa"/>
            <w:hideMark/>
          </w:tcPr>
          <w:p w14:paraId="1E9CB7B1" w14:textId="77777777" w:rsidR="007B4528" w:rsidRPr="00972D1A" w:rsidRDefault="007B4528" w:rsidP="00107451">
            <w:pPr>
              <w:numPr>
                <w:ilvl w:val="0"/>
                <w:numId w:val="20"/>
              </w:numPr>
              <w:spacing w:after="0" w:line="240" w:lineRule="auto"/>
              <w:ind w:left="185" w:hanging="185"/>
              <w:rPr>
                <w:rFonts w:ascii="Tahoma" w:hAnsi="Tahoma" w:cs="Tahoma"/>
                <w:sz w:val="22"/>
                <w:szCs w:val="22"/>
              </w:rPr>
            </w:pPr>
            <w:r w:rsidRPr="00972D1A">
              <w:rPr>
                <w:rFonts w:ascii="Tahoma" w:hAnsi="Tahoma" w:cs="Tahoma"/>
                <w:sz w:val="22"/>
                <w:szCs w:val="22"/>
              </w:rPr>
              <w:t>Correct rate law application</w:t>
            </w:r>
          </w:p>
          <w:p w14:paraId="7D3FD3C2" w14:textId="77777777" w:rsidR="007B4528" w:rsidRPr="00972D1A" w:rsidRDefault="007B4528" w:rsidP="00107451">
            <w:pPr>
              <w:numPr>
                <w:ilvl w:val="0"/>
                <w:numId w:val="20"/>
              </w:numPr>
              <w:spacing w:after="0" w:line="240" w:lineRule="auto"/>
              <w:ind w:left="185" w:hanging="185"/>
              <w:rPr>
                <w:rFonts w:ascii="Tahoma" w:hAnsi="Tahoma" w:cs="Tahoma"/>
                <w:sz w:val="22"/>
                <w:szCs w:val="22"/>
              </w:rPr>
            </w:pPr>
            <w:r w:rsidRPr="00972D1A">
              <w:rPr>
                <w:rFonts w:ascii="Tahoma" w:hAnsi="Tahoma" w:cs="Tahoma"/>
                <w:sz w:val="22"/>
                <w:szCs w:val="22"/>
              </w:rPr>
              <w:t xml:space="preserve">Accurate k calculation with units; </w:t>
            </w:r>
          </w:p>
          <w:p w14:paraId="14ABA27E" w14:textId="77777777" w:rsidR="007B4528" w:rsidRPr="00972D1A" w:rsidRDefault="007B4528" w:rsidP="00107451">
            <w:pPr>
              <w:numPr>
                <w:ilvl w:val="0"/>
                <w:numId w:val="20"/>
              </w:numPr>
              <w:spacing w:after="0" w:line="240" w:lineRule="auto"/>
              <w:ind w:left="185" w:hanging="185"/>
              <w:rPr>
                <w:rFonts w:ascii="Tahoma" w:hAnsi="Tahoma" w:cs="Tahoma"/>
                <w:sz w:val="22"/>
                <w:szCs w:val="22"/>
              </w:rPr>
            </w:pPr>
            <w:r w:rsidRPr="00972D1A">
              <w:rPr>
                <w:rFonts w:ascii="Tahoma" w:hAnsi="Tahoma" w:cs="Tahoma"/>
                <w:sz w:val="22"/>
                <w:szCs w:val="22"/>
              </w:rPr>
              <w:t xml:space="preserve">At least three </w:t>
            </w:r>
            <w:r w:rsidRPr="00972D1A">
              <w:rPr>
                <w:rFonts w:ascii="Tahoma" w:hAnsi="Tahoma" w:cs="Tahoma"/>
                <w:sz w:val="22"/>
                <w:szCs w:val="22"/>
              </w:rPr>
              <w:lastRenderedPageBreak/>
              <w:t>scientifically valid, clearly explained methods to increase rate constant.</w:t>
            </w:r>
          </w:p>
        </w:tc>
        <w:tc>
          <w:tcPr>
            <w:tcW w:w="1503" w:type="dxa"/>
            <w:hideMark/>
          </w:tcPr>
          <w:p w14:paraId="178571F3" w14:textId="77777777" w:rsidR="007B4528" w:rsidRPr="00972D1A" w:rsidRDefault="007B4528" w:rsidP="00107451">
            <w:pPr>
              <w:numPr>
                <w:ilvl w:val="0"/>
                <w:numId w:val="20"/>
              </w:numPr>
              <w:spacing w:after="0" w:line="240" w:lineRule="auto"/>
              <w:ind w:left="212" w:hanging="212"/>
              <w:rPr>
                <w:rFonts w:ascii="Tahoma" w:hAnsi="Tahoma" w:cs="Tahoma"/>
                <w:sz w:val="22"/>
                <w:szCs w:val="22"/>
              </w:rPr>
            </w:pPr>
            <w:r w:rsidRPr="00972D1A">
              <w:rPr>
                <w:rFonts w:ascii="Tahoma" w:hAnsi="Tahoma" w:cs="Tahoma"/>
                <w:sz w:val="22"/>
                <w:szCs w:val="22"/>
              </w:rPr>
              <w:lastRenderedPageBreak/>
              <w:t>Correct rate law application</w:t>
            </w:r>
          </w:p>
          <w:p w14:paraId="75713743" w14:textId="77777777" w:rsidR="007B4528" w:rsidRPr="00972D1A" w:rsidRDefault="007B4528" w:rsidP="00107451">
            <w:pPr>
              <w:numPr>
                <w:ilvl w:val="0"/>
                <w:numId w:val="20"/>
              </w:numPr>
              <w:spacing w:after="0" w:line="240" w:lineRule="auto"/>
              <w:ind w:left="212" w:hanging="212"/>
              <w:rPr>
                <w:rFonts w:ascii="Tahoma" w:hAnsi="Tahoma" w:cs="Tahoma"/>
                <w:sz w:val="22"/>
                <w:szCs w:val="22"/>
              </w:rPr>
            </w:pPr>
            <w:r w:rsidRPr="00972D1A">
              <w:rPr>
                <w:rFonts w:ascii="Tahoma" w:hAnsi="Tahoma" w:cs="Tahoma"/>
                <w:sz w:val="22"/>
                <w:szCs w:val="22"/>
              </w:rPr>
              <w:t>Accurate k calculation with units</w:t>
            </w:r>
          </w:p>
          <w:p w14:paraId="13620A31" w14:textId="77777777" w:rsidR="007B4528" w:rsidRPr="00972D1A" w:rsidRDefault="007B4528" w:rsidP="00107451">
            <w:pPr>
              <w:numPr>
                <w:ilvl w:val="0"/>
                <w:numId w:val="20"/>
              </w:numPr>
              <w:spacing w:after="0" w:line="240" w:lineRule="auto"/>
              <w:ind w:left="212" w:hanging="212"/>
              <w:rPr>
                <w:rFonts w:ascii="Tahoma" w:hAnsi="Tahoma" w:cs="Tahoma"/>
                <w:sz w:val="22"/>
                <w:szCs w:val="22"/>
              </w:rPr>
            </w:pPr>
            <w:r w:rsidRPr="00972D1A">
              <w:rPr>
                <w:rFonts w:ascii="Tahoma" w:hAnsi="Tahoma" w:cs="Tahoma"/>
                <w:sz w:val="22"/>
                <w:szCs w:val="22"/>
              </w:rPr>
              <w:t xml:space="preserve">At least one </w:t>
            </w:r>
            <w:r w:rsidRPr="00972D1A">
              <w:rPr>
                <w:rFonts w:ascii="Tahoma" w:hAnsi="Tahoma" w:cs="Tahoma"/>
                <w:sz w:val="22"/>
                <w:szCs w:val="22"/>
              </w:rPr>
              <w:lastRenderedPageBreak/>
              <w:t xml:space="preserve">scientifically valid, clearly explained method to increase rate constant. </w:t>
            </w:r>
          </w:p>
        </w:tc>
        <w:tc>
          <w:tcPr>
            <w:tcW w:w="1502" w:type="dxa"/>
            <w:hideMark/>
          </w:tcPr>
          <w:p w14:paraId="332DAF3A" w14:textId="77777777" w:rsidR="007B4528" w:rsidRPr="00972D1A" w:rsidRDefault="007B4528" w:rsidP="00107451">
            <w:pPr>
              <w:numPr>
                <w:ilvl w:val="0"/>
                <w:numId w:val="20"/>
              </w:numPr>
              <w:spacing w:after="0" w:line="240" w:lineRule="auto"/>
              <w:ind w:left="240" w:hanging="240"/>
              <w:rPr>
                <w:rFonts w:ascii="Tahoma" w:hAnsi="Tahoma" w:cs="Tahoma"/>
                <w:sz w:val="22"/>
                <w:szCs w:val="22"/>
              </w:rPr>
            </w:pPr>
            <w:r w:rsidRPr="00972D1A">
              <w:rPr>
                <w:rFonts w:ascii="Tahoma" w:hAnsi="Tahoma" w:cs="Tahoma"/>
                <w:sz w:val="22"/>
                <w:szCs w:val="22"/>
              </w:rPr>
              <w:lastRenderedPageBreak/>
              <w:t>Correct rate law application</w:t>
            </w:r>
          </w:p>
          <w:p w14:paraId="7AA80B19" w14:textId="77777777" w:rsidR="007B4528" w:rsidRPr="00972D1A" w:rsidRDefault="007B4528" w:rsidP="00107451">
            <w:pPr>
              <w:numPr>
                <w:ilvl w:val="0"/>
                <w:numId w:val="20"/>
              </w:numPr>
              <w:spacing w:after="0" w:line="240" w:lineRule="auto"/>
              <w:ind w:left="240" w:hanging="240"/>
              <w:rPr>
                <w:rFonts w:ascii="Tahoma" w:hAnsi="Tahoma" w:cs="Tahoma"/>
                <w:sz w:val="22"/>
                <w:szCs w:val="22"/>
              </w:rPr>
            </w:pPr>
            <w:r w:rsidRPr="00972D1A">
              <w:rPr>
                <w:rFonts w:ascii="Tahoma" w:hAnsi="Tahoma" w:cs="Tahoma"/>
                <w:sz w:val="22"/>
                <w:szCs w:val="22"/>
              </w:rPr>
              <w:t>Accurate k calculation with units</w:t>
            </w:r>
          </w:p>
          <w:p w14:paraId="1BBEC5C8" w14:textId="77777777" w:rsidR="007B4528" w:rsidRPr="00972D1A" w:rsidRDefault="007B4528" w:rsidP="00107451">
            <w:pPr>
              <w:numPr>
                <w:ilvl w:val="0"/>
                <w:numId w:val="20"/>
              </w:numPr>
              <w:spacing w:after="0" w:line="240" w:lineRule="auto"/>
              <w:ind w:left="240" w:hanging="240"/>
              <w:rPr>
                <w:rFonts w:ascii="Tahoma" w:hAnsi="Tahoma" w:cs="Tahoma"/>
                <w:sz w:val="22"/>
                <w:szCs w:val="22"/>
              </w:rPr>
            </w:pPr>
            <w:r w:rsidRPr="00972D1A">
              <w:rPr>
                <w:rFonts w:ascii="Tahoma" w:hAnsi="Tahoma" w:cs="Tahoma"/>
                <w:sz w:val="22"/>
                <w:szCs w:val="22"/>
              </w:rPr>
              <w:t xml:space="preserve">No valid method </w:t>
            </w:r>
            <w:r w:rsidRPr="00972D1A">
              <w:rPr>
                <w:rFonts w:ascii="Tahoma" w:hAnsi="Tahoma" w:cs="Tahoma"/>
                <w:sz w:val="22"/>
                <w:szCs w:val="22"/>
              </w:rPr>
              <w:lastRenderedPageBreak/>
              <w:t>for increasing rate</w:t>
            </w:r>
          </w:p>
        </w:tc>
        <w:tc>
          <w:tcPr>
            <w:tcW w:w="1503" w:type="dxa"/>
            <w:hideMark/>
          </w:tcPr>
          <w:p w14:paraId="00B63B57" w14:textId="77777777" w:rsidR="007B4528" w:rsidRPr="00972D1A" w:rsidRDefault="007B4528" w:rsidP="00107451">
            <w:pPr>
              <w:numPr>
                <w:ilvl w:val="0"/>
                <w:numId w:val="20"/>
              </w:numPr>
              <w:spacing w:after="0" w:line="240" w:lineRule="auto"/>
              <w:ind w:left="177" w:hanging="177"/>
              <w:rPr>
                <w:rFonts w:ascii="Tahoma" w:hAnsi="Tahoma" w:cs="Tahoma"/>
                <w:sz w:val="22"/>
                <w:szCs w:val="22"/>
              </w:rPr>
            </w:pPr>
            <w:r w:rsidRPr="00972D1A">
              <w:rPr>
                <w:rFonts w:ascii="Tahoma" w:hAnsi="Tahoma" w:cs="Tahoma"/>
                <w:sz w:val="22"/>
                <w:szCs w:val="22"/>
              </w:rPr>
              <w:lastRenderedPageBreak/>
              <w:t>Correct rate law application</w:t>
            </w:r>
          </w:p>
          <w:p w14:paraId="6A0F1620" w14:textId="77777777" w:rsidR="007B4528" w:rsidRPr="00972D1A" w:rsidRDefault="007B4528" w:rsidP="00107451">
            <w:pPr>
              <w:numPr>
                <w:ilvl w:val="0"/>
                <w:numId w:val="20"/>
              </w:numPr>
              <w:spacing w:after="0" w:line="240" w:lineRule="auto"/>
              <w:ind w:left="177" w:hanging="177"/>
              <w:rPr>
                <w:rFonts w:ascii="Tahoma" w:hAnsi="Tahoma" w:cs="Tahoma"/>
                <w:sz w:val="22"/>
                <w:szCs w:val="22"/>
              </w:rPr>
            </w:pPr>
            <w:r w:rsidRPr="00972D1A">
              <w:rPr>
                <w:rFonts w:ascii="Tahoma" w:hAnsi="Tahoma" w:cs="Tahoma"/>
                <w:sz w:val="22"/>
                <w:szCs w:val="22"/>
              </w:rPr>
              <w:t>Incorrect k calculation</w:t>
            </w:r>
          </w:p>
          <w:p w14:paraId="5FD0B931" w14:textId="77777777" w:rsidR="007B4528" w:rsidRPr="00972D1A" w:rsidRDefault="007B4528" w:rsidP="00107451">
            <w:pPr>
              <w:numPr>
                <w:ilvl w:val="0"/>
                <w:numId w:val="20"/>
              </w:numPr>
              <w:spacing w:after="0" w:line="240" w:lineRule="auto"/>
              <w:ind w:left="177" w:hanging="177"/>
              <w:rPr>
                <w:rFonts w:ascii="Tahoma" w:hAnsi="Tahoma" w:cs="Tahoma"/>
                <w:sz w:val="22"/>
                <w:szCs w:val="22"/>
              </w:rPr>
            </w:pPr>
            <w:r w:rsidRPr="00972D1A">
              <w:rPr>
                <w:rFonts w:ascii="Tahoma" w:hAnsi="Tahoma" w:cs="Tahoma"/>
                <w:sz w:val="22"/>
                <w:szCs w:val="22"/>
              </w:rPr>
              <w:t xml:space="preserve">No valid method to increase </w:t>
            </w:r>
            <w:r w:rsidRPr="00972D1A">
              <w:rPr>
                <w:rFonts w:ascii="Tahoma" w:hAnsi="Tahoma" w:cs="Tahoma"/>
                <w:sz w:val="22"/>
                <w:szCs w:val="22"/>
              </w:rPr>
              <w:lastRenderedPageBreak/>
              <w:t xml:space="preserve">rate </w:t>
            </w:r>
          </w:p>
        </w:tc>
        <w:tc>
          <w:tcPr>
            <w:tcW w:w="1503" w:type="dxa"/>
            <w:hideMark/>
          </w:tcPr>
          <w:p w14:paraId="655D83DC" w14:textId="77777777" w:rsidR="007B4528" w:rsidRPr="00972D1A" w:rsidRDefault="007B4528" w:rsidP="00107451">
            <w:pPr>
              <w:spacing w:after="0" w:line="240" w:lineRule="auto"/>
              <w:rPr>
                <w:rFonts w:ascii="Tahoma" w:hAnsi="Tahoma" w:cs="Tahoma"/>
                <w:sz w:val="22"/>
                <w:szCs w:val="22"/>
              </w:rPr>
            </w:pPr>
            <w:r w:rsidRPr="00972D1A">
              <w:rPr>
                <w:rFonts w:ascii="Tahoma" w:hAnsi="Tahoma" w:cs="Tahoma"/>
                <w:sz w:val="22"/>
                <w:szCs w:val="22"/>
              </w:rPr>
              <w:lastRenderedPageBreak/>
              <w:t>No calculation or improvement suggestions provided.</w:t>
            </w:r>
          </w:p>
        </w:tc>
      </w:tr>
      <w:tr w:rsidR="007B4528" w:rsidRPr="00972D1A" w14:paraId="18D99E01" w14:textId="77777777" w:rsidTr="00321660">
        <w:tc>
          <w:tcPr>
            <w:tcW w:w="1502" w:type="dxa"/>
            <w:hideMark/>
          </w:tcPr>
          <w:p w14:paraId="28928900" w14:textId="77777777" w:rsidR="007B4528" w:rsidRPr="00972D1A" w:rsidRDefault="007B4528" w:rsidP="00107451">
            <w:pPr>
              <w:numPr>
                <w:ilvl w:val="0"/>
                <w:numId w:val="18"/>
              </w:numPr>
              <w:spacing w:after="0" w:line="240" w:lineRule="auto"/>
              <w:rPr>
                <w:rFonts w:ascii="Tahoma" w:hAnsi="Tahoma" w:cs="Tahoma"/>
                <w:sz w:val="22"/>
                <w:szCs w:val="22"/>
              </w:rPr>
            </w:pPr>
            <w:r w:rsidRPr="00972D1A">
              <w:rPr>
                <w:rFonts w:ascii="Tahoma" w:hAnsi="Tahoma" w:cs="Tahoma"/>
                <w:sz w:val="22"/>
                <w:szCs w:val="22"/>
              </w:rPr>
              <w:t>Suggest community application of findings</w:t>
            </w:r>
          </w:p>
        </w:tc>
        <w:tc>
          <w:tcPr>
            <w:tcW w:w="1503" w:type="dxa"/>
            <w:hideMark/>
          </w:tcPr>
          <w:p w14:paraId="189E8BE3" w14:textId="77777777" w:rsidR="007B4528" w:rsidRPr="00972D1A" w:rsidRDefault="007B4528" w:rsidP="00107451">
            <w:pPr>
              <w:pStyle w:val="ListParagraph"/>
              <w:numPr>
                <w:ilvl w:val="0"/>
                <w:numId w:val="34"/>
              </w:numPr>
              <w:spacing w:after="0" w:line="240" w:lineRule="auto"/>
              <w:ind w:left="185" w:hanging="185"/>
              <w:rPr>
                <w:rFonts w:ascii="Tahoma" w:hAnsi="Tahoma" w:cs="Tahoma"/>
                <w:sz w:val="22"/>
                <w:szCs w:val="22"/>
              </w:rPr>
            </w:pPr>
            <w:r w:rsidRPr="00972D1A">
              <w:rPr>
                <w:rFonts w:ascii="Tahoma" w:hAnsi="Tahoma" w:cs="Tahoma"/>
                <w:sz w:val="22"/>
                <w:szCs w:val="22"/>
              </w:rPr>
              <w:t>At least four realistic, context-specific applications directly linked to findings,</w:t>
            </w:r>
          </w:p>
          <w:p w14:paraId="15693080" w14:textId="77777777" w:rsidR="007B4528" w:rsidRPr="00972D1A" w:rsidRDefault="007B4528" w:rsidP="00107451">
            <w:pPr>
              <w:numPr>
                <w:ilvl w:val="0"/>
                <w:numId w:val="21"/>
              </w:numPr>
              <w:spacing w:after="0" w:line="240" w:lineRule="auto"/>
              <w:ind w:left="185" w:hanging="185"/>
              <w:rPr>
                <w:rFonts w:ascii="Tahoma" w:hAnsi="Tahoma" w:cs="Tahoma"/>
                <w:sz w:val="22"/>
                <w:szCs w:val="22"/>
              </w:rPr>
            </w:pPr>
            <w:r w:rsidRPr="00972D1A">
              <w:rPr>
                <w:rFonts w:ascii="Tahoma" w:hAnsi="Tahoma" w:cs="Tahoma"/>
                <w:sz w:val="22"/>
                <w:szCs w:val="22"/>
              </w:rPr>
              <w:t>Clear benefit to rural bioethanol production.</w:t>
            </w:r>
          </w:p>
        </w:tc>
        <w:tc>
          <w:tcPr>
            <w:tcW w:w="1503" w:type="dxa"/>
            <w:hideMark/>
          </w:tcPr>
          <w:p w14:paraId="7F765857" w14:textId="77777777" w:rsidR="007B4528" w:rsidRPr="00972D1A" w:rsidRDefault="007B4528" w:rsidP="00107451">
            <w:pPr>
              <w:spacing w:after="0" w:line="240" w:lineRule="auto"/>
              <w:rPr>
                <w:rFonts w:ascii="Tahoma" w:hAnsi="Tahoma" w:cs="Tahoma"/>
                <w:sz w:val="22"/>
                <w:szCs w:val="22"/>
              </w:rPr>
            </w:pPr>
            <w:r w:rsidRPr="00972D1A">
              <w:rPr>
                <w:rFonts w:ascii="Tahoma" w:hAnsi="Tahoma" w:cs="Tahoma"/>
                <w:sz w:val="22"/>
                <w:szCs w:val="22"/>
              </w:rPr>
              <w:t>Three realistic applications, mostly linked to findings.</w:t>
            </w:r>
          </w:p>
        </w:tc>
        <w:tc>
          <w:tcPr>
            <w:tcW w:w="1502" w:type="dxa"/>
            <w:hideMark/>
          </w:tcPr>
          <w:p w14:paraId="7A280A7F" w14:textId="77777777" w:rsidR="007B4528" w:rsidRPr="00972D1A" w:rsidRDefault="007B4528" w:rsidP="00107451">
            <w:pPr>
              <w:spacing w:after="0" w:line="240" w:lineRule="auto"/>
              <w:rPr>
                <w:rFonts w:ascii="Tahoma" w:hAnsi="Tahoma" w:cs="Tahoma"/>
                <w:sz w:val="22"/>
                <w:szCs w:val="22"/>
              </w:rPr>
            </w:pPr>
            <w:r w:rsidRPr="00972D1A">
              <w:rPr>
                <w:rFonts w:ascii="Tahoma" w:hAnsi="Tahoma" w:cs="Tahoma"/>
                <w:sz w:val="22"/>
                <w:szCs w:val="22"/>
              </w:rPr>
              <w:t>Two relevant applications but weak connection to findings.</w:t>
            </w:r>
          </w:p>
        </w:tc>
        <w:tc>
          <w:tcPr>
            <w:tcW w:w="1503" w:type="dxa"/>
            <w:hideMark/>
          </w:tcPr>
          <w:p w14:paraId="6D27A4F1" w14:textId="77777777" w:rsidR="007B4528" w:rsidRPr="00972D1A" w:rsidRDefault="007B4528" w:rsidP="00107451">
            <w:pPr>
              <w:spacing w:after="0" w:line="240" w:lineRule="auto"/>
              <w:rPr>
                <w:rFonts w:ascii="Tahoma" w:hAnsi="Tahoma" w:cs="Tahoma"/>
                <w:sz w:val="22"/>
                <w:szCs w:val="22"/>
              </w:rPr>
            </w:pPr>
            <w:r w:rsidRPr="00972D1A">
              <w:rPr>
                <w:rFonts w:ascii="Tahoma" w:hAnsi="Tahoma" w:cs="Tahoma"/>
                <w:sz w:val="22"/>
                <w:szCs w:val="22"/>
              </w:rPr>
              <w:t>One relevant application, poorly connected to findings.</w:t>
            </w:r>
          </w:p>
        </w:tc>
        <w:tc>
          <w:tcPr>
            <w:tcW w:w="1503" w:type="dxa"/>
            <w:hideMark/>
          </w:tcPr>
          <w:p w14:paraId="24EFA6AA" w14:textId="77777777" w:rsidR="007B4528" w:rsidRPr="00972D1A" w:rsidRDefault="007B4528" w:rsidP="00107451">
            <w:pPr>
              <w:spacing w:after="0" w:line="240" w:lineRule="auto"/>
              <w:rPr>
                <w:rFonts w:ascii="Tahoma" w:hAnsi="Tahoma" w:cs="Tahoma"/>
                <w:sz w:val="22"/>
                <w:szCs w:val="22"/>
              </w:rPr>
            </w:pPr>
            <w:r w:rsidRPr="00972D1A">
              <w:rPr>
                <w:rFonts w:ascii="Tahoma" w:hAnsi="Tahoma" w:cs="Tahoma"/>
                <w:sz w:val="22"/>
                <w:szCs w:val="22"/>
              </w:rPr>
              <w:t>No relevant application provided.</w:t>
            </w:r>
          </w:p>
        </w:tc>
      </w:tr>
    </w:tbl>
    <w:p w14:paraId="6F8F4275" w14:textId="77777777" w:rsidR="007B4528" w:rsidRDefault="007B4528" w:rsidP="007B4528">
      <w:pPr>
        <w:rPr>
          <w:rFonts w:ascii="Tahoma" w:hAnsi="Tahoma" w:cs="Tahoma"/>
        </w:rPr>
      </w:pPr>
    </w:p>
    <w:p w14:paraId="65F58840" w14:textId="77777777" w:rsidR="0014545C" w:rsidRDefault="0014545C" w:rsidP="0014545C">
      <w:pPr>
        <w:spacing w:before="100" w:beforeAutospacing="1" w:after="100" w:afterAutospacing="1" w:line="240" w:lineRule="auto"/>
        <w:outlineLvl w:val="1"/>
        <w:rPr>
          <w:rFonts w:ascii="Tahoma" w:hAnsi="Tahoma" w:cs="Tahoma"/>
          <w:b/>
          <w:bCs/>
        </w:rPr>
      </w:pPr>
      <w:bookmarkStart w:id="14" w:name="_Hlk209104008"/>
      <w:r>
        <w:rPr>
          <w:rFonts w:ascii="Tahoma" w:hAnsi="Tahoma" w:cs="Tahoma"/>
          <w:b/>
          <w:bCs/>
        </w:rPr>
        <w:t>ITEM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0"/>
        <w:gridCol w:w="1588"/>
        <w:gridCol w:w="1599"/>
        <w:gridCol w:w="1527"/>
        <w:gridCol w:w="1475"/>
        <w:gridCol w:w="1563"/>
      </w:tblGrid>
      <w:tr w:rsidR="0014545C" w:rsidRPr="00107451" w14:paraId="7F867DB7" w14:textId="77777777" w:rsidTr="009C4A8D">
        <w:trPr>
          <w:tblHeader/>
        </w:trPr>
        <w:tc>
          <w:tcPr>
            <w:tcW w:w="1490" w:type="dxa"/>
            <w:hideMark/>
          </w:tcPr>
          <w:p w14:paraId="1778E1EF" w14:textId="77777777" w:rsidR="0014545C" w:rsidRPr="00107451" w:rsidRDefault="0074741B" w:rsidP="00107451">
            <w:pPr>
              <w:spacing w:after="0" w:line="240" w:lineRule="auto"/>
              <w:rPr>
                <w:rFonts w:ascii="Arial" w:eastAsia="Times New Roman" w:hAnsi="Arial" w:cs="Arial"/>
                <w:b/>
                <w:bCs/>
                <w:kern w:val="0"/>
                <w:sz w:val="22"/>
                <w:szCs w:val="22"/>
              </w:rPr>
            </w:pPr>
            <w:r w:rsidRPr="00107451">
              <w:rPr>
                <w:rFonts w:ascii="Arial" w:eastAsia="Times New Roman" w:hAnsi="Arial" w:cs="Arial"/>
                <w:b/>
                <w:bCs/>
                <w:kern w:val="0"/>
                <w:sz w:val="22"/>
                <w:szCs w:val="22"/>
              </w:rPr>
              <w:t>Basis of assessment</w:t>
            </w:r>
          </w:p>
        </w:tc>
        <w:tc>
          <w:tcPr>
            <w:tcW w:w="1588" w:type="dxa"/>
            <w:hideMark/>
          </w:tcPr>
          <w:p w14:paraId="138049C5" w14:textId="77777777" w:rsidR="0014545C" w:rsidRPr="00107451" w:rsidRDefault="00197E27" w:rsidP="00107451">
            <w:pPr>
              <w:spacing w:after="0" w:line="240" w:lineRule="auto"/>
              <w:jc w:val="center"/>
              <w:rPr>
                <w:rFonts w:ascii="Arial" w:eastAsia="Times New Roman" w:hAnsi="Arial" w:cs="Arial"/>
                <w:b/>
                <w:bCs/>
                <w:kern w:val="0"/>
                <w:sz w:val="22"/>
                <w:szCs w:val="22"/>
              </w:rPr>
            </w:pPr>
            <w:r w:rsidRPr="00107451">
              <w:rPr>
                <w:rFonts w:ascii="Arial" w:eastAsia="Times New Roman" w:hAnsi="Arial" w:cs="Arial"/>
                <w:b/>
                <w:bCs/>
                <w:sz w:val="22"/>
                <w:szCs w:val="22"/>
              </w:rPr>
              <w:t>Exceptional</w:t>
            </w:r>
          </w:p>
        </w:tc>
        <w:tc>
          <w:tcPr>
            <w:tcW w:w="1599" w:type="dxa"/>
            <w:hideMark/>
          </w:tcPr>
          <w:p w14:paraId="3B9ACA08" w14:textId="77777777" w:rsidR="0014545C" w:rsidRPr="00107451" w:rsidRDefault="00197E27" w:rsidP="00107451">
            <w:pPr>
              <w:spacing w:after="0" w:line="240" w:lineRule="auto"/>
              <w:jc w:val="center"/>
              <w:rPr>
                <w:rFonts w:ascii="Arial" w:eastAsia="Times New Roman" w:hAnsi="Arial" w:cs="Arial"/>
                <w:b/>
                <w:bCs/>
                <w:kern w:val="0"/>
                <w:sz w:val="22"/>
                <w:szCs w:val="22"/>
              </w:rPr>
            </w:pPr>
            <w:r w:rsidRPr="00107451">
              <w:rPr>
                <w:rFonts w:ascii="Arial" w:eastAsia="Times New Roman" w:hAnsi="Arial" w:cs="Arial"/>
                <w:b/>
                <w:bCs/>
                <w:sz w:val="22"/>
                <w:szCs w:val="22"/>
              </w:rPr>
              <w:t>Outstanding</w:t>
            </w:r>
          </w:p>
        </w:tc>
        <w:tc>
          <w:tcPr>
            <w:tcW w:w="1527" w:type="dxa"/>
            <w:hideMark/>
          </w:tcPr>
          <w:p w14:paraId="3C4568FA" w14:textId="77777777" w:rsidR="0014545C" w:rsidRPr="00107451" w:rsidRDefault="00197E27" w:rsidP="00107451">
            <w:pPr>
              <w:spacing w:after="0" w:line="240" w:lineRule="auto"/>
              <w:jc w:val="center"/>
              <w:rPr>
                <w:rFonts w:ascii="Arial" w:eastAsia="Times New Roman" w:hAnsi="Arial" w:cs="Arial"/>
                <w:b/>
                <w:bCs/>
                <w:kern w:val="0"/>
                <w:sz w:val="22"/>
                <w:szCs w:val="22"/>
              </w:rPr>
            </w:pPr>
            <w:r w:rsidRPr="00107451">
              <w:rPr>
                <w:rFonts w:ascii="Arial" w:eastAsia="Times New Roman" w:hAnsi="Arial" w:cs="Arial"/>
                <w:b/>
                <w:bCs/>
                <w:sz w:val="22"/>
                <w:szCs w:val="22"/>
              </w:rPr>
              <w:t>Satisfactory</w:t>
            </w:r>
          </w:p>
        </w:tc>
        <w:tc>
          <w:tcPr>
            <w:tcW w:w="1475" w:type="dxa"/>
            <w:hideMark/>
          </w:tcPr>
          <w:p w14:paraId="4DD91104" w14:textId="77777777" w:rsidR="0014545C" w:rsidRPr="00107451" w:rsidRDefault="00197E27" w:rsidP="00107451">
            <w:pPr>
              <w:spacing w:after="0" w:line="240" w:lineRule="auto"/>
              <w:jc w:val="center"/>
              <w:rPr>
                <w:rFonts w:ascii="Arial" w:eastAsia="Times New Roman" w:hAnsi="Arial" w:cs="Arial"/>
                <w:b/>
                <w:bCs/>
                <w:kern w:val="0"/>
                <w:sz w:val="22"/>
                <w:szCs w:val="22"/>
              </w:rPr>
            </w:pPr>
            <w:r w:rsidRPr="00107451">
              <w:rPr>
                <w:rFonts w:ascii="Arial" w:eastAsia="Times New Roman" w:hAnsi="Arial" w:cs="Arial"/>
                <w:b/>
                <w:bCs/>
                <w:sz w:val="22"/>
                <w:szCs w:val="22"/>
              </w:rPr>
              <w:t>Basic</w:t>
            </w:r>
          </w:p>
        </w:tc>
        <w:tc>
          <w:tcPr>
            <w:tcW w:w="1563" w:type="dxa"/>
            <w:hideMark/>
          </w:tcPr>
          <w:p w14:paraId="1B6EAA43" w14:textId="77777777" w:rsidR="0014545C" w:rsidRPr="00107451" w:rsidRDefault="00197E27" w:rsidP="00107451">
            <w:pPr>
              <w:spacing w:after="0" w:line="240" w:lineRule="auto"/>
              <w:jc w:val="center"/>
              <w:rPr>
                <w:rFonts w:ascii="Arial" w:eastAsia="Times New Roman" w:hAnsi="Arial" w:cs="Arial"/>
                <w:b/>
                <w:bCs/>
                <w:kern w:val="0"/>
                <w:sz w:val="22"/>
                <w:szCs w:val="22"/>
              </w:rPr>
            </w:pPr>
            <w:r w:rsidRPr="00107451">
              <w:rPr>
                <w:rFonts w:ascii="Arial" w:eastAsia="Times New Roman" w:hAnsi="Arial" w:cs="Arial"/>
                <w:b/>
                <w:bCs/>
                <w:sz w:val="22"/>
                <w:szCs w:val="22"/>
              </w:rPr>
              <w:t>Elementary</w:t>
            </w:r>
          </w:p>
        </w:tc>
      </w:tr>
      <w:tr w:rsidR="0014545C" w:rsidRPr="00107451" w14:paraId="2376EE83" w14:textId="77777777" w:rsidTr="00197E27">
        <w:tc>
          <w:tcPr>
            <w:tcW w:w="1490" w:type="dxa"/>
            <w:hideMark/>
          </w:tcPr>
          <w:p w14:paraId="6591CA37" w14:textId="77777777" w:rsidR="0014545C" w:rsidRPr="00107451" w:rsidRDefault="0014545C" w:rsidP="0042052B">
            <w:pPr>
              <w:numPr>
                <w:ilvl w:val="0"/>
                <w:numId w:val="61"/>
              </w:numPr>
              <w:spacing w:after="0" w:line="240" w:lineRule="auto"/>
              <w:rPr>
                <w:rFonts w:ascii="Arial" w:eastAsia="Times New Roman" w:hAnsi="Arial" w:cs="Arial"/>
                <w:kern w:val="0"/>
                <w:sz w:val="22"/>
                <w:szCs w:val="22"/>
              </w:rPr>
            </w:pPr>
            <w:r w:rsidRPr="00107451">
              <w:rPr>
                <w:rFonts w:ascii="Arial" w:eastAsia="Times New Roman" w:hAnsi="Arial" w:cs="Arial"/>
                <w:kern w:val="0"/>
                <w:sz w:val="22"/>
                <w:szCs w:val="22"/>
              </w:rPr>
              <w:t>Rate equation analysis</w:t>
            </w:r>
          </w:p>
        </w:tc>
        <w:tc>
          <w:tcPr>
            <w:tcW w:w="1588" w:type="dxa"/>
            <w:hideMark/>
          </w:tcPr>
          <w:p w14:paraId="2507A02F" w14:textId="77777777" w:rsidR="0014545C" w:rsidRPr="00107451" w:rsidRDefault="0014545C" w:rsidP="0042052B">
            <w:pPr>
              <w:numPr>
                <w:ilvl w:val="0"/>
                <w:numId w:val="49"/>
              </w:numPr>
              <w:spacing w:after="0" w:line="240" w:lineRule="auto"/>
              <w:contextualSpacing/>
              <w:rPr>
                <w:rFonts w:ascii="Arial" w:eastAsia="Times New Roman" w:hAnsi="Arial" w:cs="Arial"/>
                <w:kern w:val="0"/>
                <w:sz w:val="22"/>
                <w:szCs w:val="22"/>
              </w:rPr>
            </w:pPr>
            <w:r w:rsidRPr="00107451">
              <w:rPr>
                <w:rFonts w:ascii="Arial" w:eastAsia="Times New Roman" w:hAnsi="Arial" w:cs="Arial"/>
                <w:kern w:val="0"/>
                <w:sz w:val="22"/>
                <w:szCs w:val="22"/>
              </w:rPr>
              <w:t xml:space="preserve">Correctly determines order for both A and B with clear, step-by-step working and correct reasoning </w:t>
            </w:r>
          </w:p>
          <w:p w14:paraId="3098FCBF" w14:textId="77777777" w:rsidR="0014545C" w:rsidRPr="00107451" w:rsidRDefault="0014545C" w:rsidP="0042052B">
            <w:pPr>
              <w:numPr>
                <w:ilvl w:val="0"/>
                <w:numId w:val="49"/>
              </w:numPr>
              <w:spacing w:after="0" w:line="240" w:lineRule="auto"/>
              <w:contextualSpacing/>
              <w:rPr>
                <w:rFonts w:ascii="Arial" w:eastAsia="Times New Roman" w:hAnsi="Arial" w:cs="Arial"/>
                <w:kern w:val="0"/>
                <w:sz w:val="22"/>
                <w:szCs w:val="22"/>
              </w:rPr>
            </w:pPr>
            <w:r w:rsidRPr="00107451">
              <w:rPr>
                <w:rFonts w:ascii="Arial" w:eastAsia="Times New Roman" w:hAnsi="Arial" w:cs="Arial"/>
                <w:kern w:val="0"/>
                <w:sz w:val="22"/>
                <w:szCs w:val="22"/>
              </w:rPr>
              <w:t xml:space="preserve">Calculates rate constant accurately with correct substitution, units, and shows working </w:t>
            </w:r>
          </w:p>
          <w:p w14:paraId="782504C6" w14:textId="77777777" w:rsidR="0014545C" w:rsidRPr="00107451" w:rsidRDefault="0014545C" w:rsidP="0042052B">
            <w:pPr>
              <w:numPr>
                <w:ilvl w:val="0"/>
                <w:numId w:val="49"/>
              </w:numPr>
              <w:spacing w:after="0" w:line="240" w:lineRule="auto"/>
              <w:contextualSpacing/>
              <w:rPr>
                <w:rFonts w:ascii="Arial" w:eastAsia="Times New Roman" w:hAnsi="Arial" w:cs="Arial"/>
                <w:kern w:val="0"/>
                <w:sz w:val="22"/>
                <w:szCs w:val="22"/>
              </w:rPr>
            </w:pPr>
            <w:r w:rsidRPr="00107451">
              <w:rPr>
                <w:rFonts w:ascii="Arial" w:eastAsia="Times New Roman" w:hAnsi="Arial" w:cs="Arial"/>
                <w:kern w:val="0"/>
                <w:sz w:val="22"/>
                <w:szCs w:val="22"/>
              </w:rPr>
              <w:lastRenderedPageBreak/>
              <w:t>writes a fully correct rate equation with correct powers.</w:t>
            </w:r>
          </w:p>
        </w:tc>
        <w:tc>
          <w:tcPr>
            <w:tcW w:w="1599" w:type="dxa"/>
            <w:hideMark/>
          </w:tcPr>
          <w:p w14:paraId="3F351485" w14:textId="77777777" w:rsidR="0014545C" w:rsidRPr="00107451" w:rsidRDefault="0014545C" w:rsidP="0042052B">
            <w:pPr>
              <w:numPr>
                <w:ilvl w:val="0"/>
                <w:numId w:val="49"/>
              </w:numPr>
              <w:spacing w:after="0" w:line="240" w:lineRule="auto"/>
              <w:contextualSpacing/>
              <w:rPr>
                <w:rFonts w:ascii="Arial" w:eastAsia="Times New Roman" w:hAnsi="Arial" w:cs="Arial"/>
                <w:kern w:val="0"/>
                <w:sz w:val="22"/>
                <w:szCs w:val="22"/>
              </w:rPr>
            </w:pPr>
            <w:r w:rsidRPr="00107451">
              <w:rPr>
                <w:rFonts w:ascii="Arial" w:eastAsia="Times New Roman" w:hAnsi="Arial" w:cs="Arial"/>
                <w:kern w:val="0"/>
                <w:sz w:val="22"/>
                <w:szCs w:val="22"/>
              </w:rPr>
              <w:lastRenderedPageBreak/>
              <w:t xml:space="preserve">Correctly determines orders for both A and B but with minimal explanation. </w:t>
            </w:r>
          </w:p>
          <w:p w14:paraId="7260FE11" w14:textId="77777777" w:rsidR="0014545C" w:rsidRPr="00107451" w:rsidRDefault="0014545C" w:rsidP="0042052B">
            <w:pPr>
              <w:numPr>
                <w:ilvl w:val="0"/>
                <w:numId w:val="49"/>
              </w:numPr>
              <w:spacing w:after="0" w:line="240" w:lineRule="auto"/>
              <w:contextualSpacing/>
              <w:rPr>
                <w:rFonts w:ascii="Arial" w:eastAsia="Times New Roman" w:hAnsi="Arial" w:cs="Arial"/>
                <w:kern w:val="0"/>
                <w:sz w:val="22"/>
                <w:szCs w:val="22"/>
              </w:rPr>
            </w:pPr>
            <w:r w:rsidRPr="00107451">
              <w:rPr>
                <w:rFonts w:ascii="Arial" w:eastAsia="Times New Roman" w:hAnsi="Arial" w:cs="Arial"/>
                <w:kern w:val="0"/>
                <w:sz w:val="22"/>
                <w:szCs w:val="22"/>
              </w:rPr>
              <w:t xml:space="preserve">Calculates rate constant correctly but omits units or minor working steps </w:t>
            </w:r>
          </w:p>
          <w:p w14:paraId="0DFFC485" w14:textId="77777777" w:rsidR="0014545C" w:rsidRPr="00107451" w:rsidRDefault="0014545C" w:rsidP="0042052B">
            <w:pPr>
              <w:numPr>
                <w:ilvl w:val="0"/>
                <w:numId w:val="49"/>
              </w:numPr>
              <w:spacing w:after="0" w:line="240" w:lineRule="auto"/>
              <w:contextualSpacing/>
              <w:rPr>
                <w:rFonts w:ascii="Arial" w:eastAsia="Times New Roman" w:hAnsi="Arial" w:cs="Arial"/>
                <w:kern w:val="0"/>
                <w:sz w:val="22"/>
                <w:szCs w:val="22"/>
              </w:rPr>
            </w:pPr>
            <w:r w:rsidRPr="00107451">
              <w:rPr>
                <w:rFonts w:ascii="Arial" w:eastAsia="Times New Roman" w:hAnsi="Arial" w:cs="Arial"/>
                <w:kern w:val="0"/>
                <w:sz w:val="22"/>
                <w:szCs w:val="22"/>
              </w:rPr>
              <w:t xml:space="preserve">Writes correct powers in the rate equation </w:t>
            </w:r>
            <w:r w:rsidRPr="00107451">
              <w:rPr>
                <w:rFonts w:ascii="Arial" w:eastAsia="Times New Roman" w:hAnsi="Arial" w:cs="Arial"/>
                <w:kern w:val="0"/>
                <w:sz w:val="22"/>
                <w:szCs w:val="22"/>
              </w:rPr>
              <w:lastRenderedPageBreak/>
              <w:t>but omits or misstates units.</w:t>
            </w:r>
          </w:p>
        </w:tc>
        <w:tc>
          <w:tcPr>
            <w:tcW w:w="1527" w:type="dxa"/>
            <w:hideMark/>
          </w:tcPr>
          <w:p w14:paraId="2822DCFD" w14:textId="77777777" w:rsidR="0014545C" w:rsidRPr="00107451" w:rsidRDefault="0014545C" w:rsidP="0042052B">
            <w:pPr>
              <w:numPr>
                <w:ilvl w:val="0"/>
                <w:numId w:val="49"/>
              </w:numPr>
              <w:spacing w:after="0" w:line="240" w:lineRule="auto"/>
              <w:contextualSpacing/>
              <w:rPr>
                <w:rFonts w:ascii="Arial" w:eastAsia="Times New Roman" w:hAnsi="Arial" w:cs="Arial"/>
                <w:kern w:val="0"/>
                <w:sz w:val="22"/>
                <w:szCs w:val="22"/>
              </w:rPr>
            </w:pPr>
            <w:r w:rsidRPr="00107451">
              <w:rPr>
                <w:rFonts w:ascii="Arial" w:eastAsia="Times New Roman" w:hAnsi="Arial" w:cs="Arial"/>
                <w:kern w:val="0"/>
                <w:sz w:val="22"/>
                <w:szCs w:val="22"/>
              </w:rPr>
              <w:lastRenderedPageBreak/>
              <w:t xml:space="preserve">Correctly determines one order but misstates or omits the other. </w:t>
            </w:r>
          </w:p>
          <w:p w14:paraId="5C849200" w14:textId="77777777" w:rsidR="0014545C" w:rsidRPr="00107451" w:rsidRDefault="0014545C" w:rsidP="0042052B">
            <w:pPr>
              <w:numPr>
                <w:ilvl w:val="0"/>
                <w:numId w:val="49"/>
              </w:numPr>
              <w:spacing w:after="0" w:line="240" w:lineRule="auto"/>
              <w:contextualSpacing/>
              <w:rPr>
                <w:rFonts w:ascii="Arial" w:eastAsia="Times New Roman" w:hAnsi="Arial" w:cs="Arial"/>
                <w:kern w:val="0"/>
                <w:sz w:val="22"/>
                <w:szCs w:val="22"/>
              </w:rPr>
            </w:pPr>
            <w:r w:rsidRPr="00107451">
              <w:rPr>
                <w:rFonts w:ascii="Arial" w:eastAsia="Times New Roman" w:hAnsi="Arial" w:cs="Arial"/>
                <w:kern w:val="0"/>
                <w:sz w:val="22"/>
                <w:szCs w:val="22"/>
              </w:rPr>
              <w:t>Shows correct method for rate constant but has arithmetic or unit errors</w:t>
            </w:r>
          </w:p>
          <w:p w14:paraId="64E1FDC3" w14:textId="77777777" w:rsidR="0014545C" w:rsidRPr="00107451" w:rsidRDefault="0014545C" w:rsidP="0042052B">
            <w:pPr>
              <w:numPr>
                <w:ilvl w:val="0"/>
                <w:numId w:val="49"/>
              </w:numPr>
              <w:spacing w:after="0" w:line="240" w:lineRule="auto"/>
              <w:contextualSpacing/>
              <w:rPr>
                <w:rFonts w:ascii="Arial" w:eastAsia="Times New Roman" w:hAnsi="Arial" w:cs="Arial"/>
                <w:kern w:val="0"/>
                <w:sz w:val="22"/>
                <w:szCs w:val="22"/>
              </w:rPr>
            </w:pPr>
            <w:r w:rsidRPr="00107451">
              <w:rPr>
                <w:rFonts w:ascii="Arial" w:eastAsia="Times New Roman" w:hAnsi="Arial" w:cs="Arial"/>
                <w:kern w:val="0"/>
                <w:sz w:val="22"/>
                <w:szCs w:val="22"/>
              </w:rPr>
              <w:t xml:space="preserve">Rate equation structure partly correct but with one </w:t>
            </w:r>
            <w:r w:rsidRPr="00107451">
              <w:rPr>
                <w:rFonts w:ascii="Arial" w:eastAsia="Times New Roman" w:hAnsi="Arial" w:cs="Arial"/>
                <w:kern w:val="0"/>
                <w:sz w:val="22"/>
                <w:szCs w:val="22"/>
              </w:rPr>
              <w:lastRenderedPageBreak/>
              <w:t>wrong power.</w:t>
            </w:r>
          </w:p>
        </w:tc>
        <w:tc>
          <w:tcPr>
            <w:tcW w:w="1475" w:type="dxa"/>
            <w:hideMark/>
          </w:tcPr>
          <w:p w14:paraId="4CD11408" w14:textId="77777777" w:rsidR="0014545C" w:rsidRPr="00107451" w:rsidRDefault="0014545C" w:rsidP="0042052B">
            <w:pPr>
              <w:numPr>
                <w:ilvl w:val="0"/>
                <w:numId w:val="49"/>
              </w:numPr>
              <w:spacing w:after="0" w:line="240" w:lineRule="auto"/>
              <w:contextualSpacing/>
              <w:rPr>
                <w:rFonts w:ascii="Arial" w:eastAsia="Times New Roman" w:hAnsi="Arial" w:cs="Arial"/>
                <w:kern w:val="0"/>
                <w:sz w:val="22"/>
                <w:szCs w:val="22"/>
              </w:rPr>
            </w:pPr>
            <w:r w:rsidRPr="00107451">
              <w:rPr>
                <w:rFonts w:ascii="Arial" w:eastAsia="Times New Roman" w:hAnsi="Arial" w:cs="Arial"/>
                <w:kern w:val="0"/>
                <w:sz w:val="22"/>
                <w:szCs w:val="22"/>
              </w:rPr>
              <w:lastRenderedPageBreak/>
              <w:t>Attempts determination but with conceptual or calculation errors for both orders</w:t>
            </w:r>
          </w:p>
          <w:p w14:paraId="0BFA49DB" w14:textId="77777777" w:rsidR="0014545C" w:rsidRPr="00107451" w:rsidRDefault="0014545C" w:rsidP="0042052B">
            <w:pPr>
              <w:numPr>
                <w:ilvl w:val="0"/>
                <w:numId w:val="49"/>
              </w:numPr>
              <w:spacing w:after="0" w:line="240" w:lineRule="auto"/>
              <w:contextualSpacing/>
              <w:rPr>
                <w:rFonts w:ascii="Arial" w:eastAsia="Times New Roman" w:hAnsi="Arial" w:cs="Arial"/>
                <w:kern w:val="0"/>
                <w:sz w:val="22"/>
                <w:szCs w:val="22"/>
              </w:rPr>
            </w:pPr>
            <w:r w:rsidRPr="00107451">
              <w:rPr>
                <w:rFonts w:ascii="Arial" w:eastAsia="Times New Roman" w:hAnsi="Arial" w:cs="Arial"/>
                <w:kern w:val="0"/>
                <w:sz w:val="22"/>
                <w:szCs w:val="22"/>
              </w:rPr>
              <w:t>Incorrect application of formula for rate equation.</w:t>
            </w:r>
          </w:p>
          <w:p w14:paraId="1BF00CF6" w14:textId="77777777" w:rsidR="0014545C" w:rsidRPr="00107451" w:rsidRDefault="0014545C" w:rsidP="0042052B">
            <w:pPr>
              <w:numPr>
                <w:ilvl w:val="0"/>
                <w:numId w:val="49"/>
              </w:numPr>
              <w:spacing w:after="0" w:line="240" w:lineRule="auto"/>
              <w:contextualSpacing/>
              <w:rPr>
                <w:rFonts w:ascii="Arial" w:eastAsia="Times New Roman" w:hAnsi="Arial" w:cs="Arial"/>
                <w:kern w:val="0"/>
                <w:sz w:val="22"/>
                <w:szCs w:val="22"/>
              </w:rPr>
            </w:pPr>
            <w:r w:rsidRPr="00107451">
              <w:rPr>
                <w:rFonts w:ascii="Arial" w:eastAsia="Times New Roman" w:hAnsi="Arial" w:cs="Arial"/>
                <w:kern w:val="0"/>
                <w:sz w:val="22"/>
                <w:szCs w:val="22"/>
              </w:rPr>
              <w:t>Incorrect equation form.</w:t>
            </w:r>
          </w:p>
        </w:tc>
        <w:tc>
          <w:tcPr>
            <w:tcW w:w="1563" w:type="dxa"/>
            <w:hideMark/>
          </w:tcPr>
          <w:p w14:paraId="632DE7E5" w14:textId="77777777" w:rsidR="0014545C" w:rsidRPr="00107451" w:rsidRDefault="0014545C" w:rsidP="0042052B">
            <w:pPr>
              <w:numPr>
                <w:ilvl w:val="0"/>
                <w:numId w:val="49"/>
              </w:numPr>
              <w:spacing w:after="0" w:line="240" w:lineRule="auto"/>
              <w:contextualSpacing/>
              <w:rPr>
                <w:rFonts w:ascii="Arial" w:eastAsia="Times New Roman" w:hAnsi="Arial" w:cs="Arial"/>
                <w:kern w:val="0"/>
                <w:sz w:val="22"/>
                <w:szCs w:val="22"/>
              </w:rPr>
            </w:pPr>
            <w:r w:rsidRPr="00107451">
              <w:rPr>
                <w:rFonts w:ascii="Arial" w:eastAsia="Times New Roman" w:hAnsi="Arial" w:cs="Arial"/>
                <w:kern w:val="0"/>
                <w:sz w:val="22"/>
                <w:szCs w:val="22"/>
              </w:rPr>
              <w:t>No correct determination of orders</w:t>
            </w:r>
          </w:p>
          <w:p w14:paraId="732634AC" w14:textId="77777777" w:rsidR="0014545C" w:rsidRPr="00107451" w:rsidRDefault="0014545C" w:rsidP="0042052B">
            <w:pPr>
              <w:numPr>
                <w:ilvl w:val="0"/>
                <w:numId w:val="49"/>
              </w:numPr>
              <w:spacing w:after="0" w:line="240" w:lineRule="auto"/>
              <w:contextualSpacing/>
              <w:rPr>
                <w:rFonts w:ascii="Arial" w:eastAsia="Times New Roman" w:hAnsi="Arial" w:cs="Arial"/>
                <w:kern w:val="0"/>
                <w:sz w:val="22"/>
                <w:szCs w:val="22"/>
              </w:rPr>
            </w:pPr>
            <w:r w:rsidRPr="00107451">
              <w:rPr>
                <w:rFonts w:ascii="Arial" w:eastAsia="Times New Roman" w:hAnsi="Arial" w:cs="Arial"/>
                <w:kern w:val="0"/>
                <w:sz w:val="22"/>
                <w:szCs w:val="22"/>
              </w:rPr>
              <w:t>No relevant calculation of rate constant</w:t>
            </w:r>
          </w:p>
          <w:p w14:paraId="1BBFADB0" w14:textId="77777777" w:rsidR="0014545C" w:rsidRPr="00107451" w:rsidRDefault="0014545C" w:rsidP="0042052B">
            <w:pPr>
              <w:numPr>
                <w:ilvl w:val="0"/>
                <w:numId w:val="49"/>
              </w:numPr>
              <w:spacing w:after="0" w:line="240" w:lineRule="auto"/>
              <w:contextualSpacing/>
              <w:rPr>
                <w:rFonts w:ascii="Arial" w:eastAsia="Times New Roman" w:hAnsi="Arial" w:cs="Arial"/>
                <w:kern w:val="0"/>
                <w:sz w:val="22"/>
                <w:szCs w:val="22"/>
              </w:rPr>
            </w:pPr>
            <w:r w:rsidRPr="00107451">
              <w:rPr>
                <w:rFonts w:ascii="Arial" w:eastAsia="Times New Roman" w:hAnsi="Arial" w:cs="Arial"/>
                <w:kern w:val="0"/>
                <w:sz w:val="22"/>
                <w:szCs w:val="22"/>
              </w:rPr>
              <w:t>No equation provided.</w:t>
            </w:r>
          </w:p>
        </w:tc>
      </w:tr>
      <w:tr w:rsidR="0014545C" w:rsidRPr="00107451" w14:paraId="51AFFC14" w14:textId="77777777" w:rsidTr="00197E27">
        <w:tc>
          <w:tcPr>
            <w:tcW w:w="1490" w:type="dxa"/>
            <w:hideMark/>
          </w:tcPr>
          <w:p w14:paraId="24A8EC8F" w14:textId="77777777" w:rsidR="0014545C" w:rsidRPr="00107451" w:rsidRDefault="0014545C" w:rsidP="0042052B">
            <w:pPr>
              <w:numPr>
                <w:ilvl w:val="0"/>
                <w:numId w:val="61"/>
              </w:numPr>
              <w:spacing w:after="0" w:line="240" w:lineRule="auto"/>
              <w:rPr>
                <w:rFonts w:ascii="Arial" w:eastAsia="Times New Roman" w:hAnsi="Arial" w:cs="Arial"/>
                <w:kern w:val="0"/>
                <w:sz w:val="22"/>
                <w:szCs w:val="22"/>
              </w:rPr>
            </w:pPr>
            <w:r w:rsidRPr="00107451">
              <w:rPr>
                <w:rFonts w:ascii="Arial" w:eastAsia="Times New Roman" w:hAnsi="Arial" w:cs="Arial"/>
                <w:kern w:val="0"/>
                <w:sz w:val="22"/>
                <w:szCs w:val="22"/>
              </w:rPr>
              <w:t>Effect of conditions</w:t>
            </w:r>
          </w:p>
        </w:tc>
        <w:tc>
          <w:tcPr>
            <w:tcW w:w="1588" w:type="dxa"/>
            <w:hideMark/>
          </w:tcPr>
          <w:p w14:paraId="7F880309" w14:textId="77777777" w:rsidR="0014545C" w:rsidRPr="00107451" w:rsidRDefault="0014545C" w:rsidP="0042052B">
            <w:pPr>
              <w:numPr>
                <w:ilvl w:val="0"/>
                <w:numId w:val="49"/>
              </w:numPr>
              <w:spacing w:after="0" w:line="240" w:lineRule="auto"/>
              <w:contextualSpacing/>
              <w:rPr>
                <w:rFonts w:ascii="Arial" w:eastAsia="Times New Roman" w:hAnsi="Arial" w:cs="Arial"/>
                <w:kern w:val="0"/>
                <w:sz w:val="22"/>
                <w:szCs w:val="22"/>
              </w:rPr>
            </w:pPr>
            <w:r w:rsidRPr="00107451">
              <w:rPr>
                <w:rFonts w:ascii="Arial" w:eastAsia="Times New Roman" w:hAnsi="Arial" w:cs="Arial"/>
                <w:kern w:val="0"/>
                <w:sz w:val="22"/>
                <w:szCs w:val="22"/>
              </w:rPr>
              <w:t xml:space="preserve">Fully explains effect of temperature on rate by linking kinetic energy, collision frequency, and activation energy. </w:t>
            </w:r>
          </w:p>
          <w:p w14:paraId="1FE96F5A" w14:textId="77777777" w:rsidR="0014545C" w:rsidRPr="00107451" w:rsidRDefault="0014545C" w:rsidP="0042052B">
            <w:pPr>
              <w:numPr>
                <w:ilvl w:val="0"/>
                <w:numId w:val="49"/>
              </w:numPr>
              <w:spacing w:after="0" w:line="240" w:lineRule="auto"/>
              <w:contextualSpacing/>
              <w:rPr>
                <w:rFonts w:ascii="Arial" w:eastAsia="Times New Roman" w:hAnsi="Arial" w:cs="Arial"/>
                <w:kern w:val="0"/>
                <w:sz w:val="22"/>
                <w:szCs w:val="22"/>
              </w:rPr>
            </w:pPr>
            <w:r w:rsidRPr="00107451">
              <w:rPr>
                <w:rFonts w:ascii="Arial" w:eastAsia="Times New Roman" w:hAnsi="Arial" w:cs="Arial"/>
                <w:kern w:val="0"/>
                <w:sz w:val="22"/>
                <w:szCs w:val="22"/>
              </w:rPr>
              <w:t>Fully explains equilibrium shift direction using ΔH and Le Châtelier’s principle</w:t>
            </w:r>
          </w:p>
          <w:p w14:paraId="59618591" w14:textId="77777777" w:rsidR="0014545C" w:rsidRPr="00107451" w:rsidRDefault="0014545C" w:rsidP="0042052B">
            <w:pPr>
              <w:numPr>
                <w:ilvl w:val="0"/>
                <w:numId w:val="49"/>
              </w:numPr>
              <w:spacing w:after="0" w:line="240" w:lineRule="auto"/>
              <w:contextualSpacing/>
              <w:rPr>
                <w:rFonts w:ascii="Arial" w:eastAsia="Times New Roman" w:hAnsi="Arial" w:cs="Arial"/>
                <w:kern w:val="0"/>
                <w:sz w:val="22"/>
                <w:szCs w:val="22"/>
              </w:rPr>
            </w:pPr>
            <w:r w:rsidRPr="00107451">
              <w:rPr>
                <w:rFonts w:ascii="Arial" w:eastAsia="Times New Roman" w:hAnsi="Arial" w:cs="Arial"/>
                <w:kern w:val="0"/>
                <w:sz w:val="22"/>
                <w:szCs w:val="22"/>
              </w:rPr>
              <w:t>Correctly explains no change in equilibrium position with pressure change due to Δn=0.</w:t>
            </w:r>
          </w:p>
        </w:tc>
        <w:tc>
          <w:tcPr>
            <w:tcW w:w="1599" w:type="dxa"/>
            <w:hideMark/>
          </w:tcPr>
          <w:p w14:paraId="0D4DFC85" w14:textId="77777777" w:rsidR="0014545C" w:rsidRPr="00107451" w:rsidRDefault="0014545C" w:rsidP="0042052B">
            <w:pPr>
              <w:numPr>
                <w:ilvl w:val="0"/>
                <w:numId w:val="49"/>
              </w:numPr>
              <w:spacing w:after="0" w:line="240" w:lineRule="auto"/>
              <w:contextualSpacing/>
              <w:rPr>
                <w:rFonts w:ascii="Arial" w:eastAsia="Times New Roman" w:hAnsi="Arial" w:cs="Arial"/>
                <w:kern w:val="0"/>
                <w:sz w:val="22"/>
                <w:szCs w:val="22"/>
              </w:rPr>
            </w:pPr>
            <w:r w:rsidRPr="00107451">
              <w:rPr>
                <w:rFonts w:ascii="Arial" w:eastAsia="Times New Roman" w:hAnsi="Arial" w:cs="Arial"/>
                <w:kern w:val="0"/>
                <w:sz w:val="22"/>
                <w:szCs w:val="22"/>
              </w:rPr>
              <w:t>Correctly states temperature increases rate with brief reasoning</w:t>
            </w:r>
          </w:p>
          <w:p w14:paraId="03DD42ED" w14:textId="77777777" w:rsidR="0014545C" w:rsidRPr="00107451" w:rsidRDefault="0014545C" w:rsidP="0042052B">
            <w:pPr>
              <w:numPr>
                <w:ilvl w:val="0"/>
                <w:numId w:val="49"/>
              </w:numPr>
              <w:spacing w:after="0" w:line="240" w:lineRule="auto"/>
              <w:contextualSpacing/>
              <w:rPr>
                <w:rFonts w:ascii="Arial" w:eastAsia="Times New Roman" w:hAnsi="Arial" w:cs="Arial"/>
                <w:kern w:val="0"/>
                <w:sz w:val="22"/>
                <w:szCs w:val="22"/>
              </w:rPr>
            </w:pPr>
            <w:r w:rsidRPr="00107451">
              <w:rPr>
                <w:rFonts w:ascii="Arial" w:eastAsia="Times New Roman" w:hAnsi="Arial" w:cs="Arial"/>
                <w:kern w:val="0"/>
                <w:sz w:val="22"/>
                <w:szCs w:val="22"/>
              </w:rPr>
              <w:t>Gives correct equilibrium shift with partial explanation</w:t>
            </w:r>
          </w:p>
          <w:p w14:paraId="5A5D31F2" w14:textId="77777777" w:rsidR="0014545C" w:rsidRPr="00107451" w:rsidRDefault="0014545C" w:rsidP="0042052B">
            <w:pPr>
              <w:numPr>
                <w:ilvl w:val="0"/>
                <w:numId w:val="49"/>
              </w:numPr>
              <w:spacing w:after="0" w:line="240" w:lineRule="auto"/>
              <w:contextualSpacing/>
              <w:rPr>
                <w:rFonts w:ascii="Arial" w:eastAsia="Times New Roman" w:hAnsi="Arial" w:cs="Arial"/>
                <w:kern w:val="0"/>
                <w:sz w:val="22"/>
                <w:szCs w:val="22"/>
              </w:rPr>
            </w:pPr>
            <w:r w:rsidRPr="00107451">
              <w:rPr>
                <w:rFonts w:ascii="Arial" w:eastAsia="Times New Roman" w:hAnsi="Arial" w:cs="Arial"/>
                <w:kern w:val="0"/>
                <w:sz w:val="22"/>
                <w:szCs w:val="22"/>
              </w:rPr>
              <w:t>States no change in equilibrium with brief explanation.</w:t>
            </w:r>
          </w:p>
        </w:tc>
        <w:tc>
          <w:tcPr>
            <w:tcW w:w="1527" w:type="dxa"/>
            <w:hideMark/>
          </w:tcPr>
          <w:p w14:paraId="4452056D" w14:textId="77777777" w:rsidR="0014545C" w:rsidRPr="00107451" w:rsidRDefault="0014545C" w:rsidP="0042052B">
            <w:pPr>
              <w:numPr>
                <w:ilvl w:val="0"/>
                <w:numId w:val="49"/>
              </w:numPr>
              <w:spacing w:after="0" w:line="240" w:lineRule="auto"/>
              <w:contextualSpacing/>
              <w:rPr>
                <w:rFonts w:ascii="Arial" w:eastAsia="Times New Roman" w:hAnsi="Arial" w:cs="Arial"/>
                <w:kern w:val="0"/>
                <w:sz w:val="22"/>
                <w:szCs w:val="22"/>
              </w:rPr>
            </w:pPr>
            <w:r w:rsidRPr="00107451">
              <w:rPr>
                <w:rFonts w:ascii="Arial" w:eastAsia="Times New Roman" w:hAnsi="Arial" w:cs="Arial"/>
                <w:kern w:val="0"/>
                <w:sz w:val="22"/>
                <w:szCs w:val="22"/>
              </w:rPr>
              <w:t>States effects correctly but without scientific reasoning</w:t>
            </w:r>
          </w:p>
          <w:p w14:paraId="19A711BF" w14:textId="77777777" w:rsidR="0014545C" w:rsidRPr="00107451" w:rsidRDefault="0014545C" w:rsidP="0042052B">
            <w:pPr>
              <w:numPr>
                <w:ilvl w:val="0"/>
                <w:numId w:val="49"/>
              </w:numPr>
              <w:spacing w:after="0" w:line="240" w:lineRule="auto"/>
              <w:contextualSpacing/>
              <w:rPr>
                <w:rFonts w:ascii="Arial" w:eastAsia="Times New Roman" w:hAnsi="Arial" w:cs="Arial"/>
                <w:kern w:val="0"/>
                <w:sz w:val="22"/>
                <w:szCs w:val="22"/>
              </w:rPr>
            </w:pPr>
            <w:r w:rsidRPr="00107451">
              <w:rPr>
                <w:rFonts w:ascii="Arial" w:eastAsia="Times New Roman" w:hAnsi="Arial" w:cs="Arial"/>
                <w:kern w:val="0"/>
                <w:sz w:val="22"/>
                <w:szCs w:val="22"/>
              </w:rPr>
              <w:t>Gives correct equilibrium shift direction without explanation</w:t>
            </w:r>
          </w:p>
          <w:p w14:paraId="39609C7C" w14:textId="77777777" w:rsidR="0014545C" w:rsidRPr="00107451" w:rsidRDefault="0014545C" w:rsidP="0042052B">
            <w:pPr>
              <w:numPr>
                <w:ilvl w:val="0"/>
                <w:numId w:val="49"/>
              </w:numPr>
              <w:spacing w:after="0" w:line="240" w:lineRule="auto"/>
              <w:contextualSpacing/>
              <w:rPr>
                <w:rFonts w:ascii="Arial" w:eastAsia="Times New Roman" w:hAnsi="Arial" w:cs="Arial"/>
                <w:kern w:val="0"/>
                <w:sz w:val="22"/>
                <w:szCs w:val="22"/>
              </w:rPr>
            </w:pPr>
            <w:r w:rsidRPr="00107451">
              <w:rPr>
                <w:rFonts w:ascii="Arial" w:eastAsia="Times New Roman" w:hAnsi="Arial" w:cs="Arial"/>
                <w:kern w:val="0"/>
                <w:sz w:val="22"/>
                <w:szCs w:val="22"/>
              </w:rPr>
              <w:t>States no change in equilibrium without explanation.</w:t>
            </w:r>
          </w:p>
        </w:tc>
        <w:tc>
          <w:tcPr>
            <w:tcW w:w="1475" w:type="dxa"/>
            <w:hideMark/>
          </w:tcPr>
          <w:p w14:paraId="4A60218E" w14:textId="77777777" w:rsidR="0014545C" w:rsidRPr="00107451" w:rsidRDefault="0014545C" w:rsidP="0042052B">
            <w:pPr>
              <w:numPr>
                <w:ilvl w:val="0"/>
                <w:numId w:val="49"/>
              </w:numPr>
              <w:spacing w:after="0" w:line="240" w:lineRule="auto"/>
              <w:contextualSpacing/>
              <w:rPr>
                <w:rFonts w:ascii="Arial" w:eastAsia="Times New Roman" w:hAnsi="Arial" w:cs="Arial"/>
                <w:kern w:val="0"/>
                <w:sz w:val="22"/>
                <w:szCs w:val="22"/>
              </w:rPr>
            </w:pPr>
            <w:r w:rsidRPr="00107451">
              <w:rPr>
                <w:rFonts w:ascii="Arial" w:eastAsia="Times New Roman" w:hAnsi="Arial" w:cs="Arial"/>
                <w:kern w:val="0"/>
                <w:sz w:val="22"/>
                <w:szCs w:val="22"/>
              </w:rPr>
              <w:t>Incorrect or incomplete statements for temperature or equilibrium effects</w:t>
            </w:r>
          </w:p>
          <w:p w14:paraId="64F41CA0" w14:textId="77777777" w:rsidR="0014545C" w:rsidRPr="00107451" w:rsidRDefault="0014545C" w:rsidP="0042052B">
            <w:pPr>
              <w:numPr>
                <w:ilvl w:val="0"/>
                <w:numId w:val="49"/>
              </w:numPr>
              <w:spacing w:after="0" w:line="240" w:lineRule="auto"/>
              <w:contextualSpacing/>
              <w:rPr>
                <w:rFonts w:ascii="Arial" w:eastAsia="Times New Roman" w:hAnsi="Arial" w:cs="Arial"/>
                <w:kern w:val="0"/>
                <w:sz w:val="22"/>
                <w:szCs w:val="22"/>
              </w:rPr>
            </w:pPr>
            <w:r w:rsidRPr="00107451">
              <w:rPr>
                <w:rFonts w:ascii="Arial" w:eastAsia="Times New Roman" w:hAnsi="Arial" w:cs="Arial"/>
                <w:kern w:val="0"/>
                <w:sz w:val="22"/>
                <w:szCs w:val="22"/>
              </w:rPr>
              <w:t>Incorrect statement about pressure effect.</w:t>
            </w:r>
          </w:p>
        </w:tc>
        <w:tc>
          <w:tcPr>
            <w:tcW w:w="1563" w:type="dxa"/>
            <w:hideMark/>
          </w:tcPr>
          <w:p w14:paraId="03FB1061" w14:textId="77777777" w:rsidR="0014545C" w:rsidRPr="00107451" w:rsidRDefault="0014545C" w:rsidP="0042052B">
            <w:pPr>
              <w:numPr>
                <w:ilvl w:val="0"/>
                <w:numId w:val="49"/>
              </w:numPr>
              <w:spacing w:after="0" w:line="240" w:lineRule="auto"/>
              <w:contextualSpacing/>
              <w:rPr>
                <w:rFonts w:ascii="Arial" w:eastAsia="Times New Roman" w:hAnsi="Arial" w:cs="Arial"/>
                <w:kern w:val="0"/>
                <w:sz w:val="22"/>
                <w:szCs w:val="22"/>
              </w:rPr>
            </w:pPr>
            <w:r w:rsidRPr="00107451">
              <w:rPr>
                <w:rFonts w:ascii="Arial" w:eastAsia="Times New Roman" w:hAnsi="Arial" w:cs="Arial"/>
                <w:kern w:val="0"/>
                <w:sz w:val="22"/>
                <w:szCs w:val="22"/>
              </w:rPr>
              <w:t>No relevant statements for any condition.</w:t>
            </w:r>
          </w:p>
        </w:tc>
      </w:tr>
      <w:tr w:rsidR="0014545C" w:rsidRPr="00107451" w14:paraId="44194F13" w14:textId="77777777" w:rsidTr="00197E27">
        <w:tc>
          <w:tcPr>
            <w:tcW w:w="1490" w:type="dxa"/>
            <w:hideMark/>
          </w:tcPr>
          <w:p w14:paraId="676676DC" w14:textId="77777777" w:rsidR="0014545C" w:rsidRPr="00107451" w:rsidRDefault="0014545C" w:rsidP="0042052B">
            <w:pPr>
              <w:numPr>
                <w:ilvl w:val="0"/>
                <w:numId w:val="61"/>
              </w:numPr>
              <w:spacing w:after="0" w:line="240" w:lineRule="auto"/>
              <w:rPr>
                <w:rFonts w:ascii="Arial" w:eastAsia="Times New Roman" w:hAnsi="Arial" w:cs="Arial"/>
                <w:kern w:val="0"/>
                <w:sz w:val="22"/>
                <w:szCs w:val="22"/>
              </w:rPr>
            </w:pPr>
            <w:r w:rsidRPr="00107451">
              <w:rPr>
                <w:rFonts w:ascii="Arial" w:eastAsia="Times New Roman" w:hAnsi="Arial" w:cs="Arial"/>
                <w:kern w:val="0"/>
                <w:sz w:val="22"/>
                <w:szCs w:val="22"/>
              </w:rPr>
              <w:t>Molecular mass from freezing point</w:t>
            </w:r>
          </w:p>
        </w:tc>
        <w:tc>
          <w:tcPr>
            <w:tcW w:w="1588" w:type="dxa"/>
            <w:hideMark/>
          </w:tcPr>
          <w:p w14:paraId="60EACFD4" w14:textId="77777777" w:rsidR="0014545C" w:rsidRPr="00107451" w:rsidRDefault="0014545C" w:rsidP="0042052B">
            <w:pPr>
              <w:numPr>
                <w:ilvl w:val="0"/>
                <w:numId w:val="50"/>
              </w:numPr>
              <w:spacing w:after="0" w:line="240" w:lineRule="auto"/>
              <w:contextualSpacing/>
              <w:rPr>
                <w:rFonts w:ascii="Arial" w:eastAsia="Times New Roman" w:hAnsi="Arial" w:cs="Arial"/>
                <w:kern w:val="0"/>
                <w:sz w:val="22"/>
                <w:szCs w:val="22"/>
              </w:rPr>
            </w:pPr>
            <w:r w:rsidRPr="00107451">
              <w:rPr>
                <w:rFonts w:ascii="Arial" w:eastAsia="Times New Roman" w:hAnsi="Arial" w:cs="Arial"/>
                <w:kern w:val="0"/>
                <w:sz w:val="22"/>
                <w:szCs w:val="22"/>
              </w:rPr>
              <w:t xml:space="preserve">Draws accurate graph with correct title, labelled axes, proper scale, and straight </w:t>
            </w:r>
            <w:r w:rsidRPr="00107451">
              <w:rPr>
                <w:rFonts w:ascii="Arial" w:eastAsia="Times New Roman" w:hAnsi="Arial" w:cs="Arial"/>
                <w:kern w:val="0"/>
                <w:sz w:val="22"/>
                <w:szCs w:val="22"/>
              </w:rPr>
              <w:lastRenderedPageBreak/>
              <w:t>best-fit line</w:t>
            </w:r>
          </w:p>
          <w:p w14:paraId="2B33E629" w14:textId="77777777" w:rsidR="0014545C" w:rsidRPr="00107451" w:rsidRDefault="0014545C" w:rsidP="0042052B">
            <w:pPr>
              <w:numPr>
                <w:ilvl w:val="0"/>
                <w:numId w:val="50"/>
              </w:numPr>
              <w:spacing w:after="0" w:line="240" w:lineRule="auto"/>
              <w:contextualSpacing/>
              <w:rPr>
                <w:rFonts w:ascii="Arial" w:eastAsia="Times New Roman" w:hAnsi="Arial" w:cs="Arial"/>
                <w:kern w:val="0"/>
                <w:sz w:val="22"/>
                <w:szCs w:val="22"/>
              </w:rPr>
            </w:pPr>
            <w:r w:rsidRPr="00107451">
              <w:rPr>
                <w:rFonts w:ascii="Arial" w:eastAsia="Times New Roman" w:hAnsi="Arial" w:cs="Arial"/>
                <w:kern w:val="0"/>
                <w:sz w:val="22"/>
                <w:szCs w:val="22"/>
              </w:rPr>
              <w:t>Calculates slope accurately using triangle method with correct units</w:t>
            </w:r>
          </w:p>
          <w:p w14:paraId="01118D30" w14:textId="77777777" w:rsidR="0014545C" w:rsidRPr="00107451" w:rsidRDefault="0014545C" w:rsidP="0042052B">
            <w:pPr>
              <w:numPr>
                <w:ilvl w:val="0"/>
                <w:numId w:val="50"/>
              </w:numPr>
              <w:spacing w:after="0" w:line="240" w:lineRule="auto"/>
              <w:contextualSpacing/>
              <w:rPr>
                <w:rFonts w:ascii="Arial" w:eastAsia="Times New Roman" w:hAnsi="Arial" w:cs="Arial"/>
                <w:kern w:val="0"/>
                <w:sz w:val="22"/>
                <w:szCs w:val="22"/>
              </w:rPr>
            </w:pPr>
            <w:r w:rsidRPr="00107451">
              <w:rPr>
                <w:rFonts w:ascii="Arial" w:eastAsia="Times New Roman" w:hAnsi="Arial" w:cs="Arial"/>
                <w:kern w:val="0"/>
                <w:sz w:val="22"/>
                <w:szCs w:val="22"/>
              </w:rPr>
              <w:t>Correctly uses slope and Kf to compute MM with correct units.</w:t>
            </w:r>
          </w:p>
        </w:tc>
        <w:tc>
          <w:tcPr>
            <w:tcW w:w="1599" w:type="dxa"/>
            <w:hideMark/>
          </w:tcPr>
          <w:p w14:paraId="19621932" w14:textId="77777777" w:rsidR="0014545C" w:rsidRPr="00107451" w:rsidRDefault="0014545C" w:rsidP="0042052B">
            <w:pPr>
              <w:numPr>
                <w:ilvl w:val="0"/>
                <w:numId w:val="50"/>
              </w:numPr>
              <w:spacing w:after="0" w:line="240" w:lineRule="auto"/>
              <w:contextualSpacing/>
              <w:rPr>
                <w:rFonts w:ascii="Arial" w:eastAsia="Times New Roman" w:hAnsi="Arial" w:cs="Arial"/>
                <w:kern w:val="0"/>
                <w:sz w:val="22"/>
                <w:szCs w:val="22"/>
              </w:rPr>
            </w:pPr>
            <w:r w:rsidRPr="00107451">
              <w:rPr>
                <w:rFonts w:ascii="Arial" w:eastAsia="Times New Roman" w:hAnsi="Arial" w:cs="Arial"/>
                <w:kern w:val="0"/>
                <w:sz w:val="22"/>
                <w:szCs w:val="22"/>
              </w:rPr>
              <w:lastRenderedPageBreak/>
              <w:t xml:space="preserve">Graph mostly correct but with minor scale or line errors </w:t>
            </w:r>
          </w:p>
          <w:p w14:paraId="636D53D4" w14:textId="77777777" w:rsidR="0014545C" w:rsidRPr="00107451" w:rsidRDefault="0014545C" w:rsidP="0042052B">
            <w:pPr>
              <w:numPr>
                <w:ilvl w:val="0"/>
                <w:numId w:val="50"/>
              </w:numPr>
              <w:spacing w:after="0" w:line="240" w:lineRule="auto"/>
              <w:contextualSpacing/>
              <w:rPr>
                <w:rFonts w:ascii="Arial" w:eastAsia="Times New Roman" w:hAnsi="Arial" w:cs="Arial"/>
                <w:kern w:val="0"/>
                <w:sz w:val="22"/>
                <w:szCs w:val="22"/>
              </w:rPr>
            </w:pPr>
            <w:r w:rsidRPr="00107451">
              <w:rPr>
                <w:rFonts w:ascii="Arial" w:eastAsia="Times New Roman" w:hAnsi="Arial" w:cs="Arial"/>
                <w:kern w:val="0"/>
                <w:sz w:val="22"/>
                <w:szCs w:val="22"/>
              </w:rPr>
              <w:t xml:space="preserve">Correct slope with small arithmetic </w:t>
            </w:r>
            <w:r w:rsidRPr="00107451">
              <w:rPr>
                <w:rFonts w:ascii="Arial" w:eastAsia="Times New Roman" w:hAnsi="Arial" w:cs="Arial"/>
                <w:kern w:val="0"/>
                <w:sz w:val="22"/>
                <w:szCs w:val="22"/>
              </w:rPr>
              <w:lastRenderedPageBreak/>
              <w:t>error</w:t>
            </w:r>
          </w:p>
          <w:p w14:paraId="7435C7FD" w14:textId="77777777" w:rsidR="0014545C" w:rsidRPr="00107451" w:rsidRDefault="0014545C" w:rsidP="0042052B">
            <w:pPr>
              <w:numPr>
                <w:ilvl w:val="0"/>
                <w:numId w:val="50"/>
              </w:numPr>
              <w:spacing w:after="0" w:line="240" w:lineRule="auto"/>
              <w:contextualSpacing/>
              <w:rPr>
                <w:rFonts w:ascii="Arial" w:eastAsia="Times New Roman" w:hAnsi="Arial" w:cs="Arial"/>
                <w:kern w:val="0"/>
                <w:sz w:val="22"/>
                <w:szCs w:val="22"/>
              </w:rPr>
            </w:pPr>
            <w:r w:rsidRPr="00107451">
              <w:rPr>
                <w:rFonts w:ascii="Arial" w:eastAsia="Times New Roman" w:hAnsi="Arial" w:cs="Arial"/>
                <w:kern w:val="0"/>
                <w:sz w:val="22"/>
                <w:szCs w:val="22"/>
              </w:rPr>
              <w:t>Correct formula for MM but minor arithmetic/unit error.</w:t>
            </w:r>
          </w:p>
        </w:tc>
        <w:tc>
          <w:tcPr>
            <w:tcW w:w="1527" w:type="dxa"/>
            <w:hideMark/>
          </w:tcPr>
          <w:p w14:paraId="4E462082" w14:textId="77777777" w:rsidR="0014545C" w:rsidRPr="00107451" w:rsidRDefault="0014545C" w:rsidP="0042052B">
            <w:pPr>
              <w:numPr>
                <w:ilvl w:val="0"/>
                <w:numId w:val="50"/>
              </w:numPr>
              <w:spacing w:after="0" w:line="240" w:lineRule="auto"/>
              <w:contextualSpacing/>
              <w:rPr>
                <w:rFonts w:ascii="Arial" w:eastAsia="Times New Roman" w:hAnsi="Arial" w:cs="Arial"/>
                <w:kern w:val="0"/>
                <w:sz w:val="22"/>
                <w:szCs w:val="22"/>
              </w:rPr>
            </w:pPr>
            <w:r w:rsidRPr="00107451">
              <w:rPr>
                <w:rFonts w:ascii="Arial" w:eastAsia="Times New Roman" w:hAnsi="Arial" w:cs="Arial"/>
                <w:kern w:val="0"/>
                <w:sz w:val="22"/>
                <w:szCs w:val="22"/>
              </w:rPr>
              <w:lastRenderedPageBreak/>
              <w:t xml:space="preserve">Graph drawn but missing one major element (title, labels, or best-fit line) </w:t>
            </w:r>
          </w:p>
          <w:p w14:paraId="7359EEC5" w14:textId="77777777" w:rsidR="0014545C" w:rsidRPr="00107451" w:rsidRDefault="0014545C" w:rsidP="0042052B">
            <w:pPr>
              <w:numPr>
                <w:ilvl w:val="0"/>
                <w:numId w:val="50"/>
              </w:numPr>
              <w:spacing w:after="0" w:line="240" w:lineRule="auto"/>
              <w:contextualSpacing/>
              <w:rPr>
                <w:rFonts w:ascii="Arial" w:eastAsia="Times New Roman" w:hAnsi="Arial" w:cs="Arial"/>
                <w:kern w:val="0"/>
                <w:sz w:val="22"/>
                <w:szCs w:val="22"/>
              </w:rPr>
            </w:pPr>
            <w:r w:rsidRPr="00107451">
              <w:rPr>
                <w:rFonts w:ascii="Arial" w:eastAsia="Times New Roman" w:hAnsi="Arial" w:cs="Arial"/>
                <w:kern w:val="0"/>
                <w:sz w:val="22"/>
                <w:szCs w:val="22"/>
              </w:rPr>
              <w:lastRenderedPageBreak/>
              <w:t>Method for slope correct but value largely inaccurate</w:t>
            </w:r>
          </w:p>
          <w:p w14:paraId="5C29E9B6" w14:textId="77777777" w:rsidR="0014545C" w:rsidRPr="00107451" w:rsidRDefault="0014545C" w:rsidP="0042052B">
            <w:pPr>
              <w:numPr>
                <w:ilvl w:val="0"/>
                <w:numId w:val="50"/>
              </w:numPr>
              <w:spacing w:after="0" w:line="240" w:lineRule="auto"/>
              <w:contextualSpacing/>
              <w:rPr>
                <w:rFonts w:ascii="Arial" w:eastAsia="Times New Roman" w:hAnsi="Arial" w:cs="Arial"/>
                <w:kern w:val="0"/>
                <w:sz w:val="22"/>
                <w:szCs w:val="22"/>
              </w:rPr>
            </w:pPr>
            <w:r w:rsidRPr="00107451">
              <w:rPr>
                <w:rFonts w:ascii="Arial" w:eastAsia="Times New Roman" w:hAnsi="Arial" w:cs="Arial"/>
                <w:kern w:val="0"/>
                <w:sz w:val="22"/>
                <w:szCs w:val="22"/>
              </w:rPr>
              <w:t>Method for MM attempted but incorrect substitution.</w:t>
            </w:r>
          </w:p>
        </w:tc>
        <w:tc>
          <w:tcPr>
            <w:tcW w:w="1475" w:type="dxa"/>
            <w:hideMark/>
          </w:tcPr>
          <w:p w14:paraId="4EF7C58E" w14:textId="77777777" w:rsidR="0014545C" w:rsidRPr="00107451" w:rsidRDefault="0014545C" w:rsidP="0042052B">
            <w:pPr>
              <w:numPr>
                <w:ilvl w:val="0"/>
                <w:numId w:val="50"/>
              </w:numPr>
              <w:spacing w:after="0" w:line="240" w:lineRule="auto"/>
              <w:contextualSpacing/>
              <w:rPr>
                <w:rFonts w:ascii="Arial" w:eastAsia="Times New Roman" w:hAnsi="Arial" w:cs="Arial"/>
                <w:kern w:val="0"/>
                <w:sz w:val="22"/>
                <w:szCs w:val="22"/>
              </w:rPr>
            </w:pPr>
            <w:r w:rsidRPr="00107451">
              <w:rPr>
                <w:rFonts w:ascii="Arial" w:eastAsia="Times New Roman" w:hAnsi="Arial" w:cs="Arial"/>
                <w:kern w:val="0"/>
                <w:sz w:val="22"/>
                <w:szCs w:val="22"/>
              </w:rPr>
              <w:lastRenderedPageBreak/>
              <w:t>Graph present but incorrectly plotted or with wrong line</w:t>
            </w:r>
          </w:p>
          <w:p w14:paraId="1262BBA5" w14:textId="77777777" w:rsidR="0014545C" w:rsidRPr="00107451" w:rsidRDefault="0014545C" w:rsidP="0042052B">
            <w:pPr>
              <w:numPr>
                <w:ilvl w:val="0"/>
                <w:numId w:val="50"/>
              </w:numPr>
              <w:spacing w:after="0" w:line="240" w:lineRule="auto"/>
              <w:contextualSpacing/>
              <w:rPr>
                <w:rFonts w:ascii="Arial" w:eastAsia="Times New Roman" w:hAnsi="Arial" w:cs="Arial"/>
                <w:kern w:val="0"/>
                <w:sz w:val="22"/>
                <w:szCs w:val="22"/>
              </w:rPr>
            </w:pPr>
            <w:r w:rsidRPr="00107451">
              <w:rPr>
                <w:rFonts w:ascii="Arial" w:eastAsia="Times New Roman" w:hAnsi="Arial" w:cs="Arial"/>
                <w:kern w:val="0"/>
                <w:sz w:val="22"/>
                <w:szCs w:val="22"/>
              </w:rPr>
              <w:t>Incorrect slope method</w:t>
            </w:r>
          </w:p>
          <w:p w14:paraId="70C5615C" w14:textId="77777777" w:rsidR="0014545C" w:rsidRPr="00107451" w:rsidRDefault="0014545C" w:rsidP="0042052B">
            <w:pPr>
              <w:numPr>
                <w:ilvl w:val="0"/>
                <w:numId w:val="50"/>
              </w:numPr>
              <w:spacing w:after="0" w:line="240" w:lineRule="auto"/>
              <w:contextualSpacing/>
              <w:rPr>
                <w:rFonts w:ascii="Arial" w:eastAsia="Times New Roman" w:hAnsi="Arial" w:cs="Arial"/>
                <w:kern w:val="0"/>
                <w:sz w:val="22"/>
                <w:szCs w:val="22"/>
              </w:rPr>
            </w:pPr>
            <w:r w:rsidRPr="00107451">
              <w:rPr>
                <w:rFonts w:ascii="Arial" w:eastAsia="Times New Roman" w:hAnsi="Arial" w:cs="Arial"/>
                <w:kern w:val="0"/>
                <w:sz w:val="22"/>
                <w:szCs w:val="22"/>
              </w:rPr>
              <w:lastRenderedPageBreak/>
              <w:t>Incorrect MM method with value far from expected.</w:t>
            </w:r>
          </w:p>
        </w:tc>
        <w:tc>
          <w:tcPr>
            <w:tcW w:w="1563" w:type="dxa"/>
            <w:hideMark/>
          </w:tcPr>
          <w:p w14:paraId="5F34FE01" w14:textId="77777777" w:rsidR="0014545C" w:rsidRPr="00107451" w:rsidRDefault="0014545C" w:rsidP="0042052B">
            <w:pPr>
              <w:numPr>
                <w:ilvl w:val="0"/>
                <w:numId w:val="50"/>
              </w:numPr>
              <w:spacing w:after="0" w:line="240" w:lineRule="auto"/>
              <w:contextualSpacing/>
              <w:rPr>
                <w:rFonts w:ascii="Arial" w:eastAsia="Times New Roman" w:hAnsi="Arial" w:cs="Arial"/>
                <w:kern w:val="0"/>
                <w:sz w:val="22"/>
                <w:szCs w:val="22"/>
              </w:rPr>
            </w:pPr>
            <w:r w:rsidRPr="00107451">
              <w:rPr>
                <w:rFonts w:ascii="Arial" w:eastAsia="Times New Roman" w:hAnsi="Arial" w:cs="Arial"/>
                <w:kern w:val="0"/>
                <w:sz w:val="22"/>
                <w:szCs w:val="22"/>
              </w:rPr>
              <w:lastRenderedPageBreak/>
              <w:t>No graph or unrelated diagram No slope</w:t>
            </w:r>
          </w:p>
          <w:p w14:paraId="0F0168AC" w14:textId="77777777" w:rsidR="0014545C" w:rsidRPr="00107451" w:rsidRDefault="0014545C" w:rsidP="0042052B">
            <w:pPr>
              <w:numPr>
                <w:ilvl w:val="0"/>
                <w:numId w:val="50"/>
              </w:numPr>
              <w:spacing w:after="0" w:line="240" w:lineRule="auto"/>
              <w:contextualSpacing/>
              <w:rPr>
                <w:rFonts w:ascii="Arial" w:eastAsia="Times New Roman" w:hAnsi="Arial" w:cs="Arial"/>
                <w:kern w:val="0"/>
                <w:sz w:val="22"/>
                <w:szCs w:val="22"/>
              </w:rPr>
            </w:pPr>
            <w:r w:rsidRPr="00107451">
              <w:rPr>
                <w:rFonts w:ascii="Arial" w:eastAsia="Times New Roman" w:hAnsi="Arial" w:cs="Arial"/>
                <w:kern w:val="0"/>
                <w:sz w:val="22"/>
                <w:szCs w:val="22"/>
              </w:rPr>
              <w:t>No attempt at molecular mass calculation.</w:t>
            </w:r>
          </w:p>
        </w:tc>
      </w:tr>
    </w:tbl>
    <w:p w14:paraId="19FB5569" w14:textId="77777777" w:rsidR="007B4528" w:rsidRPr="00A11ED8" w:rsidRDefault="007B4528" w:rsidP="00A95057">
      <w:pPr>
        <w:spacing w:before="240"/>
        <w:rPr>
          <w:rFonts w:ascii="Tahoma" w:hAnsi="Tahoma" w:cs="Tahoma"/>
          <w:b/>
          <w:bCs/>
        </w:rPr>
      </w:pPr>
      <w:bookmarkStart w:id="15" w:name="_Hlk208950872"/>
      <w:bookmarkEnd w:id="14"/>
      <w:r w:rsidRPr="00A11ED8">
        <w:rPr>
          <w:rFonts w:ascii="Tahoma" w:hAnsi="Tahoma" w:cs="Tahoma"/>
          <w:b/>
          <w:bCs/>
        </w:rPr>
        <w:t>ITEM3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
        <w:gridCol w:w="1504"/>
        <w:gridCol w:w="1504"/>
        <w:gridCol w:w="1502"/>
        <w:gridCol w:w="1504"/>
        <w:gridCol w:w="1500"/>
      </w:tblGrid>
      <w:tr w:rsidR="007B4528" w:rsidRPr="00972D1A" w14:paraId="719BE6C1" w14:textId="77777777" w:rsidTr="00321660">
        <w:trPr>
          <w:tblHeader/>
        </w:trPr>
        <w:tc>
          <w:tcPr>
            <w:tcW w:w="833" w:type="pct"/>
            <w:tcBorders>
              <w:top w:val="single" w:sz="4" w:space="0" w:color="auto"/>
              <w:left w:val="single" w:sz="4" w:space="0" w:color="auto"/>
              <w:bottom w:val="single" w:sz="4" w:space="0" w:color="auto"/>
              <w:right w:val="single" w:sz="4" w:space="0" w:color="auto"/>
            </w:tcBorders>
            <w:hideMark/>
          </w:tcPr>
          <w:p w14:paraId="5A0857E3" w14:textId="77777777" w:rsidR="007B4528" w:rsidRPr="00972D1A" w:rsidRDefault="00107451" w:rsidP="00107451">
            <w:pPr>
              <w:spacing w:after="0" w:line="240" w:lineRule="auto"/>
              <w:rPr>
                <w:rFonts w:ascii="Tahoma" w:hAnsi="Tahoma" w:cs="Tahoma"/>
                <w:b/>
                <w:bCs/>
                <w:sz w:val="20"/>
                <w:szCs w:val="20"/>
              </w:rPr>
            </w:pPr>
            <w:bookmarkStart w:id="16" w:name="_Hlk209104762"/>
            <w:r>
              <w:rPr>
                <w:rFonts w:ascii="Tahoma" w:hAnsi="Tahoma" w:cs="Tahoma"/>
                <w:b/>
                <w:bCs/>
                <w:sz w:val="20"/>
                <w:szCs w:val="20"/>
              </w:rPr>
              <w:t>Basis of Assessment</w:t>
            </w:r>
          </w:p>
        </w:tc>
        <w:tc>
          <w:tcPr>
            <w:tcW w:w="834" w:type="pct"/>
            <w:tcBorders>
              <w:top w:val="single" w:sz="4" w:space="0" w:color="auto"/>
              <w:left w:val="single" w:sz="4" w:space="0" w:color="auto"/>
              <w:bottom w:val="single" w:sz="4" w:space="0" w:color="auto"/>
              <w:right w:val="single" w:sz="4" w:space="0" w:color="auto"/>
            </w:tcBorders>
            <w:hideMark/>
          </w:tcPr>
          <w:p w14:paraId="0D2088E4" w14:textId="77777777" w:rsidR="007B4528" w:rsidRPr="00972D1A" w:rsidRDefault="007B4528" w:rsidP="00107451">
            <w:pPr>
              <w:spacing w:after="0" w:line="240" w:lineRule="auto"/>
              <w:jc w:val="center"/>
              <w:rPr>
                <w:rFonts w:ascii="Tahoma" w:hAnsi="Tahoma" w:cs="Tahoma"/>
                <w:b/>
                <w:bCs/>
                <w:sz w:val="20"/>
                <w:szCs w:val="20"/>
              </w:rPr>
            </w:pPr>
            <w:r w:rsidRPr="00972D1A">
              <w:rPr>
                <w:rFonts w:ascii="Tahoma" w:hAnsi="Tahoma" w:cs="Tahoma"/>
                <w:b/>
                <w:bCs/>
                <w:sz w:val="20"/>
                <w:szCs w:val="20"/>
              </w:rPr>
              <w:t>Exceptional</w:t>
            </w:r>
          </w:p>
        </w:tc>
        <w:tc>
          <w:tcPr>
            <w:tcW w:w="834" w:type="pct"/>
            <w:tcBorders>
              <w:top w:val="single" w:sz="4" w:space="0" w:color="auto"/>
              <w:left w:val="single" w:sz="4" w:space="0" w:color="auto"/>
              <w:bottom w:val="single" w:sz="4" w:space="0" w:color="auto"/>
              <w:right w:val="single" w:sz="4" w:space="0" w:color="auto"/>
            </w:tcBorders>
            <w:hideMark/>
          </w:tcPr>
          <w:p w14:paraId="34305C1C" w14:textId="77777777" w:rsidR="007B4528" w:rsidRPr="00972D1A" w:rsidRDefault="007B4528" w:rsidP="00107451">
            <w:pPr>
              <w:spacing w:after="0" w:line="240" w:lineRule="auto"/>
              <w:rPr>
                <w:rFonts w:ascii="Tahoma" w:hAnsi="Tahoma" w:cs="Tahoma"/>
                <w:b/>
                <w:bCs/>
                <w:sz w:val="20"/>
                <w:szCs w:val="20"/>
              </w:rPr>
            </w:pPr>
            <w:r w:rsidRPr="00972D1A">
              <w:rPr>
                <w:rFonts w:ascii="Tahoma" w:hAnsi="Tahoma" w:cs="Tahoma"/>
                <w:b/>
                <w:bCs/>
                <w:sz w:val="20"/>
                <w:szCs w:val="20"/>
              </w:rPr>
              <w:t>Outstanding</w:t>
            </w:r>
          </w:p>
        </w:tc>
        <w:tc>
          <w:tcPr>
            <w:tcW w:w="833" w:type="pct"/>
            <w:tcBorders>
              <w:top w:val="single" w:sz="4" w:space="0" w:color="auto"/>
              <w:left w:val="single" w:sz="4" w:space="0" w:color="auto"/>
              <w:bottom w:val="single" w:sz="4" w:space="0" w:color="auto"/>
              <w:right w:val="single" w:sz="4" w:space="0" w:color="auto"/>
            </w:tcBorders>
            <w:hideMark/>
          </w:tcPr>
          <w:p w14:paraId="3E4A6A60" w14:textId="77777777" w:rsidR="007B4528" w:rsidRPr="00972D1A" w:rsidRDefault="007B4528" w:rsidP="00107451">
            <w:pPr>
              <w:spacing w:after="0" w:line="240" w:lineRule="auto"/>
              <w:rPr>
                <w:rFonts w:ascii="Tahoma" w:hAnsi="Tahoma" w:cs="Tahoma"/>
                <w:b/>
                <w:bCs/>
                <w:sz w:val="20"/>
                <w:szCs w:val="20"/>
              </w:rPr>
            </w:pPr>
            <w:r w:rsidRPr="00972D1A">
              <w:rPr>
                <w:rFonts w:ascii="Tahoma" w:hAnsi="Tahoma" w:cs="Tahoma"/>
                <w:b/>
                <w:bCs/>
                <w:sz w:val="20"/>
                <w:szCs w:val="20"/>
              </w:rPr>
              <w:t>Satisfactory</w:t>
            </w:r>
          </w:p>
        </w:tc>
        <w:tc>
          <w:tcPr>
            <w:tcW w:w="834" w:type="pct"/>
            <w:tcBorders>
              <w:top w:val="single" w:sz="4" w:space="0" w:color="auto"/>
              <w:left w:val="single" w:sz="4" w:space="0" w:color="auto"/>
              <w:bottom w:val="single" w:sz="4" w:space="0" w:color="auto"/>
              <w:right w:val="single" w:sz="4" w:space="0" w:color="auto"/>
            </w:tcBorders>
            <w:hideMark/>
          </w:tcPr>
          <w:p w14:paraId="47DFB44D" w14:textId="77777777" w:rsidR="007B4528" w:rsidRPr="00972D1A" w:rsidRDefault="007B4528" w:rsidP="00107451">
            <w:pPr>
              <w:spacing w:after="0" w:line="240" w:lineRule="auto"/>
              <w:jc w:val="center"/>
              <w:rPr>
                <w:rFonts w:ascii="Tahoma" w:hAnsi="Tahoma" w:cs="Tahoma"/>
                <w:b/>
                <w:bCs/>
                <w:sz w:val="20"/>
                <w:szCs w:val="20"/>
              </w:rPr>
            </w:pPr>
            <w:r w:rsidRPr="00972D1A">
              <w:rPr>
                <w:rFonts w:ascii="Tahoma" w:hAnsi="Tahoma" w:cs="Tahoma"/>
                <w:b/>
                <w:bCs/>
                <w:sz w:val="20"/>
                <w:szCs w:val="20"/>
              </w:rPr>
              <w:t>Basic</w:t>
            </w:r>
          </w:p>
        </w:tc>
        <w:tc>
          <w:tcPr>
            <w:tcW w:w="834" w:type="pct"/>
            <w:tcBorders>
              <w:top w:val="single" w:sz="4" w:space="0" w:color="auto"/>
              <w:left w:val="single" w:sz="4" w:space="0" w:color="auto"/>
              <w:bottom w:val="single" w:sz="4" w:space="0" w:color="auto"/>
              <w:right w:val="single" w:sz="4" w:space="0" w:color="auto"/>
            </w:tcBorders>
            <w:hideMark/>
          </w:tcPr>
          <w:p w14:paraId="6C14B620" w14:textId="77777777" w:rsidR="007B4528" w:rsidRPr="00972D1A" w:rsidRDefault="007B4528" w:rsidP="00107451">
            <w:pPr>
              <w:spacing w:after="0" w:line="240" w:lineRule="auto"/>
              <w:jc w:val="center"/>
              <w:rPr>
                <w:rFonts w:ascii="Tahoma" w:hAnsi="Tahoma" w:cs="Tahoma"/>
                <w:b/>
                <w:bCs/>
                <w:sz w:val="20"/>
                <w:szCs w:val="20"/>
              </w:rPr>
            </w:pPr>
            <w:r w:rsidRPr="00972D1A">
              <w:rPr>
                <w:rFonts w:ascii="Tahoma" w:hAnsi="Tahoma" w:cs="Tahoma"/>
                <w:b/>
                <w:bCs/>
                <w:sz w:val="20"/>
                <w:szCs w:val="20"/>
              </w:rPr>
              <w:t>Elementary</w:t>
            </w:r>
          </w:p>
        </w:tc>
      </w:tr>
      <w:tr w:rsidR="007B4528" w:rsidRPr="00972D1A" w14:paraId="0F079DCA" w14:textId="77777777" w:rsidTr="00321660">
        <w:tc>
          <w:tcPr>
            <w:tcW w:w="833" w:type="pct"/>
            <w:hideMark/>
          </w:tcPr>
          <w:p w14:paraId="04F06125" w14:textId="77777777" w:rsidR="007B4528" w:rsidRPr="00972D1A" w:rsidRDefault="007B4528" w:rsidP="00107451">
            <w:pPr>
              <w:numPr>
                <w:ilvl w:val="0"/>
                <w:numId w:val="30"/>
              </w:numPr>
              <w:spacing w:after="0" w:line="240" w:lineRule="auto"/>
              <w:rPr>
                <w:rFonts w:ascii="Tahoma" w:hAnsi="Tahoma" w:cs="Tahoma"/>
                <w:sz w:val="22"/>
                <w:szCs w:val="22"/>
              </w:rPr>
            </w:pPr>
            <w:r w:rsidRPr="00972D1A">
              <w:rPr>
                <w:rFonts w:ascii="Tahoma" w:hAnsi="Tahoma" w:cs="Tahoma"/>
                <w:sz w:val="22"/>
                <w:szCs w:val="22"/>
              </w:rPr>
              <w:t>Relate trends in ionization energy and atomic radius to periodic table positions</w:t>
            </w:r>
          </w:p>
        </w:tc>
        <w:tc>
          <w:tcPr>
            <w:tcW w:w="834" w:type="pct"/>
            <w:hideMark/>
          </w:tcPr>
          <w:p w14:paraId="14CB72A1" w14:textId="77777777" w:rsidR="007B4528" w:rsidRPr="00972D1A" w:rsidRDefault="007B4528" w:rsidP="00107451">
            <w:pPr>
              <w:numPr>
                <w:ilvl w:val="0"/>
                <w:numId w:val="27"/>
              </w:numPr>
              <w:spacing w:after="0" w:line="240" w:lineRule="auto"/>
              <w:ind w:left="95" w:hanging="180"/>
              <w:rPr>
                <w:rFonts w:ascii="Tahoma" w:hAnsi="Tahoma" w:cs="Tahoma"/>
                <w:sz w:val="22"/>
                <w:szCs w:val="22"/>
              </w:rPr>
            </w:pPr>
            <w:r w:rsidRPr="00972D1A">
              <w:rPr>
                <w:rFonts w:ascii="Tahoma" w:hAnsi="Tahoma" w:cs="Tahoma"/>
                <w:sz w:val="22"/>
                <w:szCs w:val="22"/>
              </w:rPr>
              <w:t>Correctly states both trends</w:t>
            </w:r>
          </w:p>
          <w:p w14:paraId="5BF94814" w14:textId="77777777" w:rsidR="007B4528" w:rsidRPr="00972D1A" w:rsidRDefault="007B4528" w:rsidP="00107451">
            <w:pPr>
              <w:numPr>
                <w:ilvl w:val="0"/>
                <w:numId w:val="27"/>
              </w:numPr>
              <w:spacing w:after="0" w:line="240" w:lineRule="auto"/>
              <w:ind w:left="95" w:hanging="180"/>
              <w:rPr>
                <w:rFonts w:ascii="Tahoma" w:hAnsi="Tahoma" w:cs="Tahoma"/>
                <w:sz w:val="22"/>
                <w:szCs w:val="22"/>
              </w:rPr>
            </w:pPr>
            <w:r w:rsidRPr="00972D1A">
              <w:rPr>
                <w:rFonts w:ascii="Tahoma" w:hAnsi="Tahoma" w:cs="Tahoma"/>
                <w:sz w:val="22"/>
                <w:szCs w:val="22"/>
              </w:rPr>
              <w:t xml:space="preserve">Accurately explains both trends with clear reasoning linked to nuclear charge and shielding </w:t>
            </w:r>
          </w:p>
          <w:p w14:paraId="054F0CF2" w14:textId="77777777" w:rsidR="007B4528" w:rsidRPr="00972D1A" w:rsidRDefault="007B4528" w:rsidP="00107451">
            <w:pPr>
              <w:numPr>
                <w:ilvl w:val="0"/>
                <w:numId w:val="27"/>
              </w:numPr>
              <w:spacing w:after="0" w:line="240" w:lineRule="auto"/>
              <w:ind w:left="95" w:hanging="180"/>
              <w:rPr>
                <w:rFonts w:ascii="Tahoma" w:hAnsi="Tahoma" w:cs="Tahoma"/>
                <w:sz w:val="22"/>
                <w:szCs w:val="22"/>
              </w:rPr>
            </w:pPr>
            <w:r w:rsidRPr="00972D1A">
              <w:rPr>
                <w:rFonts w:ascii="Tahoma" w:hAnsi="Tahoma" w:cs="Tahoma"/>
                <w:sz w:val="22"/>
                <w:szCs w:val="22"/>
              </w:rPr>
              <w:t>Correctly identifies all periodic positions.</w:t>
            </w:r>
          </w:p>
        </w:tc>
        <w:tc>
          <w:tcPr>
            <w:tcW w:w="834" w:type="pct"/>
            <w:hideMark/>
          </w:tcPr>
          <w:p w14:paraId="44B0660C" w14:textId="77777777" w:rsidR="007B4528" w:rsidRPr="00972D1A" w:rsidRDefault="007B4528" w:rsidP="00107451">
            <w:pPr>
              <w:numPr>
                <w:ilvl w:val="0"/>
                <w:numId w:val="27"/>
              </w:numPr>
              <w:spacing w:after="0" w:line="240" w:lineRule="auto"/>
              <w:ind w:left="212" w:hanging="212"/>
              <w:rPr>
                <w:rFonts w:ascii="Tahoma" w:hAnsi="Tahoma" w:cs="Tahoma"/>
                <w:sz w:val="22"/>
                <w:szCs w:val="22"/>
              </w:rPr>
            </w:pPr>
            <w:r w:rsidRPr="00972D1A">
              <w:rPr>
                <w:rFonts w:ascii="Tahoma" w:hAnsi="Tahoma" w:cs="Tahoma"/>
                <w:sz w:val="22"/>
                <w:szCs w:val="22"/>
              </w:rPr>
              <w:t>Correctly states both trends</w:t>
            </w:r>
          </w:p>
          <w:p w14:paraId="3E47B4CC" w14:textId="77777777" w:rsidR="007B4528" w:rsidRPr="00972D1A" w:rsidRDefault="007B4528" w:rsidP="00107451">
            <w:pPr>
              <w:numPr>
                <w:ilvl w:val="0"/>
                <w:numId w:val="27"/>
              </w:numPr>
              <w:spacing w:after="0" w:line="240" w:lineRule="auto"/>
              <w:ind w:left="212" w:hanging="212"/>
              <w:rPr>
                <w:rFonts w:ascii="Tahoma" w:hAnsi="Tahoma" w:cs="Tahoma"/>
                <w:sz w:val="22"/>
                <w:szCs w:val="22"/>
              </w:rPr>
            </w:pPr>
            <w:r w:rsidRPr="00972D1A">
              <w:rPr>
                <w:rFonts w:ascii="Tahoma" w:hAnsi="Tahoma" w:cs="Tahoma"/>
                <w:sz w:val="22"/>
                <w:szCs w:val="22"/>
              </w:rPr>
              <w:t>Partially explains both trends with correct reasoning</w:t>
            </w:r>
          </w:p>
          <w:p w14:paraId="5FEFD92A" w14:textId="77777777" w:rsidR="007B4528" w:rsidRPr="00972D1A" w:rsidRDefault="007B4528" w:rsidP="00107451">
            <w:pPr>
              <w:numPr>
                <w:ilvl w:val="0"/>
                <w:numId w:val="27"/>
              </w:numPr>
              <w:spacing w:after="0" w:line="240" w:lineRule="auto"/>
              <w:ind w:left="212" w:hanging="212"/>
              <w:rPr>
                <w:rFonts w:ascii="Tahoma" w:hAnsi="Tahoma" w:cs="Tahoma"/>
                <w:sz w:val="22"/>
                <w:szCs w:val="22"/>
              </w:rPr>
            </w:pPr>
            <w:r w:rsidRPr="00972D1A">
              <w:rPr>
                <w:rFonts w:ascii="Tahoma" w:hAnsi="Tahoma" w:cs="Tahoma"/>
                <w:sz w:val="22"/>
                <w:szCs w:val="22"/>
              </w:rPr>
              <w:t xml:space="preserve"> Correct periodic positions.</w:t>
            </w:r>
          </w:p>
        </w:tc>
        <w:tc>
          <w:tcPr>
            <w:tcW w:w="833" w:type="pct"/>
            <w:hideMark/>
          </w:tcPr>
          <w:p w14:paraId="0F6AFF0C" w14:textId="77777777" w:rsidR="007B4528" w:rsidRPr="00972D1A" w:rsidRDefault="007B4528" w:rsidP="00107451">
            <w:pPr>
              <w:numPr>
                <w:ilvl w:val="0"/>
                <w:numId w:val="27"/>
              </w:numPr>
              <w:spacing w:after="0" w:line="240" w:lineRule="auto"/>
              <w:ind w:left="240" w:hanging="240"/>
              <w:rPr>
                <w:rFonts w:ascii="Tahoma" w:hAnsi="Tahoma" w:cs="Tahoma"/>
                <w:sz w:val="22"/>
                <w:szCs w:val="22"/>
              </w:rPr>
            </w:pPr>
            <w:r w:rsidRPr="00972D1A">
              <w:rPr>
                <w:rFonts w:ascii="Tahoma" w:hAnsi="Tahoma" w:cs="Tahoma"/>
                <w:sz w:val="22"/>
                <w:szCs w:val="22"/>
              </w:rPr>
              <w:t>Correctly states both trends</w:t>
            </w:r>
          </w:p>
          <w:p w14:paraId="16C71A39" w14:textId="77777777" w:rsidR="007B4528" w:rsidRPr="00972D1A" w:rsidRDefault="007B4528" w:rsidP="00107451">
            <w:pPr>
              <w:numPr>
                <w:ilvl w:val="0"/>
                <w:numId w:val="27"/>
              </w:numPr>
              <w:spacing w:after="0" w:line="240" w:lineRule="auto"/>
              <w:ind w:left="240" w:hanging="240"/>
              <w:rPr>
                <w:rFonts w:ascii="Tahoma" w:hAnsi="Tahoma" w:cs="Tahoma"/>
                <w:sz w:val="22"/>
                <w:szCs w:val="22"/>
              </w:rPr>
            </w:pPr>
            <w:r w:rsidRPr="00972D1A">
              <w:rPr>
                <w:rFonts w:ascii="Tahoma" w:hAnsi="Tahoma" w:cs="Tahoma"/>
                <w:sz w:val="22"/>
                <w:szCs w:val="22"/>
              </w:rPr>
              <w:t>Incorrect reasoning incomplete or partially correct</w:t>
            </w:r>
          </w:p>
          <w:p w14:paraId="6F45AC49" w14:textId="77777777" w:rsidR="007B4528" w:rsidRPr="00972D1A" w:rsidRDefault="007B4528" w:rsidP="00107451">
            <w:pPr>
              <w:numPr>
                <w:ilvl w:val="0"/>
                <w:numId w:val="27"/>
              </w:numPr>
              <w:spacing w:after="0" w:line="240" w:lineRule="auto"/>
              <w:ind w:left="240" w:hanging="240"/>
              <w:rPr>
                <w:rFonts w:ascii="Tahoma" w:hAnsi="Tahoma" w:cs="Tahoma"/>
                <w:sz w:val="22"/>
                <w:szCs w:val="22"/>
              </w:rPr>
            </w:pPr>
            <w:r w:rsidRPr="00972D1A">
              <w:rPr>
                <w:rFonts w:ascii="Tahoma" w:hAnsi="Tahoma" w:cs="Tahoma"/>
                <w:sz w:val="22"/>
                <w:szCs w:val="22"/>
              </w:rPr>
              <w:t>Correctly identifies at least half of positions.</w:t>
            </w:r>
          </w:p>
        </w:tc>
        <w:tc>
          <w:tcPr>
            <w:tcW w:w="834" w:type="pct"/>
            <w:hideMark/>
          </w:tcPr>
          <w:p w14:paraId="5EEF5378" w14:textId="77777777" w:rsidR="007B4528" w:rsidRPr="00972D1A" w:rsidRDefault="007B4528" w:rsidP="00107451">
            <w:pPr>
              <w:numPr>
                <w:ilvl w:val="0"/>
                <w:numId w:val="27"/>
              </w:numPr>
              <w:spacing w:after="0" w:line="240" w:lineRule="auto"/>
              <w:ind w:left="178" w:hanging="178"/>
              <w:rPr>
                <w:rFonts w:ascii="Tahoma" w:hAnsi="Tahoma" w:cs="Tahoma"/>
                <w:sz w:val="22"/>
                <w:szCs w:val="22"/>
              </w:rPr>
            </w:pPr>
            <w:r w:rsidRPr="00972D1A">
              <w:rPr>
                <w:rFonts w:ascii="Tahoma" w:hAnsi="Tahoma" w:cs="Tahoma"/>
                <w:sz w:val="22"/>
                <w:szCs w:val="22"/>
              </w:rPr>
              <w:t>Correctly states both trends or correctly identifies at least half of positions.</w:t>
            </w:r>
          </w:p>
          <w:p w14:paraId="1E62129D" w14:textId="77777777" w:rsidR="007B4528" w:rsidRPr="00972D1A" w:rsidRDefault="007B4528" w:rsidP="00107451">
            <w:pPr>
              <w:numPr>
                <w:ilvl w:val="0"/>
                <w:numId w:val="27"/>
              </w:numPr>
              <w:spacing w:after="0" w:line="240" w:lineRule="auto"/>
              <w:ind w:left="178" w:hanging="178"/>
              <w:rPr>
                <w:rFonts w:ascii="Tahoma" w:hAnsi="Tahoma" w:cs="Tahoma"/>
                <w:sz w:val="22"/>
                <w:szCs w:val="22"/>
              </w:rPr>
            </w:pPr>
            <w:r w:rsidRPr="00972D1A">
              <w:rPr>
                <w:rFonts w:ascii="Tahoma" w:hAnsi="Tahoma" w:cs="Tahoma"/>
                <w:sz w:val="22"/>
                <w:szCs w:val="22"/>
              </w:rPr>
              <w:t>Incorrect reasoning incomplete or partially correct</w:t>
            </w:r>
          </w:p>
          <w:p w14:paraId="3370D9B7" w14:textId="77777777" w:rsidR="007B4528" w:rsidRPr="00972D1A" w:rsidRDefault="007B4528" w:rsidP="00107451">
            <w:pPr>
              <w:spacing w:after="0" w:line="240" w:lineRule="auto"/>
              <w:rPr>
                <w:rFonts w:ascii="Tahoma" w:hAnsi="Tahoma" w:cs="Tahoma"/>
                <w:sz w:val="22"/>
                <w:szCs w:val="22"/>
              </w:rPr>
            </w:pPr>
          </w:p>
        </w:tc>
        <w:tc>
          <w:tcPr>
            <w:tcW w:w="834" w:type="pct"/>
            <w:hideMark/>
          </w:tcPr>
          <w:p w14:paraId="0B5D22AA" w14:textId="77777777" w:rsidR="007B4528" w:rsidRPr="00972D1A" w:rsidRDefault="007B4528" w:rsidP="00107451">
            <w:pPr>
              <w:spacing w:after="0" w:line="240" w:lineRule="auto"/>
              <w:rPr>
                <w:rFonts w:ascii="Tahoma" w:hAnsi="Tahoma" w:cs="Tahoma"/>
                <w:sz w:val="22"/>
                <w:szCs w:val="22"/>
              </w:rPr>
            </w:pPr>
            <w:r w:rsidRPr="00972D1A">
              <w:rPr>
                <w:rFonts w:ascii="Tahoma" w:hAnsi="Tahoma" w:cs="Tahoma"/>
                <w:sz w:val="22"/>
                <w:szCs w:val="22"/>
              </w:rPr>
              <w:t>No correct trends or periodic positions; irrelevant or no explanation.</w:t>
            </w:r>
          </w:p>
        </w:tc>
      </w:tr>
      <w:tr w:rsidR="007B4528" w:rsidRPr="00972D1A" w14:paraId="077D0C98" w14:textId="77777777" w:rsidTr="00321660">
        <w:tc>
          <w:tcPr>
            <w:tcW w:w="833" w:type="pct"/>
            <w:hideMark/>
          </w:tcPr>
          <w:p w14:paraId="323D138B" w14:textId="77777777" w:rsidR="007B4528" w:rsidRPr="00972D1A" w:rsidRDefault="007B4528" w:rsidP="00107451">
            <w:pPr>
              <w:numPr>
                <w:ilvl w:val="0"/>
                <w:numId w:val="30"/>
              </w:numPr>
              <w:spacing w:after="0" w:line="240" w:lineRule="auto"/>
              <w:rPr>
                <w:rFonts w:ascii="Tahoma" w:hAnsi="Tahoma" w:cs="Tahoma"/>
                <w:sz w:val="22"/>
                <w:szCs w:val="22"/>
              </w:rPr>
            </w:pPr>
            <w:r w:rsidRPr="00972D1A">
              <w:rPr>
                <w:rFonts w:ascii="Tahoma" w:hAnsi="Tahoma" w:cs="Tahoma"/>
                <w:sz w:val="22"/>
                <w:szCs w:val="22"/>
              </w:rPr>
              <w:t>Using equations, discuss reactions with air, water, and acids and influence on use</w:t>
            </w:r>
          </w:p>
        </w:tc>
        <w:tc>
          <w:tcPr>
            <w:tcW w:w="834" w:type="pct"/>
            <w:hideMark/>
          </w:tcPr>
          <w:p w14:paraId="6C238812" w14:textId="77777777" w:rsidR="007B4528" w:rsidRPr="00972D1A" w:rsidRDefault="007B4528" w:rsidP="00107451">
            <w:pPr>
              <w:numPr>
                <w:ilvl w:val="0"/>
                <w:numId w:val="28"/>
              </w:numPr>
              <w:spacing w:after="0" w:line="240" w:lineRule="auto"/>
              <w:ind w:left="185" w:hanging="185"/>
              <w:rPr>
                <w:rFonts w:ascii="Tahoma" w:hAnsi="Tahoma" w:cs="Tahoma"/>
                <w:sz w:val="22"/>
                <w:szCs w:val="22"/>
              </w:rPr>
            </w:pPr>
            <w:r w:rsidRPr="00972D1A">
              <w:rPr>
                <w:rFonts w:ascii="Tahoma" w:hAnsi="Tahoma" w:cs="Tahoma"/>
                <w:sz w:val="22"/>
                <w:szCs w:val="22"/>
              </w:rPr>
              <w:t>Writes correct equations for all relevant reactions</w:t>
            </w:r>
          </w:p>
          <w:p w14:paraId="2A280CCE" w14:textId="77777777" w:rsidR="007B4528" w:rsidRPr="00972D1A" w:rsidRDefault="007B4528" w:rsidP="00107451">
            <w:pPr>
              <w:numPr>
                <w:ilvl w:val="0"/>
                <w:numId w:val="28"/>
              </w:numPr>
              <w:spacing w:after="0" w:line="240" w:lineRule="auto"/>
              <w:ind w:left="185" w:hanging="185"/>
              <w:rPr>
                <w:rFonts w:ascii="Tahoma" w:hAnsi="Tahoma" w:cs="Tahoma"/>
                <w:sz w:val="22"/>
                <w:szCs w:val="22"/>
              </w:rPr>
            </w:pPr>
            <w:r w:rsidRPr="00972D1A">
              <w:rPr>
                <w:rFonts w:ascii="Tahoma" w:hAnsi="Tahoma" w:cs="Tahoma"/>
                <w:sz w:val="22"/>
                <w:szCs w:val="22"/>
              </w:rPr>
              <w:t>Accurately describes reactivity differences</w:t>
            </w:r>
          </w:p>
          <w:p w14:paraId="5D8014D3" w14:textId="77777777" w:rsidR="007B4528" w:rsidRPr="00972D1A" w:rsidRDefault="007B4528" w:rsidP="00107451">
            <w:pPr>
              <w:numPr>
                <w:ilvl w:val="0"/>
                <w:numId w:val="28"/>
              </w:numPr>
              <w:spacing w:after="0" w:line="240" w:lineRule="auto"/>
              <w:ind w:left="185" w:hanging="185"/>
              <w:rPr>
                <w:rFonts w:ascii="Tahoma" w:hAnsi="Tahoma" w:cs="Tahoma"/>
                <w:sz w:val="22"/>
                <w:szCs w:val="22"/>
              </w:rPr>
            </w:pPr>
            <w:r w:rsidRPr="00972D1A">
              <w:rPr>
                <w:rFonts w:ascii="Tahoma" w:hAnsi="Tahoma" w:cs="Tahoma"/>
                <w:sz w:val="22"/>
                <w:szCs w:val="22"/>
              </w:rPr>
              <w:t xml:space="preserve">Clearly </w:t>
            </w:r>
            <w:r w:rsidRPr="00972D1A">
              <w:rPr>
                <w:rFonts w:ascii="Tahoma" w:hAnsi="Tahoma" w:cs="Tahoma"/>
                <w:sz w:val="22"/>
                <w:szCs w:val="22"/>
              </w:rPr>
              <w:lastRenderedPageBreak/>
              <w:t>links to uses to all elements</w:t>
            </w:r>
          </w:p>
        </w:tc>
        <w:tc>
          <w:tcPr>
            <w:tcW w:w="834" w:type="pct"/>
            <w:hideMark/>
          </w:tcPr>
          <w:p w14:paraId="15ABC244" w14:textId="77777777" w:rsidR="007B4528" w:rsidRPr="00972D1A" w:rsidRDefault="007B4528" w:rsidP="00107451">
            <w:pPr>
              <w:numPr>
                <w:ilvl w:val="0"/>
                <w:numId w:val="28"/>
              </w:numPr>
              <w:spacing w:after="0" w:line="240" w:lineRule="auto"/>
              <w:ind w:left="212" w:hanging="212"/>
              <w:rPr>
                <w:rFonts w:ascii="Tahoma" w:hAnsi="Tahoma" w:cs="Tahoma"/>
                <w:sz w:val="22"/>
                <w:szCs w:val="22"/>
              </w:rPr>
            </w:pPr>
            <w:r w:rsidRPr="00972D1A">
              <w:rPr>
                <w:rFonts w:ascii="Tahoma" w:hAnsi="Tahoma" w:cs="Tahoma"/>
                <w:sz w:val="22"/>
                <w:szCs w:val="22"/>
              </w:rPr>
              <w:lastRenderedPageBreak/>
              <w:t>Writes correct equations for all relevant reactions</w:t>
            </w:r>
          </w:p>
          <w:p w14:paraId="7948557C" w14:textId="77777777" w:rsidR="007B4528" w:rsidRPr="00972D1A" w:rsidRDefault="007B4528" w:rsidP="00107451">
            <w:pPr>
              <w:numPr>
                <w:ilvl w:val="0"/>
                <w:numId w:val="28"/>
              </w:numPr>
              <w:spacing w:after="0" w:line="240" w:lineRule="auto"/>
              <w:ind w:left="212" w:hanging="212"/>
              <w:rPr>
                <w:rFonts w:ascii="Tahoma" w:hAnsi="Tahoma" w:cs="Tahoma"/>
                <w:sz w:val="22"/>
                <w:szCs w:val="22"/>
              </w:rPr>
            </w:pPr>
            <w:r w:rsidRPr="00972D1A">
              <w:rPr>
                <w:rFonts w:ascii="Tahoma" w:hAnsi="Tahoma" w:cs="Tahoma"/>
                <w:sz w:val="22"/>
                <w:szCs w:val="22"/>
              </w:rPr>
              <w:t>Accurately describes reactivity differences</w:t>
            </w:r>
          </w:p>
          <w:p w14:paraId="67046B62" w14:textId="77777777" w:rsidR="007B4528" w:rsidRPr="00972D1A" w:rsidRDefault="007B4528" w:rsidP="00107451">
            <w:pPr>
              <w:numPr>
                <w:ilvl w:val="0"/>
                <w:numId w:val="28"/>
              </w:numPr>
              <w:spacing w:after="0" w:line="240" w:lineRule="auto"/>
              <w:ind w:left="212" w:hanging="212"/>
              <w:rPr>
                <w:rFonts w:ascii="Tahoma" w:hAnsi="Tahoma" w:cs="Tahoma"/>
                <w:sz w:val="22"/>
                <w:szCs w:val="22"/>
              </w:rPr>
            </w:pPr>
            <w:r w:rsidRPr="00972D1A">
              <w:rPr>
                <w:rFonts w:ascii="Tahoma" w:hAnsi="Tahoma" w:cs="Tahoma"/>
                <w:sz w:val="22"/>
                <w:szCs w:val="22"/>
              </w:rPr>
              <w:t xml:space="preserve">Links </w:t>
            </w:r>
            <w:r w:rsidRPr="00972D1A">
              <w:rPr>
                <w:rFonts w:ascii="Tahoma" w:hAnsi="Tahoma" w:cs="Tahoma"/>
                <w:sz w:val="22"/>
                <w:szCs w:val="22"/>
              </w:rPr>
              <w:lastRenderedPageBreak/>
              <w:t>reactivity to uses for most elements with reasonable justification</w:t>
            </w:r>
          </w:p>
        </w:tc>
        <w:tc>
          <w:tcPr>
            <w:tcW w:w="833" w:type="pct"/>
            <w:hideMark/>
          </w:tcPr>
          <w:p w14:paraId="2F9879D3" w14:textId="77777777" w:rsidR="007B4528" w:rsidRPr="00972D1A" w:rsidRDefault="007B4528" w:rsidP="00107451">
            <w:pPr>
              <w:numPr>
                <w:ilvl w:val="0"/>
                <w:numId w:val="28"/>
              </w:numPr>
              <w:spacing w:after="0" w:line="240" w:lineRule="auto"/>
              <w:ind w:left="150" w:hanging="150"/>
              <w:rPr>
                <w:rFonts w:ascii="Tahoma" w:hAnsi="Tahoma" w:cs="Tahoma"/>
                <w:sz w:val="22"/>
                <w:szCs w:val="22"/>
              </w:rPr>
            </w:pPr>
            <w:r w:rsidRPr="00972D1A">
              <w:rPr>
                <w:rFonts w:ascii="Tahoma" w:hAnsi="Tahoma" w:cs="Tahoma"/>
                <w:sz w:val="22"/>
                <w:szCs w:val="22"/>
              </w:rPr>
              <w:lastRenderedPageBreak/>
              <w:t>Writes correct equations for at least half the reactions</w:t>
            </w:r>
          </w:p>
          <w:p w14:paraId="07866AB9" w14:textId="77777777" w:rsidR="007B4528" w:rsidRPr="00972D1A" w:rsidRDefault="007B4528" w:rsidP="00107451">
            <w:pPr>
              <w:numPr>
                <w:ilvl w:val="0"/>
                <w:numId w:val="28"/>
              </w:numPr>
              <w:spacing w:after="0" w:line="240" w:lineRule="auto"/>
              <w:ind w:left="150" w:hanging="150"/>
              <w:rPr>
                <w:rFonts w:ascii="Tahoma" w:hAnsi="Tahoma" w:cs="Tahoma"/>
                <w:sz w:val="22"/>
                <w:szCs w:val="22"/>
              </w:rPr>
            </w:pPr>
            <w:r w:rsidRPr="00972D1A">
              <w:rPr>
                <w:rFonts w:ascii="Tahoma" w:hAnsi="Tahoma" w:cs="Tahoma"/>
                <w:sz w:val="22"/>
                <w:szCs w:val="22"/>
              </w:rPr>
              <w:t>Partial reactivity explanation</w:t>
            </w:r>
          </w:p>
          <w:p w14:paraId="4AB8F13B" w14:textId="77777777" w:rsidR="007B4528" w:rsidRPr="00972D1A" w:rsidRDefault="007B4528" w:rsidP="00107451">
            <w:pPr>
              <w:numPr>
                <w:ilvl w:val="0"/>
                <w:numId w:val="28"/>
              </w:numPr>
              <w:spacing w:after="0" w:line="240" w:lineRule="auto"/>
              <w:ind w:left="150" w:hanging="150"/>
              <w:rPr>
                <w:rFonts w:ascii="Tahoma" w:hAnsi="Tahoma" w:cs="Tahoma"/>
                <w:sz w:val="22"/>
                <w:szCs w:val="22"/>
              </w:rPr>
            </w:pPr>
            <w:r w:rsidRPr="00972D1A">
              <w:rPr>
                <w:rFonts w:ascii="Tahoma" w:hAnsi="Tahoma" w:cs="Tahoma"/>
                <w:sz w:val="22"/>
                <w:szCs w:val="22"/>
              </w:rPr>
              <w:t xml:space="preserve">No clear linkage of </w:t>
            </w:r>
            <w:r w:rsidRPr="00972D1A">
              <w:rPr>
                <w:rFonts w:ascii="Tahoma" w:hAnsi="Tahoma" w:cs="Tahoma"/>
                <w:sz w:val="22"/>
                <w:szCs w:val="22"/>
              </w:rPr>
              <w:lastRenderedPageBreak/>
              <w:t xml:space="preserve">reactivity to uses </w:t>
            </w:r>
          </w:p>
        </w:tc>
        <w:tc>
          <w:tcPr>
            <w:tcW w:w="834" w:type="pct"/>
            <w:hideMark/>
          </w:tcPr>
          <w:p w14:paraId="340B3CDA" w14:textId="77777777" w:rsidR="007B4528" w:rsidRPr="00972D1A" w:rsidRDefault="007B4528" w:rsidP="00107451">
            <w:pPr>
              <w:numPr>
                <w:ilvl w:val="0"/>
                <w:numId w:val="28"/>
              </w:numPr>
              <w:spacing w:after="0" w:line="240" w:lineRule="auto"/>
              <w:ind w:left="178" w:hanging="178"/>
              <w:rPr>
                <w:rFonts w:ascii="Tahoma" w:hAnsi="Tahoma" w:cs="Tahoma"/>
                <w:sz w:val="22"/>
                <w:szCs w:val="22"/>
              </w:rPr>
            </w:pPr>
            <w:r w:rsidRPr="00972D1A">
              <w:rPr>
                <w:rFonts w:ascii="Tahoma" w:hAnsi="Tahoma" w:cs="Tahoma"/>
                <w:sz w:val="22"/>
                <w:szCs w:val="22"/>
              </w:rPr>
              <w:lastRenderedPageBreak/>
              <w:t xml:space="preserve">Few correct equations; </w:t>
            </w:r>
          </w:p>
          <w:p w14:paraId="2E2A378F" w14:textId="77777777" w:rsidR="007B4528" w:rsidRPr="00972D1A" w:rsidRDefault="007B4528" w:rsidP="00107451">
            <w:pPr>
              <w:numPr>
                <w:ilvl w:val="0"/>
                <w:numId w:val="28"/>
              </w:numPr>
              <w:spacing w:after="0" w:line="240" w:lineRule="auto"/>
              <w:ind w:left="178" w:hanging="178"/>
              <w:rPr>
                <w:rFonts w:ascii="Tahoma" w:hAnsi="Tahoma" w:cs="Tahoma"/>
                <w:sz w:val="22"/>
                <w:szCs w:val="22"/>
              </w:rPr>
            </w:pPr>
            <w:r w:rsidRPr="00972D1A">
              <w:rPr>
                <w:rFonts w:ascii="Tahoma" w:hAnsi="Tahoma" w:cs="Tahoma"/>
                <w:sz w:val="22"/>
                <w:szCs w:val="22"/>
              </w:rPr>
              <w:t>Minimal explanation</w:t>
            </w:r>
          </w:p>
          <w:p w14:paraId="24A243EA" w14:textId="77777777" w:rsidR="007B4528" w:rsidRPr="00972D1A" w:rsidRDefault="007B4528" w:rsidP="00107451">
            <w:pPr>
              <w:numPr>
                <w:ilvl w:val="0"/>
                <w:numId w:val="28"/>
              </w:numPr>
              <w:spacing w:after="0" w:line="240" w:lineRule="auto"/>
              <w:ind w:left="178" w:hanging="178"/>
              <w:rPr>
                <w:rFonts w:ascii="Tahoma" w:hAnsi="Tahoma" w:cs="Tahoma"/>
                <w:sz w:val="22"/>
                <w:szCs w:val="22"/>
              </w:rPr>
            </w:pPr>
            <w:r w:rsidRPr="00972D1A">
              <w:rPr>
                <w:rFonts w:ascii="Tahoma" w:hAnsi="Tahoma" w:cs="Tahoma"/>
                <w:sz w:val="22"/>
                <w:szCs w:val="22"/>
              </w:rPr>
              <w:t xml:space="preserve"> Weak or no link to uses.</w:t>
            </w:r>
          </w:p>
        </w:tc>
        <w:tc>
          <w:tcPr>
            <w:tcW w:w="834" w:type="pct"/>
            <w:hideMark/>
          </w:tcPr>
          <w:p w14:paraId="00142F1E" w14:textId="77777777" w:rsidR="007B4528" w:rsidRPr="00972D1A" w:rsidRDefault="007B4528" w:rsidP="00107451">
            <w:pPr>
              <w:numPr>
                <w:ilvl w:val="0"/>
                <w:numId w:val="28"/>
              </w:numPr>
              <w:spacing w:after="0" w:line="240" w:lineRule="auto"/>
              <w:ind w:left="205" w:hanging="205"/>
              <w:rPr>
                <w:rFonts w:ascii="Tahoma" w:hAnsi="Tahoma" w:cs="Tahoma"/>
                <w:sz w:val="22"/>
                <w:szCs w:val="22"/>
              </w:rPr>
            </w:pPr>
            <w:r w:rsidRPr="00972D1A">
              <w:rPr>
                <w:rFonts w:ascii="Tahoma" w:hAnsi="Tahoma" w:cs="Tahoma"/>
                <w:sz w:val="22"/>
                <w:szCs w:val="22"/>
              </w:rPr>
              <w:t xml:space="preserve">No valid equations </w:t>
            </w:r>
          </w:p>
          <w:p w14:paraId="216053D6" w14:textId="77777777" w:rsidR="007B4528" w:rsidRPr="00972D1A" w:rsidRDefault="007B4528" w:rsidP="00107451">
            <w:pPr>
              <w:numPr>
                <w:ilvl w:val="0"/>
                <w:numId w:val="28"/>
              </w:numPr>
              <w:spacing w:after="0" w:line="240" w:lineRule="auto"/>
              <w:ind w:left="205" w:hanging="205"/>
              <w:rPr>
                <w:rFonts w:ascii="Tahoma" w:hAnsi="Tahoma" w:cs="Tahoma"/>
                <w:sz w:val="22"/>
                <w:szCs w:val="22"/>
              </w:rPr>
            </w:pPr>
            <w:r w:rsidRPr="00972D1A">
              <w:rPr>
                <w:rFonts w:ascii="Tahoma" w:hAnsi="Tahoma" w:cs="Tahoma"/>
                <w:sz w:val="22"/>
                <w:szCs w:val="22"/>
              </w:rPr>
              <w:t>No meaningful discussion of reactivity or uses.</w:t>
            </w:r>
          </w:p>
        </w:tc>
      </w:tr>
      <w:tr w:rsidR="007B4528" w:rsidRPr="00972D1A" w14:paraId="3DF85A53" w14:textId="77777777" w:rsidTr="00321660">
        <w:tc>
          <w:tcPr>
            <w:tcW w:w="833" w:type="pct"/>
            <w:hideMark/>
          </w:tcPr>
          <w:p w14:paraId="6358C7C8" w14:textId="77777777" w:rsidR="007B4528" w:rsidRPr="00972D1A" w:rsidRDefault="007B4528" w:rsidP="00107451">
            <w:pPr>
              <w:pStyle w:val="ListParagraph"/>
              <w:numPr>
                <w:ilvl w:val="0"/>
                <w:numId w:val="31"/>
              </w:numPr>
              <w:spacing w:after="0" w:line="240" w:lineRule="auto"/>
              <w:rPr>
                <w:rFonts w:ascii="Tahoma" w:hAnsi="Tahoma" w:cs="Tahoma"/>
                <w:sz w:val="22"/>
                <w:szCs w:val="22"/>
              </w:rPr>
            </w:pPr>
            <w:r w:rsidRPr="00972D1A">
              <w:rPr>
                <w:rFonts w:ascii="Tahoma" w:hAnsi="Tahoma" w:cs="Tahoma"/>
                <w:sz w:val="22"/>
                <w:szCs w:val="22"/>
              </w:rPr>
              <w:t>Explain how bonding and structure determine real-life applications</w:t>
            </w:r>
          </w:p>
        </w:tc>
        <w:tc>
          <w:tcPr>
            <w:tcW w:w="834" w:type="pct"/>
            <w:hideMark/>
          </w:tcPr>
          <w:p w14:paraId="5FF53612" w14:textId="77777777" w:rsidR="007B4528" w:rsidRPr="00972D1A" w:rsidRDefault="007B4528" w:rsidP="00107451">
            <w:pPr>
              <w:numPr>
                <w:ilvl w:val="0"/>
                <w:numId w:val="29"/>
              </w:numPr>
              <w:spacing w:after="0" w:line="240" w:lineRule="auto"/>
              <w:ind w:left="185" w:hanging="185"/>
              <w:rPr>
                <w:rFonts w:ascii="Tahoma" w:hAnsi="Tahoma" w:cs="Tahoma"/>
                <w:sz w:val="22"/>
                <w:szCs w:val="22"/>
              </w:rPr>
            </w:pPr>
            <w:r w:rsidRPr="00972D1A">
              <w:rPr>
                <w:rFonts w:ascii="Tahoma" w:hAnsi="Tahoma" w:cs="Tahoma"/>
                <w:sz w:val="22"/>
                <w:szCs w:val="22"/>
              </w:rPr>
              <w:t>Correctly explains bonding type and structure for each element</w:t>
            </w:r>
          </w:p>
          <w:p w14:paraId="5D283863" w14:textId="77777777" w:rsidR="007B4528" w:rsidRPr="00972D1A" w:rsidRDefault="007B4528" w:rsidP="00107451">
            <w:pPr>
              <w:numPr>
                <w:ilvl w:val="0"/>
                <w:numId w:val="29"/>
              </w:numPr>
              <w:spacing w:after="0" w:line="240" w:lineRule="auto"/>
              <w:ind w:left="185" w:hanging="185"/>
              <w:rPr>
                <w:rFonts w:ascii="Tahoma" w:hAnsi="Tahoma" w:cs="Tahoma"/>
                <w:sz w:val="22"/>
                <w:szCs w:val="22"/>
              </w:rPr>
            </w:pPr>
            <w:r w:rsidRPr="00972D1A">
              <w:rPr>
                <w:rFonts w:ascii="Tahoma" w:hAnsi="Tahoma" w:cs="Tahoma"/>
                <w:sz w:val="22"/>
                <w:szCs w:val="22"/>
              </w:rPr>
              <w:t xml:space="preserve">Accurately links structure and bonding to specific real-life applications. </w:t>
            </w:r>
          </w:p>
        </w:tc>
        <w:tc>
          <w:tcPr>
            <w:tcW w:w="834" w:type="pct"/>
            <w:hideMark/>
          </w:tcPr>
          <w:p w14:paraId="6B0824B9" w14:textId="77777777" w:rsidR="007B4528" w:rsidRPr="00972D1A" w:rsidRDefault="007B4528" w:rsidP="00107451">
            <w:pPr>
              <w:numPr>
                <w:ilvl w:val="0"/>
                <w:numId w:val="29"/>
              </w:numPr>
              <w:spacing w:after="0" w:line="240" w:lineRule="auto"/>
              <w:ind w:left="212" w:hanging="212"/>
              <w:rPr>
                <w:rFonts w:ascii="Tahoma" w:hAnsi="Tahoma" w:cs="Tahoma"/>
                <w:sz w:val="22"/>
                <w:szCs w:val="22"/>
              </w:rPr>
            </w:pPr>
            <w:r w:rsidRPr="00972D1A">
              <w:rPr>
                <w:rFonts w:ascii="Tahoma" w:hAnsi="Tahoma" w:cs="Tahoma"/>
                <w:sz w:val="22"/>
                <w:szCs w:val="22"/>
              </w:rPr>
              <w:t>Correctly explains bonding and structure for most elements</w:t>
            </w:r>
          </w:p>
          <w:p w14:paraId="3275C997" w14:textId="77777777" w:rsidR="007B4528" w:rsidRPr="00972D1A" w:rsidRDefault="007B4528" w:rsidP="00107451">
            <w:pPr>
              <w:numPr>
                <w:ilvl w:val="0"/>
                <w:numId w:val="29"/>
              </w:numPr>
              <w:spacing w:after="0" w:line="240" w:lineRule="auto"/>
              <w:ind w:left="212" w:hanging="212"/>
              <w:rPr>
                <w:rFonts w:ascii="Tahoma" w:hAnsi="Tahoma" w:cs="Tahoma"/>
                <w:sz w:val="22"/>
                <w:szCs w:val="22"/>
              </w:rPr>
            </w:pPr>
            <w:r w:rsidRPr="00972D1A">
              <w:rPr>
                <w:rFonts w:ascii="Tahoma" w:hAnsi="Tahoma" w:cs="Tahoma"/>
                <w:sz w:val="22"/>
                <w:szCs w:val="22"/>
              </w:rPr>
              <w:t xml:space="preserve"> Accurately links structure and bonding to specific real-life applications for most elements</w:t>
            </w:r>
          </w:p>
        </w:tc>
        <w:tc>
          <w:tcPr>
            <w:tcW w:w="833" w:type="pct"/>
            <w:hideMark/>
          </w:tcPr>
          <w:p w14:paraId="6BC36D69" w14:textId="77777777" w:rsidR="007B4528" w:rsidRPr="00972D1A" w:rsidRDefault="007B4528" w:rsidP="00107451">
            <w:pPr>
              <w:numPr>
                <w:ilvl w:val="0"/>
                <w:numId w:val="29"/>
              </w:numPr>
              <w:spacing w:after="0" w:line="240" w:lineRule="auto"/>
              <w:ind w:left="150" w:hanging="150"/>
              <w:rPr>
                <w:rFonts w:ascii="Tahoma" w:hAnsi="Tahoma" w:cs="Tahoma"/>
                <w:sz w:val="22"/>
                <w:szCs w:val="22"/>
              </w:rPr>
            </w:pPr>
            <w:r w:rsidRPr="00972D1A">
              <w:rPr>
                <w:rFonts w:ascii="Tahoma" w:hAnsi="Tahoma" w:cs="Tahoma"/>
                <w:sz w:val="22"/>
                <w:szCs w:val="22"/>
              </w:rPr>
              <w:t>Correctly explains bonding and structure for some elements</w:t>
            </w:r>
          </w:p>
          <w:p w14:paraId="434940E4" w14:textId="77777777" w:rsidR="007B4528" w:rsidRPr="00972D1A" w:rsidRDefault="007B4528" w:rsidP="00107451">
            <w:pPr>
              <w:numPr>
                <w:ilvl w:val="0"/>
                <w:numId w:val="29"/>
              </w:numPr>
              <w:spacing w:after="0" w:line="240" w:lineRule="auto"/>
              <w:ind w:left="150" w:hanging="150"/>
              <w:rPr>
                <w:rFonts w:ascii="Tahoma" w:hAnsi="Tahoma" w:cs="Tahoma"/>
                <w:sz w:val="22"/>
                <w:szCs w:val="22"/>
              </w:rPr>
            </w:pPr>
            <w:r w:rsidRPr="00972D1A">
              <w:rPr>
                <w:rFonts w:ascii="Tahoma" w:hAnsi="Tahoma" w:cs="Tahoma"/>
                <w:sz w:val="22"/>
                <w:szCs w:val="22"/>
              </w:rPr>
              <w:t>Linkage of structure and bonding to application inaccurate, vague or partially relevant.</w:t>
            </w:r>
          </w:p>
        </w:tc>
        <w:tc>
          <w:tcPr>
            <w:tcW w:w="834" w:type="pct"/>
            <w:hideMark/>
          </w:tcPr>
          <w:p w14:paraId="6C4B4C75" w14:textId="77777777" w:rsidR="007B4528" w:rsidRPr="00972D1A" w:rsidRDefault="007B4528" w:rsidP="00107451">
            <w:pPr>
              <w:numPr>
                <w:ilvl w:val="0"/>
                <w:numId w:val="29"/>
              </w:numPr>
              <w:spacing w:after="0" w:line="240" w:lineRule="auto"/>
              <w:ind w:left="178" w:hanging="178"/>
              <w:rPr>
                <w:rFonts w:ascii="Tahoma" w:hAnsi="Tahoma" w:cs="Tahoma"/>
                <w:sz w:val="22"/>
                <w:szCs w:val="22"/>
              </w:rPr>
            </w:pPr>
            <w:r w:rsidRPr="00972D1A">
              <w:rPr>
                <w:rFonts w:ascii="Tahoma" w:hAnsi="Tahoma" w:cs="Tahoma"/>
                <w:sz w:val="22"/>
                <w:szCs w:val="22"/>
              </w:rPr>
              <w:t>Minimal bonding/structure explanation</w:t>
            </w:r>
          </w:p>
          <w:p w14:paraId="1FC11858" w14:textId="77777777" w:rsidR="007B4528" w:rsidRPr="00972D1A" w:rsidRDefault="007B4528" w:rsidP="00107451">
            <w:pPr>
              <w:numPr>
                <w:ilvl w:val="0"/>
                <w:numId w:val="29"/>
              </w:numPr>
              <w:spacing w:after="0" w:line="240" w:lineRule="auto"/>
              <w:ind w:left="178" w:hanging="178"/>
              <w:rPr>
                <w:rFonts w:ascii="Tahoma" w:hAnsi="Tahoma" w:cs="Tahoma"/>
                <w:sz w:val="22"/>
                <w:szCs w:val="22"/>
              </w:rPr>
            </w:pPr>
            <w:r w:rsidRPr="00972D1A">
              <w:rPr>
                <w:rFonts w:ascii="Tahoma" w:hAnsi="Tahoma" w:cs="Tahoma"/>
                <w:sz w:val="22"/>
                <w:szCs w:val="22"/>
              </w:rPr>
              <w:t xml:space="preserve"> Little or no application connection.</w:t>
            </w:r>
          </w:p>
        </w:tc>
        <w:tc>
          <w:tcPr>
            <w:tcW w:w="834" w:type="pct"/>
            <w:hideMark/>
          </w:tcPr>
          <w:p w14:paraId="4DCFBAEA" w14:textId="77777777" w:rsidR="007B4528" w:rsidRPr="00972D1A" w:rsidRDefault="007B4528" w:rsidP="00107451">
            <w:pPr>
              <w:numPr>
                <w:ilvl w:val="0"/>
                <w:numId w:val="29"/>
              </w:numPr>
              <w:spacing w:after="0" w:line="240" w:lineRule="auto"/>
              <w:ind w:left="205" w:hanging="205"/>
              <w:rPr>
                <w:rFonts w:ascii="Tahoma" w:hAnsi="Tahoma" w:cs="Tahoma"/>
                <w:sz w:val="22"/>
                <w:szCs w:val="22"/>
              </w:rPr>
            </w:pPr>
            <w:r w:rsidRPr="00972D1A">
              <w:rPr>
                <w:rFonts w:ascii="Tahoma" w:hAnsi="Tahoma" w:cs="Tahoma"/>
                <w:sz w:val="22"/>
                <w:szCs w:val="22"/>
              </w:rPr>
              <w:t>Inaccurate bonding or structure details</w:t>
            </w:r>
          </w:p>
          <w:p w14:paraId="35427FC5" w14:textId="77777777" w:rsidR="007B4528" w:rsidRPr="00972D1A" w:rsidRDefault="007B4528" w:rsidP="00107451">
            <w:pPr>
              <w:numPr>
                <w:ilvl w:val="0"/>
                <w:numId w:val="29"/>
              </w:numPr>
              <w:spacing w:after="0" w:line="240" w:lineRule="auto"/>
              <w:ind w:left="205" w:hanging="205"/>
              <w:rPr>
                <w:rFonts w:ascii="Tahoma" w:hAnsi="Tahoma" w:cs="Tahoma"/>
                <w:sz w:val="22"/>
                <w:szCs w:val="22"/>
              </w:rPr>
            </w:pPr>
            <w:r w:rsidRPr="00972D1A">
              <w:rPr>
                <w:rFonts w:ascii="Tahoma" w:hAnsi="Tahoma" w:cs="Tahoma"/>
                <w:sz w:val="22"/>
                <w:szCs w:val="22"/>
              </w:rPr>
              <w:t>No link to applications.</w:t>
            </w:r>
          </w:p>
          <w:p w14:paraId="532C7D76" w14:textId="77777777" w:rsidR="007B4528" w:rsidRPr="00972D1A" w:rsidRDefault="007B4528" w:rsidP="00107451">
            <w:pPr>
              <w:spacing w:after="0" w:line="240" w:lineRule="auto"/>
              <w:rPr>
                <w:rFonts w:ascii="Tahoma" w:hAnsi="Tahoma" w:cs="Tahoma"/>
                <w:sz w:val="22"/>
                <w:szCs w:val="22"/>
              </w:rPr>
            </w:pPr>
          </w:p>
          <w:p w14:paraId="6CD5E9FC" w14:textId="77777777" w:rsidR="007B4528" w:rsidRPr="00972D1A" w:rsidRDefault="007B4528" w:rsidP="00107451">
            <w:pPr>
              <w:spacing w:after="0" w:line="240" w:lineRule="auto"/>
              <w:rPr>
                <w:rFonts w:ascii="Tahoma" w:hAnsi="Tahoma" w:cs="Tahoma"/>
                <w:sz w:val="22"/>
                <w:szCs w:val="22"/>
              </w:rPr>
            </w:pPr>
          </w:p>
          <w:p w14:paraId="657E6BBF" w14:textId="77777777" w:rsidR="007B4528" w:rsidRPr="00972D1A" w:rsidRDefault="007B4528" w:rsidP="00107451">
            <w:pPr>
              <w:spacing w:after="0" w:line="240" w:lineRule="auto"/>
              <w:rPr>
                <w:rFonts w:ascii="Tahoma" w:hAnsi="Tahoma" w:cs="Tahoma"/>
                <w:sz w:val="22"/>
                <w:szCs w:val="22"/>
              </w:rPr>
            </w:pPr>
          </w:p>
        </w:tc>
      </w:tr>
    </w:tbl>
    <w:bookmarkEnd w:id="15"/>
    <w:bookmarkEnd w:id="16"/>
    <w:p w14:paraId="7BADF71E" w14:textId="77777777" w:rsidR="007B4528" w:rsidRDefault="007B4528" w:rsidP="007B4528">
      <w:pPr>
        <w:spacing w:before="240"/>
        <w:rPr>
          <w:rFonts w:ascii="Tahoma" w:hAnsi="Tahoma" w:cs="Tahoma"/>
          <w:b/>
          <w:bCs/>
        </w:rPr>
      </w:pPr>
      <w:r w:rsidRPr="00A11ED8">
        <w:rPr>
          <w:rFonts w:ascii="Tahoma" w:hAnsi="Tahoma" w:cs="Tahoma"/>
          <w:b/>
          <w:bCs/>
        </w:rPr>
        <w:t>ITEM 4</w:t>
      </w:r>
    </w:p>
    <w:tbl>
      <w:tblPr>
        <w:tblW w:w="9322" w:type="dxa"/>
        <w:tblLayout w:type="fixed"/>
        <w:tblLook w:val="04A0" w:firstRow="1" w:lastRow="0" w:firstColumn="1" w:lastColumn="0" w:noHBand="0" w:noVBand="1"/>
      </w:tblPr>
      <w:tblGrid>
        <w:gridCol w:w="1502"/>
        <w:gridCol w:w="1503"/>
        <w:gridCol w:w="1503"/>
        <w:gridCol w:w="1502"/>
        <w:gridCol w:w="1503"/>
        <w:gridCol w:w="1809"/>
      </w:tblGrid>
      <w:tr w:rsidR="000C404D" w:rsidRPr="00F96204" w14:paraId="04AB000B" w14:textId="77777777" w:rsidTr="000C404D">
        <w:trPr>
          <w:tblHeader/>
        </w:trPr>
        <w:tc>
          <w:tcPr>
            <w:tcW w:w="1502" w:type="dxa"/>
            <w:tcBorders>
              <w:top w:val="single" w:sz="4" w:space="0" w:color="auto"/>
              <w:left w:val="single" w:sz="4" w:space="0" w:color="auto"/>
              <w:bottom w:val="single" w:sz="4" w:space="0" w:color="auto"/>
              <w:right w:val="single" w:sz="4" w:space="0" w:color="auto"/>
            </w:tcBorders>
          </w:tcPr>
          <w:p w14:paraId="5BEE395A" w14:textId="77777777" w:rsidR="000C404D" w:rsidRPr="00F96204" w:rsidRDefault="000C404D" w:rsidP="00107451">
            <w:pPr>
              <w:spacing w:after="0" w:line="240" w:lineRule="auto"/>
              <w:rPr>
                <w:rFonts w:ascii="Tahoma" w:hAnsi="Tahoma" w:cs="Tahoma"/>
                <w:b/>
                <w:bCs/>
                <w:color w:val="000000"/>
                <w:sz w:val="20"/>
                <w:szCs w:val="20"/>
              </w:rPr>
            </w:pPr>
            <w:r w:rsidRPr="00F96204">
              <w:rPr>
                <w:rFonts w:ascii="Tahoma" w:hAnsi="Tahoma" w:cs="Tahoma"/>
                <w:b/>
                <w:bCs/>
                <w:color w:val="000000"/>
                <w:sz w:val="20"/>
                <w:szCs w:val="20"/>
              </w:rPr>
              <w:t>Basis of assessment</w:t>
            </w:r>
          </w:p>
        </w:tc>
        <w:tc>
          <w:tcPr>
            <w:tcW w:w="1503" w:type="dxa"/>
            <w:tcBorders>
              <w:top w:val="single" w:sz="4" w:space="0" w:color="auto"/>
              <w:left w:val="single" w:sz="4" w:space="0" w:color="auto"/>
              <w:bottom w:val="single" w:sz="4" w:space="0" w:color="auto"/>
              <w:right w:val="single" w:sz="4" w:space="0" w:color="auto"/>
            </w:tcBorders>
          </w:tcPr>
          <w:p w14:paraId="5D1B0A7C" w14:textId="77777777" w:rsidR="000C404D" w:rsidRPr="00F96204" w:rsidRDefault="000C404D" w:rsidP="00107451">
            <w:pPr>
              <w:spacing w:after="0" w:line="240" w:lineRule="auto"/>
              <w:rPr>
                <w:rFonts w:ascii="Tahoma" w:hAnsi="Tahoma" w:cs="Tahoma"/>
                <w:b/>
                <w:bCs/>
                <w:color w:val="000000"/>
                <w:sz w:val="20"/>
                <w:szCs w:val="20"/>
              </w:rPr>
            </w:pPr>
            <w:r w:rsidRPr="00F96204">
              <w:rPr>
                <w:rFonts w:ascii="Tahoma" w:hAnsi="Tahoma" w:cs="Tahoma"/>
                <w:b/>
                <w:bCs/>
                <w:color w:val="000000"/>
                <w:sz w:val="20"/>
                <w:szCs w:val="20"/>
              </w:rPr>
              <w:t xml:space="preserve">Exceptional </w:t>
            </w:r>
          </w:p>
        </w:tc>
        <w:tc>
          <w:tcPr>
            <w:tcW w:w="1503" w:type="dxa"/>
            <w:tcBorders>
              <w:top w:val="single" w:sz="4" w:space="0" w:color="auto"/>
              <w:left w:val="single" w:sz="4" w:space="0" w:color="auto"/>
              <w:bottom w:val="single" w:sz="4" w:space="0" w:color="auto"/>
              <w:right w:val="single" w:sz="4" w:space="0" w:color="auto"/>
            </w:tcBorders>
          </w:tcPr>
          <w:p w14:paraId="716E1A40" w14:textId="77777777" w:rsidR="000C404D" w:rsidRPr="00F96204" w:rsidRDefault="000C404D" w:rsidP="00107451">
            <w:pPr>
              <w:spacing w:after="0" w:line="240" w:lineRule="auto"/>
              <w:jc w:val="center"/>
              <w:rPr>
                <w:rFonts w:ascii="Tahoma" w:hAnsi="Tahoma" w:cs="Tahoma"/>
                <w:b/>
                <w:bCs/>
                <w:color w:val="000000"/>
                <w:sz w:val="20"/>
                <w:szCs w:val="20"/>
              </w:rPr>
            </w:pPr>
            <w:r w:rsidRPr="00F96204">
              <w:rPr>
                <w:rFonts w:ascii="Tahoma" w:hAnsi="Tahoma" w:cs="Tahoma"/>
                <w:b/>
                <w:bCs/>
                <w:color w:val="000000"/>
                <w:sz w:val="20"/>
                <w:szCs w:val="20"/>
              </w:rPr>
              <w:t>Outstanding</w:t>
            </w:r>
          </w:p>
        </w:tc>
        <w:tc>
          <w:tcPr>
            <w:tcW w:w="1502" w:type="dxa"/>
            <w:tcBorders>
              <w:top w:val="single" w:sz="4" w:space="0" w:color="auto"/>
              <w:left w:val="single" w:sz="4" w:space="0" w:color="auto"/>
              <w:bottom w:val="single" w:sz="4" w:space="0" w:color="auto"/>
              <w:right w:val="single" w:sz="4" w:space="0" w:color="auto"/>
            </w:tcBorders>
          </w:tcPr>
          <w:p w14:paraId="27F1F5F9" w14:textId="77777777" w:rsidR="000C404D" w:rsidRPr="00F96204" w:rsidRDefault="000C404D" w:rsidP="00107451">
            <w:pPr>
              <w:spacing w:after="0" w:line="240" w:lineRule="auto"/>
              <w:jc w:val="center"/>
              <w:rPr>
                <w:rFonts w:ascii="Tahoma" w:hAnsi="Tahoma" w:cs="Tahoma"/>
                <w:b/>
                <w:bCs/>
                <w:color w:val="000000"/>
                <w:sz w:val="20"/>
                <w:szCs w:val="20"/>
              </w:rPr>
            </w:pPr>
            <w:r w:rsidRPr="00F96204">
              <w:rPr>
                <w:rFonts w:ascii="Tahoma" w:hAnsi="Tahoma" w:cs="Tahoma"/>
                <w:b/>
                <w:bCs/>
                <w:color w:val="000000"/>
                <w:sz w:val="20"/>
                <w:szCs w:val="20"/>
              </w:rPr>
              <w:t xml:space="preserve">Satisfactory </w:t>
            </w:r>
          </w:p>
        </w:tc>
        <w:tc>
          <w:tcPr>
            <w:tcW w:w="1503" w:type="dxa"/>
            <w:tcBorders>
              <w:top w:val="single" w:sz="4" w:space="0" w:color="auto"/>
              <w:left w:val="single" w:sz="4" w:space="0" w:color="auto"/>
              <w:bottom w:val="single" w:sz="4" w:space="0" w:color="auto"/>
              <w:right w:val="single" w:sz="4" w:space="0" w:color="auto"/>
            </w:tcBorders>
          </w:tcPr>
          <w:p w14:paraId="08761A84" w14:textId="77777777" w:rsidR="000C404D" w:rsidRPr="00F96204" w:rsidRDefault="000C404D" w:rsidP="00107451">
            <w:pPr>
              <w:spacing w:after="0" w:line="240" w:lineRule="auto"/>
              <w:jc w:val="center"/>
              <w:rPr>
                <w:rFonts w:ascii="Tahoma" w:hAnsi="Tahoma" w:cs="Tahoma"/>
                <w:b/>
                <w:bCs/>
                <w:color w:val="000000"/>
                <w:sz w:val="20"/>
                <w:szCs w:val="20"/>
              </w:rPr>
            </w:pPr>
            <w:r w:rsidRPr="00F96204">
              <w:rPr>
                <w:rFonts w:ascii="Tahoma" w:hAnsi="Tahoma" w:cs="Tahoma"/>
                <w:b/>
                <w:bCs/>
                <w:color w:val="000000"/>
                <w:sz w:val="20"/>
                <w:szCs w:val="20"/>
              </w:rPr>
              <w:t>Basic</w:t>
            </w:r>
          </w:p>
        </w:tc>
        <w:tc>
          <w:tcPr>
            <w:tcW w:w="1809" w:type="dxa"/>
            <w:tcBorders>
              <w:top w:val="single" w:sz="4" w:space="0" w:color="auto"/>
              <w:left w:val="single" w:sz="4" w:space="0" w:color="auto"/>
              <w:bottom w:val="single" w:sz="4" w:space="0" w:color="auto"/>
              <w:right w:val="single" w:sz="4" w:space="0" w:color="auto"/>
            </w:tcBorders>
          </w:tcPr>
          <w:p w14:paraId="35E3F140" w14:textId="77777777" w:rsidR="000C404D" w:rsidRPr="00F96204" w:rsidRDefault="000C404D" w:rsidP="00107451">
            <w:pPr>
              <w:spacing w:after="0" w:line="240" w:lineRule="auto"/>
              <w:jc w:val="center"/>
              <w:rPr>
                <w:rFonts w:ascii="Tahoma" w:hAnsi="Tahoma" w:cs="Tahoma"/>
                <w:b/>
                <w:bCs/>
                <w:color w:val="000000"/>
                <w:sz w:val="20"/>
                <w:szCs w:val="20"/>
              </w:rPr>
            </w:pPr>
            <w:r w:rsidRPr="00F96204">
              <w:rPr>
                <w:rFonts w:ascii="Tahoma" w:hAnsi="Tahoma" w:cs="Tahoma"/>
                <w:b/>
                <w:bCs/>
                <w:color w:val="000000"/>
                <w:sz w:val="20"/>
                <w:szCs w:val="20"/>
              </w:rPr>
              <w:t xml:space="preserve">Elementary </w:t>
            </w:r>
          </w:p>
        </w:tc>
      </w:tr>
      <w:tr w:rsidR="000C404D" w:rsidRPr="00F96204" w14:paraId="61104EB2" w14:textId="77777777" w:rsidTr="000C404D">
        <w:trPr>
          <w:tblHeader/>
        </w:trPr>
        <w:tc>
          <w:tcPr>
            <w:tcW w:w="1502" w:type="dxa"/>
            <w:tcBorders>
              <w:top w:val="single" w:sz="4" w:space="0" w:color="auto"/>
              <w:left w:val="single" w:sz="4" w:space="0" w:color="auto"/>
              <w:bottom w:val="single" w:sz="4" w:space="0" w:color="auto"/>
              <w:right w:val="single" w:sz="4" w:space="0" w:color="auto"/>
            </w:tcBorders>
          </w:tcPr>
          <w:p w14:paraId="2F2D46AB" w14:textId="77777777" w:rsidR="000C404D" w:rsidRPr="00F96204" w:rsidRDefault="000C404D" w:rsidP="00107451">
            <w:pPr>
              <w:spacing w:after="0" w:line="240" w:lineRule="auto"/>
              <w:rPr>
                <w:rFonts w:ascii="Tahoma" w:hAnsi="Tahoma" w:cs="Tahoma"/>
                <w:bCs/>
                <w:color w:val="000000"/>
                <w:sz w:val="20"/>
                <w:szCs w:val="20"/>
              </w:rPr>
            </w:pPr>
            <w:r w:rsidRPr="00F96204">
              <w:rPr>
                <w:rFonts w:ascii="Tahoma" w:hAnsi="Tahoma" w:cs="Tahoma"/>
                <w:bCs/>
                <w:color w:val="000000"/>
                <w:sz w:val="20"/>
                <w:szCs w:val="20"/>
              </w:rPr>
              <w:t>Understanding of Periodic Trends</w:t>
            </w:r>
          </w:p>
        </w:tc>
        <w:tc>
          <w:tcPr>
            <w:tcW w:w="1503" w:type="dxa"/>
            <w:tcBorders>
              <w:top w:val="single" w:sz="4" w:space="0" w:color="auto"/>
              <w:left w:val="single" w:sz="4" w:space="0" w:color="auto"/>
              <w:bottom w:val="single" w:sz="4" w:space="0" w:color="auto"/>
              <w:right w:val="single" w:sz="4" w:space="0" w:color="auto"/>
            </w:tcBorders>
          </w:tcPr>
          <w:p w14:paraId="76FCC916" w14:textId="77777777" w:rsidR="000C404D" w:rsidRPr="00F96204" w:rsidRDefault="00D4105F" w:rsidP="00107451">
            <w:pPr>
              <w:spacing w:after="0" w:line="240" w:lineRule="auto"/>
              <w:rPr>
                <w:rFonts w:ascii="Tahoma" w:hAnsi="Tahoma" w:cs="Tahoma"/>
                <w:bCs/>
                <w:color w:val="000000"/>
                <w:sz w:val="20"/>
                <w:szCs w:val="20"/>
              </w:rPr>
            </w:pPr>
            <w:r w:rsidRPr="00F96204">
              <w:rPr>
                <w:rFonts w:ascii="Tahoma" w:hAnsi="Tahoma" w:cs="Tahoma"/>
                <w:bCs/>
                <w:color w:val="000000"/>
                <w:sz w:val="20"/>
                <w:szCs w:val="20"/>
              </w:rPr>
              <w:t>Accurately explains the trend in atomic radius and ionization energy and connects it to reactivity.</w:t>
            </w:r>
          </w:p>
        </w:tc>
        <w:tc>
          <w:tcPr>
            <w:tcW w:w="1503" w:type="dxa"/>
            <w:tcBorders>
              <w:top w:val="single" w:sz="4" w:space="0" w:color="auto"/>
              <w:left w:val="single" w:sz="4" w:space="0" w:color="auto"/>
              <w:bottom w:val="single" w:sz="4" w:space="0" w:color="auto"/>
              <w:right w:val="single" w:sz="4" w:space="0" w:color="auto"/>
            </w:tcBorders>
          </w:tcPr>
          <w:p w14:paraId="5ABB4F52" w14:textId="77777777" w:rsidR="000C404D" w:rsidRPr="00F96204" w:rsidRDefault="00D4105F" w:rsidP="00107451">
            <w:pPr>
              <w:spacing w:after="0" w:line="240" w:lineRule="auto"/>
              <w:rPr>
                <w:rFonts w:ascii="Tahoma" w:hAnsi="Tahoma" w:cs="Tahoma"/>
                <w:bCs/>
                <w:color w:val="000000"/>
                <w:sz w:val="20"/>
                <w:szCs w:val="20"/>
              </w:rPr>
            </w:pPr>
            <w:r w:rsidRPr="00F96204">
              <w:rPr>
                <w:rFonts w:ascii="Tahoma" w:hAnsi="Tahoma" w:cs="Tahoma"/>
                <w:bCs/>
                <w:color w:val="000000"/>
                <w:sz w:val="20"/>
                <w:szCs w:val="20"/>
              </w:rPr>
              <w:t>Accurately e</w:t>
            </w:r>
            <w:r w:rsidR="000C404D" w:rsidRPr="00F96204">
              <w:rPr>
                <w:rFonts w:ascii="Tahoma" w:hAnsi="Tahoma" w:cs="Tahoma"/>
                <w:bCs/>
                <w:color w:val="000000"/>
                <w:sz w:val="20"/>
                <w:szCs w:val="20"/>
              </w:rPr>
              <w:t>xplains</w:t>
            </w:r>
            <w:r w:rsidRPr="00F96204">
              <w:rPr>
                <w:rFonts w:ascii="Tahoma" w:hAnsi="Tahoma" w:cs="Tahoma"/>
                <w:bCs/>
                <w:color w:val="000000"/>
                <w:sz w:val="20"/>
                <w:szCs w:val="20"/>
              </w:rPr>
              <w:t xml:space="preserve"> both trends</w:t>
            </w:r>
            <w:r w:rsidR="000C404D" w:rsidRPr="00F96204">
              <w:rPr>
                <w:rFonts w:ascii="Tahoma" w:hAnsi="Tahoma" w:cs="Tahoma"/>
                <w:bCs/>
                <w:color w:val="000000"/>
                <w:sz w:val="20"/>
                <w:szCs w:val="20"/>
              </w:rPr>
              <w:t xml:space="preserve"> clearly with relevant connections to reactivity</w:t>
            </w:r>
            <w:r w:rsidRPr="00F96204">
              <w:rPr>
                <w:rFonts w:ascii="Tahoma" w:hAnsi="Tahoma" w:cs="Tahoma"/>
                <w:bCs/>
                <w:color w:val="000000"/>
                <w:sz w:val="20"/>
                <w:szCs w:val="20"/>
              </w:rPr>
              <w:t xml:space="preserve"> for one of the properties</w:t>
            </w:r>
            <w:r w:rsidR="000C404D" w:rsidRPr="00F96204">
              <w:rPr>
                <w:rFonts w:ascii="Tahoma" w:hAnsi="Tahoma" w:cs="Tahoma"/>
                <w:bCs/>
                <w:color w:val="000000"/>
                <w:sz w:val="20"/>
                <w:szCs w:val="20"/>
              </w:rPr>
              <w:t>.</w:t>
            </w:r>
          </w:p>
        </w:tc>
        <w:tc>
          <w:tcPr>
            <w:tcW w:w="1502" w:type="dxa"/>
            <w:tcBorders>
              <w:top w:val="single" w:sz="4" w:space="0" w:color="auto"/>
              <w:left w:val="single" w:sz="4" w:space="0" w:color="auto"/>
              <w:bottom w:val="single" w:sz="4" w:space="0" w:color="auto"/>
              <w:right w:val="single" w:sz="4" w:space="0" w:color="auto"/>
            </w:tcBorders>
          </w:tcPr>
          <w:p w14:paraId="5EDEE038" w14:textId="77777777" w:rsidR="000C404D" w:rsidRPr="00F96204" w:rsidRDefault="00D4105F" w:rsidP="00107451">
            <w:pPr>
              <w:spacing w:after="0" w:line="240" w:lineRule="auto"/>
              <w:rPr>
                <w:rFonts w:ascii="Tahoma" w:hAnsi="Tahoma" w:cs="Tahoma"/>
                <w:bCs/>
                <w:color w:val="000000"/>
                <w:sz w:val="20"/>
                <w:szCs w:val="20"/>
              </w:rPr>
            </w:pPr>
            <w:r w:rsidRPr="00F96204">
              <w:rPr>
                <w:rFonts w:ascii="Tahoma" w:hAnsi="Tahoma" w:cs="Tahoma"/>
                <w:bCs/>
                <w:color w:val="000000"/>
                <w:sz w:val="20"/>
                <w:szCs w:val="20"/>
              </w:rPr>
              <w:t>Explains both trends but does</w:t>
            </w:r>
            <w:r w:rsidR="000567F0" w:rsidRPr="00F96204">
              <w:rPr>
                <w:rFonts w:ascii="Tahoma" w:hAnsi="Tahoma" w:cs="Tahoma"/>
                <w:bCs/>
                <w:color w:val="000000"/>
                <w:sz w:val="20"/>
                <w:szCs w:val="20"/>
              </w:rPr>
              <w:t xml:space="preserve"> </w:t>
            </w:r>
            <w:r w:rsidRPr="00F96204">
              <w:rPr>
                <w:rFonts w:ascii="Tahoma" w:hAnsi="Tahoma" w:cs="Tahoma"/>
                <w:bCs/>
                <w:color w:val="000000"/>
                <w:sz w:val="20"/>
                <w:szCs w:val="20"/>
              </w:rPr>
              <w:t xml:space="preserve">not </w:t>
            </w:r>
            <w:r w:rsidR="000567F0" w:rsidRPr="00F96204">
              <w:rPr>
                <w:rFonts w:ascii="Tahoma" w:hAnsi="Tahoma" w:cs="Tahoma"/>
                <w:bCs/>
                <w:color w:val="000000"/>
                <w:sz w:val="20"/>
                <w:szCs w:val="20"/>
              </w:rPr>
              <w:t>clearly link</w:t>
            </w:r>
            <w:r w:rsidRPr="00F96204">
              <w:rPr>
                <w:rFonts w:ascii="Tahoma" w:hAnsi="Tahoma" w:cs="Tahoma"/>
                <w:bCs/>
                <w:color w:val="000000"/>
                <w:sz w:val="20"/>
                <w:szCs w:val="20"/>
              </w:rPr>
              <w:t xml:space="preserve"> them to </w:t>
            </w:r>
            <w:r w:rsidR="00107451" w:rsidRPr="00F96204">
              <w:rPr>
                <w:rFonts w:ascii="Tahoma" w:hAnsi="Tahoma" w:cs="Tahoma"/>
                <w:bCs/>
                <w:color w:val="000000"/>
                <w:sz w:val="20"/>
                <w:szCs w:val="20"/>
              </w:rPr>
              <w:t>reactivity.</w:t>
            </w:r>
          </w:p>
        </w:tc>
        <w:tc>
          <w:tcPr>
            <w:tcW w:w="1503" w:type="dxa"/>
            <w:tcBorders>
              <w:top w:val="single" w:sz="4" w:space="0" w:color="auto"/>
              <w:left w:val="single" w:sz="4" w:space="0" w:color="auto"/>
              <w:bottom w:val="single" w:sz="4" w:space="0" w:color="auto"/>
              <w:right w:val="single" w:sz="4" w:space="0" w:color="auto"/>
            </w:tcBorders>
          </w:tcPr>
          <w:p w14:paraId="274C9F9C" w14:textId="77777777" w:rsidR="000C404D" w:rsidRPr="00F96204" w:rsidRDefault="000567F0" w:rsidP="00107451">
            <w:pPr>
              <w:spacing w:after="0" w:line="240" w:lineRule="auto"/>
              <w:rPr>
                <w:rFonts w:ascii="Tahoma" w:hAnsi="Tahoma" w:cs="Tahoma"/>
                <w:bCs/>
                <w:color w:val="000000"/>
                <w:sz w:val="20"/>
                <w:szCs w:val="20"/>
              </w:rPr>
            </w:pPr>
            <w:r w:rsidRPr="00F96204">
              <w:rPr>
                <w:rFonts w:ascii="Tahoma" w:hAnsi="Tahoma" w:cs="Tahoma"/>
                <w:bCs/>
                <w:color w:val="000000"/>
                <w:sz w:val="20"/>
                <w:szCs w:val="20"/>
              </w:rPr>
              <w:t xml:space="preserve">States the trends with vague or </w:t>
            </w:r>
            <w:r w:rsidR="00107451" w:rsidRPr="00F96204">
              <w:rPr>
                <w:rFonts w:ascii="Tahoma" w:hAnsi="Tahoma" w:cs="Tahoma"/>
                <w:bCs/>
                <w:color w:val="000000"/>
                <w:sz w:val="20"/>
                <w:szCs w:val="20"/>
              </w:rPr>
              <w:t>inadequate explanations</w:t>
            </w:r>
            <w:r w:rsidRPr="00F96204">
              <w:rPr>
                <w:rFonts w:ascii="Tahoma" w:hAnsi="Tahoma" w:cs="Tahoma"/>
                <w:bCs/>
                <w:color w:val="000000"/>
                <w:sz w:val="20"/>
                <w:szCs w:val="20"/>
              </w:rPr>
              <w:t xml:space="preserve"> </w:t>
            </w:r>
          </w:p>
        </w:tc>
        <w:tc>
          <w:tcPr>
            <w:tcW w:w="1809" w:type="dxa"/>
            <w:tcBorders>
              <w:top w:val="single" w:sz="4" w:space="0" w:color="auto"/>
              <w:left w:val="single" w:sz="4" w:space="0" w:color="auto"/>
              <w:bottom w:val="single" w:sz="4" w:space="0" w:color="auto"/>
              <w:right w:val="single" w:sz="4" w:space="0" w:color="auto"/>
            </w:tcBorders>
          </w:tcPr>
          <w:p w14:paraId="4193E04A" w14:textId="77777777" w:rsidR="000C404D" w:rsidRPr="00F96204" w:rsidRDefault="000C404D" w:rsidP="00107451">
            <w:pPr>
              <w:spacing w:after="0" w:line="240" w:lineRule="auto"/>
              <w:rPr>
                <w:rFonts w:ascii="Tahoma" w:hAnsi="Tahoma" w:cs="Tahoma"/>
                <w:bCs/>
                <w:color w:val="000000"/>
                <w:sz w:val="20"/>
                <w:szCs w:val="20"/>
              </w:rPr>
            </w:pPr>
            <w:r w:rsidRPr="00F96204">
              <w:rPr>
                <w:rFonts w:ascii="Tahoma" w:hAnsi="Tahoma" w:cs="Tahoma"/>
                <w:bCs/>
                <w:color w:val="000000"/>
                <w:sz w:val="20"/>
                <w:szCs w:val="20"/>
              </w:rPr>
              <w:t>Misinterprets trends; lacks understanding of reactivity implications.</w:t>
            </w:r>
          </w:p>
        </w:tc>
      </w:tr>
      <w:tr w:rsidR="000C404D" w:rsidRPr="00F96204" w14:paraId="6C08A6A8" w14:textId="77777777" w:rsidTr="000C404D">
        <w:trPr>
          <w:tblHeader/>
        </w:trPr>
        <w:tc>
          <w:tcPr>
            <w:tcW w:w="1502" w:type="dxa"/>
            <w:tcBorders>
              <w:top w:val="single" w:sz="4" w:space="0" w:color="auto"/>
              <w:left w:val="single" w:sz="4" w:space="0" w:color="auto"/>
              <w:bottom w:val="single" w:sz="4" w:space="0" w:color="auto"/>
              <w:right w:val="single" w:sz="4" w:space="0" w:color="auto"/>
            </w:tcBorders>
          </w:tcPr>
          <w:p w14:paraId="49A7FE5F" w14:textId="77777777" w:rsidR="000C404D" w:rsidRPr="00F96204" w:rsidRDefault="000C404D" w:rsidP="00107451">
            <w:pPr>
              <w:spacing w:after="0" w:line="240" w:lineRule="auto"/>
              <w:rPr>
                <w:rFonts w:ascii="Tahoma" w:hAnsi="Tahoma" w:cs="Tahoma"/>
                <w:bCs/>
                <w:color w:val="000000"/>
                <w:sz w:val="20"/>
                <w:szCs w:val="20"/>
              </w:rPr>
            </w:pPr>
            <w:r w:rsidRPr="00F96204">
              <w:rPr>
                <w:rFonts w:ascii="Tahoma" w:hAnsi="Tahoma" w:cs="Tahoma"/>
                <w:bCs/>
                <w:color w:val="000000"/>
                <w:sz w:val="20"/>
                <w:szCs w:val="20"/>
              </w:rPr>
              <w:t>Analysis of Compound Properties</w:t>
            </w:r>
          </w:p>
        </w:tc>
        <w:tc>
          <w:tcPr>
            <w:tcW w:w="1503" w:type="dxa"/>
            <w:tcBorders>
              <w:top w:val="single" w:sz="4" w:space="0" w:color="auto"/>
              <w:left w:val="single" w:sz="4" w:space="0" w:color="auto"/>
              <w:bottom w:val="single" w:sz="4" w:space="0" w:color="auto"/>
              <w:right w:val="single" w:sz="4" w:space="0" w:color="auto"/>
            </w:tcBorders>
          </w:tcPr>
          <w:p w14:paraId="4CD65814" w14:textId="77777777" w:rsidR="000C404D" w:rsidRPr="00F96204" w:rsidRDefault="000C404D" w:rsidP="00107451">
            <w:pPr>
              <w:spacing w:after="0" w:line="240" w:lineRule="auto"/>
              <w:rPr>
                <w:rFonts w:ascii="Tahoma" w:hAnsi="Tahoma" w:cs="Tahoma"/>
                <w:bCs/>
                <w:color w:val="000000"/>
                <w:sz w:val="20"/>
                <w:szCs w:val="20"/>
              </w:rPr>
            </w:pPr>
            <w:r w:rsidRPr="00F96204">
              <w:rPr>
                <w:rFonts w:ascii="Tahoma" w:hAnsi="Tahoma" w:cs="Tahoma"/>
                <w:bCs/>
                <w:color w:val="000000"/>
                <w:sz w:val="20"/>
                <w:szCs w:val="20"/>
              </w:rPr>
              <w:t>Thorough comparison of melting points and bonding types with accurate chemical reasoning.</w:t>
            </w:r>
          </w:p>
        </w:tc>
        <w:tc>
          <w:tcPr>
            <w:tcW w:w="1503" w:type="dxa"/>
            <w:tcBorders>
              <w:top w:val="single" w:sz="4" w:space="0" w:color="auto"/>
              <w:left w:val="single" w:sz="4" w:space="0" w:color="auto"/>
              <w:bottom w:val="single" w:sz="4" w:space="0" w:color="auto"/>
              <w:right w:val="single" w:sz="4" w:space="0" w:color="auto"/>
            </w:tcBorders>
          </w:tcPr>
          <w:p w14:paraId="55FDE1BD" w14:textId="77777777" w:rsidR="000C404D" w:rsidRPr="00F96204" w:rsidRDefault="000C404D" w:rsidP="00107451">
            <w:pPr>
              <w:spacing w:after="0" w:line="240" w:lineRule="auto"/>
              <w:rPr>
                <w:rFonts w:ascii="Tahoma" w:hAnsi="Tahoma" w:cs="Tahoma"/>
                <w:bCs/>
                <w:color w:val="000000"/>
                <w:sz w:val="20"/>
                <w:szCs w:val="20"/>
              </w:rPr>
            </w:pPr>
            <w:r w:rsidRPr="00F96204">
              <w:rPr>
                <w:rFonts w:ascii="Tahoma" w:hAnsi="Tahoma" w:cs="Tahoma"/>
                <w:bCs/>
                <w:color w:val="000000"/>
                <w:sz w:val="20"/>
                <w:szCs w:val="20"/>
              </w:rPr>
              <w:t>Good comparison with mostly accurate explanations of bonding and melting points.</w:t>
            </w:r>
          </w:p>
        </w:tc>
        <w:tc>
          <w:tcPr>
            <w:tcW w:w="1502" w:type="dxa"/>
            <w:tcBorders>
              <w:top w:val="single" w:sz="4" w:space="0" w:color="auto"/>
              <w:left w:val="single" w:sz="4" w:space="0" w:color="auto"/>
              <w:bottom w:val="single" w:sz="4" w:space="0" w:color="auto"/>
              <w:right w:val="single" w:sz="4" w:space="0" w:color="auto"/>
            </w:tcBorders>
          </w:tcPr>
          <w:p w14:paraId="07C9EDC6" w14:textId="77777777" w:rsidR="000C404D" w:rsidRPr="00F96204" w:rsidRDefault="000C404D" w:rsidP="00107451">
            <w:pPr>
              <w:spacing w:after="0" w:line="240" w:lineRule="auto"/>
              <w:rPr>
                <w:rFonts w:ascii="Tahoma" w:hAnsi="Tahoma" w:cs="Tahoma"/>
                <w:bCs/>
                <w:color w:val="000000"/>
                <w:sz w:val="20"/>
                <w:szCs w:val="20"/>
              </w:rPr>
            </w:pPr>
            <w:r w:rsidRPr="00F96204">
              <w:rPr>
                <w:rFonts w:ascii="Tahoma" w:hAnsi="Tahoma" w:cs="Tahoma"/>
                <w:bCs/>
                <w:color w:val="000000"/>
                <w:sz w:val="20"/>
                <w:szCs w:val="20"/>
              </w:rPr>
              <w:t>Basic comparison; some inaccuracies in bonding or melting point analysis.</w:t>
            </w:r>
          </w:p>
        </w:tc>
        <w:tc>
          <w:tcPr>
            <w:tcW w:w="1503" w:type="dxa"/>
            <w:tcBorders>
              <w:top w:val="single" w:sz="4" w:space="0" w:color="auto"/>
              <w:left w:val="single" w:sz="4" w:space="0" w:color="auto"/>
              <w:bottom w:val="single" w:sz="4" w:space="0" w:color="auto"/>
              <w:right w:val="single" w:sz="4" w:space="0" w:color="auto"/>
            </w:tcBorders>
          </w:tcPr>
          <w:p w14:paraId="68B37DCC" w14:textId="77777777" w:rsidR="000C404D" w:rsidRPr="00F96204" w:rsidRDefault="000C404D" w:rsidP="00107451">
            <w:pPr>
              <w:spacing w:after="0" w:line="240" w:lineRule="auto"/>
              <w:rPr>
                <w:rFonts w:ascii="Tahoma" w:hAnsi="Tahoma" w:cs="Tahoma"/>
                <w:bCs/>
                <w:color w:val="000000"/>
                <w:sz w:val="20"/>
                <w:szCs w:val="20"/>
              </w:rPr>
            </w:pPr>
            <w:r w:rsidRPr="00F96204">
              <w:rPr>
                <w:rFonts w:ascii="Tahoma" w:hAnsi="Tahoma" w:cs="Tahoma"/>
                <w:bCs/>
                <w:color w:val="000000"/>
                <w:sz w:val="20"/>
                <w:szCs w:val="20"/>
              </w:rPr>
              <w:t>Limited comparison; explanations are vague or partially incorrect.</w:t>
            </w:r>
          </w:p>
        </w:tc>
        <w:tc>
          <w:tcPr>
            <w:tcW w:w="1809" w:type="dxa"/>
            <w:tcBorders>
              <w:top w:val="single" w:sz="4" w:space="0" w:color="auto"/>
              <w:left w:val="single" w:sz="4" w:space="0" w:color="auto"/>
              <w:bottom w:val="single" w:sz="4" w:space="0" w:color="auto"/>
              <w:right w:val="single" w:sz="4" w:space="0" w:color="auto"/>
            </w:tcBorders>
          </w:tcPr>
          <w:p w14:paraId="48EDF624" w14:textId="77777777" w:rsidR="000C404D" w:rsidRPr="00F96204" w:rsidRDefault="000C404D" w:rsidP="00107451">
            <w:pPr>
              <w:spacing w:after="0" w:line="240" w:lineRule="auto"/>
              <w:rPr>
                <w:rFonts w:ascii="Tahoma" w:hAnsi="Tahoma" w:cs="Tahoma"/>
                <w:bCs/>
                <w:color w:val="000000"/>
                <w:sz w:val="20"/>
                <w:szCs w:val="20"/>
              </w:rPr>
            </w:pPr>
            <w:r w:rsidRPr="00F96204">
              <w:rPr>
                <w:rFonts w:ascii="Tahoma" w:hAnsi="Tahoma" w:cs="Tahoma"/>
                <w:bCs/>
                <w:color w:val="000000"/>
                <w:sz w:val="20"/>
                <w:szCs w:val="20"/>
              </w:rPr>
              <w:t>Inaccurate or missing analysis of compound properties.</w:t>
            </w:r>
          </w:p>
        </w:tc>
      </w:tr>
      <w:tr w:rsidR="000C404D" w:rsidRPr="00F96204" w14:paraId="158761B1" w14:textId="77777777" w:rsidTr="000C404D">
        <w:trPr>
          <w:tblHeader/>
        </w:trPr>
        <w:tc>
          <w:tcPr>
            <w:tcW w:w="1502" w:type="dxa"/>
            <w:tcBorders>
              <w:top w:val="single" w:sz="4" w:space="0" w:color="auto"/>
              <w:left w:val="single" w:sz="4" w:space="0" w:color="auto"/>
              <w:bottom w:val="single" w:sz="4" w:space="0" w:color="auto"/>
              <w:right w:val="single" w:sz="4" w:space="0" w:color="auto"/>
            </w:tcBorders>
          </w:tcPr>
          <w:p w14:paraId="22EE643C" w14:textId="77777777" w:rsidR="000C404D" w:rsidRPr="00F96204" w:rsidRDefault="000C404D" w:rsidP="00107451">
            <w:pPr>
              <w:spacing w:after="0" w:line="240" w:lineRule="auto"/>
              <w:rPr>
                <w:rFonts w:ascii="Tahoma" w:hAnsi="Tahoma" w:cs="Tahoma"/>
                <w:bCs/>
                <w:color w:val="000000"/>
                <w:sz w:val="20"/>
                <w:szCs w:val="20"/>
              </w:rPr>
            </w:pPr>
            <w:r w:rsidRPr="00F96204">
              <w:rPr>
                <w:rFonts w:ascii="Tahoma" w:hAnsi="Tahoma" w:cs="Tahoma"/>
                <w:bCs/>
                <w:color w:val="000000"/>
                <w:sz w:val="20"/>
                <w:szCs w:val="20"/>
              </w:rPr>
              <w:lastRenderedPageBreak/>
              <w:t>Explanation of Molecular Structure</w:t>
            </w:r>
          </w:p>
        </w:tc>
        <w:tc>
          <w:tcPr>
            <w:tcW w:w="1503" w:type="dxa"/>
            <w:tcBorders>
              <w:top w:val="single" w:sz="4" w:space="0" w:color="auto"/>
              <w:left w:val="single" w:sz="4" w:space="0" w:color="auto"/>
              <w:bottom w:val="single" w:sz="4" w:space="0" w:color="auto"/>
              <w:right w:val="single" w:sz="4" w:space="0" w:color="auto"/>
            </w:tcBorders>
          </w:tcPr>
          <w:p w14:paraId="2E88062C" w14:textId="77777777" w:rsidR="000C404D" w:rsidRPr="00F96204" w:rsidRDefault="000C404D" w:rsidP="00107451">
            <w:pPr>
              <w:spacing w:after="0" w:line="240" w:lineRule="auto"/>
              <w:rPr>
                <w:rFonts w:ascii="Tahoma" w:hAnsi="Tahoma" w:cs="Tahoma"/>
                <w:bCs/>
                <w:color w:val="000000"/>
                <w:sz w:val="20"/>
                <w:szCs w:val="20"/>
              </w:rPr>
            </w:pPr>
            <w:r w:rsidRPr="00F96204">
              <w:rPr>
                <w:rFonts w:ascii="Tahoma" w:hAnsi="Tahoma" w:cs="Tahoma"/>
                <w:bCs/>
                <w:color w:val="000000"/>
                <w:sz w:val="20"/>
                <w:szCs w:val="20"/>
              </w:rPr>
              <w:t>Detailed and accurate description of silicon dioxide’s structure, bonding, and industrial relevance.</w:t>
            </w:r>
          </w:p>
        </w:tc>
        <w:tc>
          <w:tcPr>
            <w:tcW w:w="1503" w:type="dxa"/>
            <w:tcBorders>
              <w:top w:val="single" w:sz="4" w:space="0" w:color="auto"/>
              <w:left w:val="single" w:sz="4" w:space="0" w:color="auto"/>
              <w:bottom w:val="single" w:sz="4" w:space="0" w:color="auto"/>
              <w:right w:val="single" w:sz="4" w:space="0" w:color="auto"/>
            </w:tcBorders>
          </w:tcPr>
          <w:p w14:paraId="33619E8D" w14:textId="77777777" w:rsidR="000C404D" w:rsidRPr="00F96204" w:rsidRDefault="000C404D" w:rsidP="00107451">
            <w:pPr>
              <w:spacing w:after="0" w:line="240" w:lineRule="auto"/>
              <w:rPr>
                <w:rFonts w:ascii="Tahoma" w:hAnsi="Tahoma" w:cs="Tahoma"/>
                <w:bCs/>
                <w:color w:val="000000"/>
                <w:sz w:val="20"/>
                <w:szCs w:val="20"/>
              </w:rPr>
            </w:pPr>
            <w:r w:rsidRPr="00F96204">
              <w:rPr>
                <w:rFonts w:ascii="Tahoma" w:hAnsi="Tahoma" w:cs="Tahoma"/>
                <w:bCs/>
                <w:color w:val="000000"/>
                <w:sz w:val="20"/>
                <w:szCs w:val="20"/>
              </w:rPr>
              <w:t>Clear explanation of structure and bonding with relevant industrial links.</w:t>
            </w:r>
          </w:p>
        </w:tc>
        <w:tc>
          <w:tcPr>
            <w:tcW w:w="1502" w:type="dxa"/>
            <w:tcBorders>
              <w:top w:val="single" w:sz="4" w:space="0" w:color="auto"/>
              <w:left w:val="single" w:sz="4" w:space="0" w:color="auto"/>
              <w:bottom w:val="single" w:sz="4" w:space="0" w:color="auto"/>
              <w:right w:val="single" w:sz="4" w:space="0" w:color="auto"/>
            </w:tcBorders>
          </w:tcPr>
          <w:p w14:paraId="430C5586" w14:textId="77777777" w:rsidR="000C404D" w:rsidRPr="00F96204" w:rsidRDefault="000C404D" w:rsidP="00107451">
            <w:pPr>
              <w:spacing w:after="0" w:line="240" w:lineRule="auto"/>
              <w:rPr>
                <w:rFonts w:ascii="Tahoma" w:hAnsi="Tahoma" w:cs="Tahoma"/>
                <w:bCs/>
                <w:color w:val="000000"/>
                <w:sz w:val="20"/>
                <w:szCs w:val="20"/>
              </w:rPr>
            </w:pPr>
            <w:r w:rsidRPr="00F96204">
              <w:rPr>
                <w:rFonts w:ascii="Tahoma" w:hAnsi="Tahoma" w:cs="Tahoma"/>
                <w:bCs/>
                <w:color w:val="000000"/>
                <w:sz w:val="20"/>
                <w:szCs w:val="20"/>
              </w:rPr>
              <w:t>Basic description; some relevant points about structure and use.</w:t>
            </w:r>
          </w:p>
        </w:tc>
        <w:tc>
          <w:tcPr>
            <w:tcW w:w="1503" w:type="dxa"/>
            <w:tcBorders>
              <w:top w:val="single" w:sz="4" w:space="0" w:color="auto"/>
              <w:left w:val="single" w:sz="4" w:space="0" w:color="auto"/>
              <w:bottom w:val="single" w:sz="4" w:space="0" w:color="auto"/>
              <w:right w:val="single" w:sz="4" w:space="0" w:color="auto"/>
            </w:tcBorders>
          </w:tcPr>
          <w:p w14:paraId="4B39C866" w14:textId="77777777" w:rsidR="000C404D" w:rsidRPr="00F96204" w:rsidRDefault="000C404D" w:rsidP="00107451">
            <w:pPr>
              <w:spacing w:after="0" w:line="240" w:lineRule="auto"/>
              <w:rPr>
                <w:rFonts w:ascii="Tahoma" w:hAnsi="Tahoma" w:cs="Tahoma"/>
                <w:bCs/>
                <w:color w:val="000000"/>
                <w:sz w:val="20"/>
                <w:szCs w:val="20"/>
              </w:rPr>
            </w:pPr>
            <w:r w:rsidRPr="00F96204">
              <w:rPr>
                <w:rFonts w:ascii="Tahoma" w:hAnsi="Tahoma" w:cs="Tahoma"/>
                <w:bCs/>
                <w:color w:val="000000"/>
                <w:sz w:val="20"/>
                <w:szCs w:val="20"/>
              </w:rPr>
              <w:t>Limited understanding of molecular structure and industrial relevance.</w:t>
            </w:r>
          </w:p>
        </w:tc>
        <w:tc>
          <w:tcPr>
            <w:tcW w:w="1809" w:type="dxa"/>
            <w:tcBorders>
              <w:top w:val="single" w:sz="4" w:space="0" w:color="auto"/>
              <w:left w:val="single" w:sz="4" w:space="0" w:color="auto"/>
              <w:bottom w:val="single" w:sz="4" w:space="0" w:color="auto"/>
              <w:right w:val="single" w:sz="4" w:space="0" w:color="auto"/>
            </w:tcBorders>
          </w:tcPr>
          <w:p w14:paraId="02C9DF47" w14:textId="77777777" w:rsidR="000C404D" w:rsidRPr="00F96204" w:rsidRDefault="000C404D" w:rsidP="00107451">
            <w:pPr>
              <w:spacing w:after="0" w:line="240" w:lineRule="auto"/>
              <w:rPr>
                <w:rFonts w:ascii="Tahoma" w:hAnsi="Tahoma" w:cs="Tahoma"/>
                <w:bCs/>
                <w:color w:val="000000"/>
                <w:sz w:val="20"/>
                <w:szCs w:val="20"/>
              </w:rPr>
            </w:pPr>
            <w:r w:rsidRPr="00F96204">
              <w:rPr>
                <w:rFonts w:ascii="Tahoma" w:hAnsi="Tahoma" w:cs="Tahoma"/>
                <w:bCs/>
                <w:color w:val="000000"/>
                <w:sz w:val="20"/>
                <w:szCs w:val="20"/>
              </w:rPr>
              <w:t>Incorrect or missing explanation of structure and application.</w:t>
            </w:r>
          </w:p>
        </w:tc>
      </w:tr>
      <w:tr w:rsidR="000C404D" w:rsidRPr="00F96204" w14:paraId="2A88F82A" w14:textId="77777777" w:rsidTr="000C404D">
        <w:trPr>
          <w:tblHeader/>
        </w:trPr>
        <w:tc>
          <w:tcPr>
            <w:tcW w:w="1502" w:type="dxa"/>
            <w:tcBorders>
              <w:top w:val="single" w:sz="4" w:space="0" w:color="auto"/>
              <w:left w:val="single" w:sz="4" w:space="0" w:color="auto"/>
              <w:bottom w:val="single" w:sz="4" w:space="0" w:color="auto"/>
              <w:right w:val="single" w:sz="4" w:space="0" w:color="auto"/>
            </w:tcBorders>
          </w:tcPr>
          <w:p w14:paraId="05BB6DF1" w14:textId="77777777" w:rsidR="000C404D" w:rsidRPr="00F96204" w:rsidRDefault="000C404D" w:rsidP="00107451">
            <w:pPr>
              <w:spacing w:after="0" w:line="240" w:lineRule="auto"/>
              <w:rPr>
                <w:rFonts w:ascii="Tahoma" w:hAnsi="Tahoma" w:cs="Tahoma"/>
                <w:bCs/>
                <w:color w:val="000000"/>
                <w:sz w:val="20"/>
                <w:szCs w:val="20"/>
              </w:rPr>
            </w:pPr>
            <w:r w:rsidRPr="00F96204">
              <w:rPr>
                <w:rFonts w:ascii="Tahoma" w:hAnsi="Tahoma" w:cs="Tahoma"/>
                <w:bCs/>
                <w:color w:val="000000"/>
                <w:sz w:val="20"/>
                <w:szCs w:val="20"/>
              </w:rPr>
              <w:t>Recommendations for Optimization</w:t>
            </w:r>
          </w:p>
        </w:tc>
        <w:tc>
          <w:tcPr>
            <w:tcW w:w="1503" w:type="dxa"/>
            <w:tcBorders>
              <w:top w:val="single" w:sz="4" w:space="0" w:color="auto"/>
              <w:left w:val="single" w:sz="4" w:space="0" w:color="auto"/>
              <w:bottom w:val="single" w:sz="4" w:space="0" w:color="auto"/>
              <w:right w:val="single" w:sz="4" w:space="0" w:color="auto"/>
            </w:tcBorders>
          </w:tcPr>
          <w:p w14:paraId="0275683B" w14:textId="77777777" w:rsidR="000C404D" w:rsidRPr="00F96204" w:rsidRDefault="000C404D" w:rsidP="00107451">
            <w:pPr>
              <w:spacing w:after="0" w:line="240" w:lineRule="auto"/>
              <w:rPr>
                <w:rFonts w:ascii="Tahoma" w:hAnsi="Tahoma" w:cs="Tahoma"/>
                <w:bCs/>
                <w:color w:val="000000"/>
                <w:sz w:val="20"/>
                <w:szCs w:val="20"/>
              </w:rPr>
            </w:pPr>
            <w:r w:rsidRPr="00F96204">
              <w:rPr>
                <w:rFonts w:ascii="Tahoma" w:hAnsi="Tahoma" w:cs="Tahoma"/>
                <w:bCs/>
                <w:color w:val="000000"/>
                <w:sz w:val="20"/>
                <w:szCs w:val="20"/>
              </w:rPr>
              <w:t>Innovative, feasible, and well-justified recommendations based on chemical evidence.</w:t>
            </w:r>
          </w:p>
        </w:tc>
        <w:tc>
          <w:tcPr>
            <w:tcW w:w="1503" w:type="dxa"/>
            <w:tcBorders>
              <w:top w:val="single" w:sz="4" w:space="0" w:color="auto"/>
              <w:left w:val="single" w:sz="4" w:space="0" w:color="auto"/>
              <w:bottom w:val="single" w:sz="4" w:space="0" w:color="auto"/>
              <w:right w:val="single" w:sz="4" w:space="0" w:color="auto"/>
            </w:tcBorders>
          </w:tcPr>
          <w:p w14:paraId="6D2C6351" w14:textId="77777777" w:rsidR="000C404D" w:rsidRPr="00F96204" w:rsidRDefault="000C404D" w:rsidP="00107451">
            <w:pPr>
              <w:spacing w:after="0" w:line="240" w:lineRule="auto"/>
              <w:rPr>
                <w:rFonts w:ascii="Tahoma" w:hAnsi="Tahoma" w:cs="Tahoma"/>
                <w:bCs/>
                <w:color w:val="000000"/>
                <w:sz w:val="20"/>
                <w:szCs w:val="20"/>
              </w:rPr>
            </w:pPr>
            <w:r w:rsidRPr="00F96204">
              <w:rPr>
                <w:rFonts w:ascii="Tahoma" w:hAnsi="Tahoma" w:cs="Tahoma"/>
                <w:bCs/>
                <w:color w:val="000000"/>
                <w:sz w:val="20"/>
                <w:szCs w:val="20"/>
              </w:rPr>
              <w:t>Practical and justified recommendations with some chemical reasoning.</w:t>
            </w:r>
          </w:p>
        </w:tc>
        <w:tc>
          <w:tcPr>
            <w:tcW w:w="1502" w:type="dxa"/>
            <w:tcBorders>
              <w:top w:val="single" w:sz="4" w:space="0" w:color="auto"/>
              <w:left w:val="single" w:sz="4" w:space="0" w:color="auto"/>
              <w:bottom w:val="single" w:sz="4" w:space="0" w:color="auto"/>
              <w:right w:val="single" w:sz="4" w:space="0" w:color="auto"/>
            </w:tcBorders>
          </w:tcPr>
          <w:p w14:paraId="5AEB09FF" w14:textId="77777777" w:rsidR="000C404D" w:rsidRPr="00F96204" w:rsidRDefault="000C404D" w:rsidP="00107451">
            <w:pPr>
              <w:spacing w:after="0" w:line="240" w:lineRule="auto"/>
              <w:rPr>
                <w:rFonts w:ascii="Tahoma" w:hAnsi="Tahoma" w:cs="Tahoma"/>
                <w:bCs/>
                <w:color w:val="000000"/>
                <w:sz w:val="20"/>
                <w:szCs w:val="20"/>
              </w:rPr>
            </w:pPr>
            <w:r w:rsidRPr="00F96204">
              <w:rPr>
                <w:rFonts w:ascii="Tahoma" w:hAnsi="Tahoma" w:cs="Tahoma"/>
                <w:bCs/>
                <w:color w:val="000000"/>
                <w:sz w:val="20"/>
                <w:szCs w:val="20"/>
              </w:rPr>
              <w:t>Basic recommendations; justification is present but limited.</w:t>
            </w:r>
          </w:p>
        </w:tc>
        <w:tc>
          <w:tcPr>
            <w:tcW w:w="1503" w:type="dxa"/>
            <w:tcBorders>
              <w:top w:val="single" w:sz="4" w:space="0" w:color="auto"/>
              <w:left w:val="single" w:sz="4" w:space="0" w:color="auto"/>
              <w:bottom w:val="single" w:sz="4" w:space="0" w:color="auto"/>
              <w:right w:val="single" w:sz="4" w:space="0" w:color="auto"/>
            </w:tcBorders>
          </w:tcPr>
          <w:p w14:paraId="05EB57E1" w14:textId="77777777" w:rsidR="000C404D" w:rsidRPr="00F96204" w:rsidRDefault="000C404D" w:rsidP="00107451">
            <w:pPr>
              <w:spacing w:after="0" w:line="240" w:lineRule="auto"/>
              <w:rPr>
                <w:rFonts w:ascii="Tahoma" w:hAnsi="Tahoma" w:cs="Tahoma"/>
                <w:bCs/>
                <w:color w:val="000000"/>
                <w:sz w:val="20"/>
                <w:szCs w:val="20"/>
              </w:rPr>
            </w:pPr>
            <w:r w:rsidRPr="00F96204">
              <w:rPr>
                <w:rFonts w:ascii="Tahoma" w:hAnsi="Tahoma" w:cs="Tahoma"/>
                <w:bCs/>
                <w:color w:val="000000"/>
                <w:sz w:val="20"/>
                <w:szCs w:val="20"/>
              </w:rPr>
              <w:t>Few recommendations; weak or unclear justification.</w:t>
            </w:r>
          </w:p>
        </w:tc>
        <w:tc>
          <w:tcPr>
            <w:tcW w:w="1809" w:type="dxa"/>
            <w:tcBorders>
              <w:top w:val="single" w:sz="4" w:space="0" w:color="auto"/>
              <w:left w:val="single" w:sz="4" w:space="0" w:color="auto"/>
              <w:bottom w:val="single" w:sz="4" w:space="0" w:color="auto"/>
              <w:right w:val="single" w:sz="4" w:space="0" w:color="auto"/>
            </w:tcBorders>
          </w:tcPr>
          <w:p w14:paraId="3096F6DB" w14:textId="77777777" w:rsidR="000C404D" w:rsidRPr="00F96204" w:rsidRDefault="000C404D" w:rsidP="00107451">
            <w:pPr>
              <w:spacing w:after="0" w:line="240" w:lineRule="auto"/>
              <w:rPr>
                <w:rFonts w:ascii="Tahoma" w:hAnsi="Tahoma" w:cs="Tahoma"/>
                <w:bCs/>
                <w:color w:val="000000"/>
                <w:sz w:val="20"/>
                <w:szCs w:val="20"/>
              </w:rPr>
            </w:pPr>
            <w:r w:rsidRPr="00F96204">
              <w:rPr>
                <w:rFonts w:ascii="Tahoma" w:hAnsi="Tahoma" w:cs="Tahoma"/>
                <w:bCs/>
                <w:color w:val="000000"/>
                <w:sz w:val="20"/>
                <w:szCs w:val="20"/>
              </w:rPr>
              <w:t>No clear recommendations or justification provided.</w:t>
            </w:r>
          </w:p>
        </w:tc>
      </w:tr>
      <w:tr w:rsidR="000C404D" w:rsidRPr="00F96204" w14:paraId="39FF1076" w14:textId="77777777" w:rsidTr="000C404D">
        <w:trPr>
          <w:tblHeader/>
        </w:trPr>
        <w:tc>
          <w:tcPr>
            <w:tcW w:w="1502" w:type="dxa"/>
            <w:tcBorders>
              <w:top w:val="single" w:sz="4" w:space="0" w:color="auto"/>
              <w:left w:val="single" w:sz="4" w:space="0" w:color="auto"/>
              <w:bottom w:val="single" w:sz="4" w:space="0" w:color="auto"/>
              <w:right w:val="single" w:sz="4" w:space="0" w:color="auto"/>
            </w:tcBorders>
          </w:tcPr>
          <w:p w14:paraId="63A53D78" w14:textId="77777777" w:rsidR="000C404D" w:rsidRPr="00F96204" w:rsidRDefault="000C404D" w:rsidP="00107451">
            <w:pPr>
              <w:spacing w:after="0" w:line="240" w:lineRule="auto"/>
              <w:rPr>
                <w:rFonts w:ascii="Tahoma" w:hAnsi="Tahoma" w:cs="Tahoma"/>
                <w:bCs/>
                <w:color w:val="000000"/>
                <w:sz w:val="20"/>
                <w:szCs w:val="20"/>
              </w:rPr>
            </w:pPr>
            <w:r w:rsidRPr="00F96204">
              <w:rPr>
                <w:rFonts w:ascii="Tahoma" w:hAnsi="Tahoma" w:cs="Tahoma"/>
                <w:bCs/>
                <w:color w:val="000000"/>
                <w:sz w:val="20"/>
                <w:szCs w:val="20"/>
              </w:rPr>
              <w:t>Scientific Communication</w:t>
            </w:r>
          </w:p>
        </w:tc>
        <w:tc>
          <w:tcPr>
            <w:tcW w:w="1503" w:type="dxa"/>
            <w:tcBorders>
              <w:top w:val="single" w:sz="4" w:space="0" w:color="auto"/>
              <w:left w:val="single" w:sz="4" w:space="0" w:color="auto"/>
              <w:bottom w:val="single" w:sz="4" w:space="0" w:color="auto"/>
              <w:right w:val="single" w:sz="4" w:space="0" w:color="auto"/>
            </w:tcBorders>
          </w:tcPr>
          <w:p w14:paraId="5534191B" w14:textId="77777777" w:rsidR="000C404D" w:rsidRPr="00F96204" w:rsidRDefault="000C404D" w:rsidP="00107451">
            <w:pPr>
              <w:spacing w:after="0" w:line="240" w:lineRule="auto"/>
              <w:rPr>
                <w:rFonts w:ascii="Tahoma" w:hAnsi="Tahoma" w:cs="Tahoma"/>
                <w:bCs/>
                <w:color w:val="000000"/>
                <w:sz w:val="20"/>
                <w:szCs w:val="20"/>
              </w:rPr>
            </w:pPr>
            <w:r w:rsidRPr="00F96204">
              <w:rPr>
                <w:rFonts w:ascii="Tahoma" w:hAnsi="Tahoma" w:cs="Tahoma"/>
                <w:bCs/>
                <w:color w:val="000000"/>
                <w:sz w:val="20"/>
                <w:szCs w:val="20"/>
              </w:rPr>
              <w:t>Report is exceptionally well-organized, uses precise terminology, and includes diagrams or data effectively.</w:t>
            </w:r>
          </w:p>
        </w:tc>
        <w:tc>
          <w:tcPr>
            <w:tcW w:w="1503" w:type="dxa"/>
            <w:tcBorders>
              <w:top w:val="single" w:sz="4" w:space="0" w:color="auto"/>
              <w:left w:val="single" w:sz="4" w:space="0" w:color="auto"/>
              <w:bottom w:val="single" w:sz="4" w:space="0" w:color="auto"/>
              <w:right w:val="single" w:sz="4" w:space="0" w:color="auto"/>
            </w:tcBorders>
          </w:tcPr>
          <w:p w14:paraId="4AB40BF5" w14:textId="77777777" w:rsidR="000C404D" w:rsidRPr="00F96204" w:rsidRDefault="000C404D" w:rsidP="00107451">
            <w:pPr>
              <w:spacing w:after="0" w:line="240" w:lineRule="auto"/>
              <w:rPr>
                <w:rFonts w:ascii="Tahoma" w:hAnsi="Tahoma" w:cs="Tahoma"/>
                <w:bCs/>
                <w:color w:val="000000"/>
                <w:sz w:val="20"/>
                <w:szCs w:val="20"/>
              </w:rPr>
            </w:pPr>
            <w:r w:rsidRPr="00F96204">
              <w:rPr>
                <w:rFonts w:ascii="Tahoma" w:hAnsi="Tahoma" w:cs="Tahoma"/>
                <w:bCs/>
                <w:color w:val="000000"/>
                <w:sz w:val="20"/>
                <w:szCs w:val="20"/>
              </w:rPr>
              <w:t>Report is well-structured, uses appropriate terminology, and includes some visuals.</w:t>
            </w:r>
          </w:p>
        </w:tc>
        <w:tc>
          <w:tcPr>
            <w:tcW w:w="1502" w:type="dxa"/>
            <w:tcBorders>
              <w:top w:val="single" w:sz="4" w:space="0" w:color="auto"/>
              <w:left w:val="single" w:sz="4" w:space="0" w:color="auto"/>
              <w:bottom w:val="single" w:sz="4" w:space="0" w:color="auto"/>
              <w:right w:val="single" w:sz="4" w:space="0" w:color="auto"/>
            </w:tcBorders>
          </w:tcPr>
          <w:p w14:paraId="783B8619" w14:textId="77777777" w:rsidR="000C404D" w:rsidRPr="00F96204" w:rsidRDefault="000C404D" w:rsidP="00107451">
            <w:pPr>
              <w:spacing w:after="0" w:line="240" w:lineRule="auto"/>
              <w:rPr>
                <w:rFonts w:ascii="Tahoma" w:hAnsi="Tahoma" w:cs="Tahoma"/>
                <w:bCs/>
                <w:color w:val="000000"/>
                <w:sz w:val="20"/>
                <w:szCs w:val="20"/>
              </w:rPr>
            </w:pPr>
            <w:r w:rsidRPr="00F96204">
              <w:rPr>
                <w:rFonts w:ascii="Tahoma" w:hAnsi="Tahoma" w:cs="Tahoma"/>
                <w:bCs/>
                <w:color w:val="000000"/>
                <w:sz w:val="20"/>
                <w:szCs w:val="20"/>
              </w:rPr>
              <w:t>Report is organized; terminology is mostly correct; visuals may be limited.</w:t>
            </w:r>
          </w:p>
        </w:tc>
        <w:tc>
          <w:tcPr>
            <w:tcW w:w="1503" w:type="dxa"/>
            <w:tcBorders>
              <w:top w:val="single" w:sz="4" w:space="0" w:color="auto"/>
              <w:left w:val="single" w:sz="4" w:space="0" w:color="auto"/>
              <w:bottom w:val="single" w:sz="4" w:space="0" w:color="auto"/>
              <w:right w:val="single" w:sz="4" w:space="0" w:color="auto"/>
            </w:tcBorders>
          </w:tcPr>
          <w:p w14:paraId="1E9473F5" w14:textId="77777777" w:rsidR="000C404D" w:rsidRPr="00F96204" w:rsidRDefault="000C404D" w:rsidP="00107451">
            <w:pPr>
              <w:spacing w:after="0" w:line="240" w:lineRule="auto"/>
              <w:rPr>
                <w:rFonts w:ascii="Tahoma" w:hAnsi="Tahoma" w:cs="Tahoma"/>
                <w:bCs/>
                <w:color w:val="000000"/>
                <w:sz w:val="20"/>
                <w:szCs w:val="20"/>
              </w:rPr>
            </w:pPr>
            <w:r w:rsidRPr="00F96204">
              <w:rPr>
                <w:rFonts w:ascii="Tahoma" w:hAnsi="Tahoma" w:cs="Tahoma"/>
                <w:bCs/>
                <w:color w:val="000000"/>
                <w:sz w:val="20"/>
                <w:szCs w:val="20"/>
              </w:rPr>
              <w:t>Report lacks clear structure; terminology is inconsistent; visuals are minimal.</w:t>
            </w:r>
          </w:p>
        </w:tc>
        <w:tc>
          <w:tcPr>
            <w:tcW w:w="1809" w:type="dxa"/>
            <w:tcBorders>
              <w:top w:val="single" w:sz="4" w:space="0" w:color="auto"/>
              <w:left w:val="single" w:sz="4" w:space="0" w:color="auto"/>
              <w:bottom w:val="single" w:sz="4" w:space="0" w:color="auto"/>
              <w:right w:val="single" w:sz="4" w:space="0" w:color="auto"/>
            </w:tcBorders>
          </w:tcPr>
          <w:p w14:paraId="40312FAF" w14:textId="77777777" w:rsidR="000C404D" w:rsidRPr="00F96204" w:rsidRDefault="000C404D" w:rsidP="00107451">
            <w:pPr>
              <w:spacing w:after="0" w:line="240" w:lineRule="auto"/>
              <w:rPr>
                <w:rFonts w:ascii="Tahoma" w:hAnsi="Tahoma" w:cs="Tahoma"/>
                <w:bCs/>
                <w:color w:val="000000"/>
                <w:sz w:val="20"/>
                <w:szCs w:val="20"/>
              </w:rPr>
            </w:pPr>
            <w:r w:rsidRPr="00F96204">
              <w:rPr>
                <w:rFonts w:ascii="Tahoma" w:hAnsi="Tahoma" w:cs="Tahoma"/>
                <w:bCs/>
                <w:color w:val="000000"/>
                <w:sz w:val="20"/>
                <w:szCs w:val="20"/>
              </w:rPr>
              <w:t>Report is disorganized; terminology is incorrect or missing; no visuals used.</w:t>
            </w:r>
          </w:p>
        </w:tc>
      </w:tr>
    </w:tbl>
    <w:p w14:paraId="09274813" w14:textId="77777777" w:rsidR="007B4528" w:rsidRPr="00A24676" w:rsidRDefault="007B4528" w:rsidP="007B4528">
      <w:pPr>
        <w:spacing w:before="240"/>
        <w:rPr>
          <w:rFonts w:ascii="Tahoma" w:hAnsi="Tahoma" w:cs="Tahoma"/>
          <w:b/>
          <w:bCs/>
        </w:rPr>
      </w:pPr>
      <w:r>
        <w:rPr>
          <w:rFonts w:ascii="Tahoma" w:hAnsi="Tahoma" w:cs="Tahoma"/>
          <w:b/>
          <w:bCs/>
        </w:rPr>
        <w:t>ITEM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
        <w:gridCol w:w="1504"/>
        <w:gridCol w:w="1504"/>
        <w:gridCol w:w="1502"/>
        <w:gridCol w:w="1504"/>
        <w:gridCol w:w="1500"/>
      </w:tblGrid>
      <w:tr w:rsidR="007B4528" w:rsidRPr="00972D1A" w14:paraId="6CB8C436" w14:textId="77777777" w:rsidTr="00321660">
        <w:trPr>
          <w:tblHeader/>
        </w:trPr>
        <w:tc>
          <w:tcPr>
            <w:tcW w:w="833" w:type="pct"/>
            <w:hideMark/>
          </w:tcPr>
          <w:p w14:paraId="4304C623" w14:textId="77777777" w:rsidR="007B4528" w:rsidRPr="00972D1A" w:rsidRDefault="00BD642A" w:rsidP="00194AD7">
            <w:pPr>
              <w:spacing w:after="0" w:line="240" w:lineRule="auto"/>
              <w:jc w:val="center"/>
              <w:rPr>
                <w:rFonts w:ascii="Tahoma" w:hAnsi="Tahoma" w:cs="Tahoma"/>
                <w:b/>
                <w:bCs/>
                <w:sz w:val="20"/>
                <w:szCs w:val="20"/>
              </w:rPr>
            </w:pPr>
            <w:r>
              <w:rPr>
                <w:rFonts w:ascii="Tahoma" w:hAnsi="Tahoma" w:cs="Tahoma"/>
                <w:b/>
                <w:bCs/>
                <w:sz w:val="20"/>
                <w:szCs w:val="20"/>
              </w:rPr>
              <w:t>Bases of assessment</w:t>
            </w:r>
          </w:p>
        </w:tc>
        <w:tc>
          <w:tcPr>
            <w:tcW w:w="834" w:type="pct"/>
            <w:hideMark/>
          </w:tcPr>
          <w:p w14:paraId="29320043" w14:textId="77777777" w:rsidR="007B4528" w:rsidRPr="00107451" w:rsidRDefault="004A529C" w:rsidP="00194AD7">
            <w:pPr>
              <w:spacing w:after="0" w:line="240" w:lineRule="auto"/>
              <w:jc w:val="center"/>
              <w:rPr>
                <w:rFonts w:ascii="Tahoma" w:hAnsi="Tahoma" w:cs="Tahoma"/>
                <w:b/>
                <w:bCs/>
                <w:sz w:val="18"/>
                <w:szCs w:val="18"/>
              </w:rPr>
            </w:pPr>
            <w:r>
              <w:rPr>
                <w:rFonts w:ascii="Tahoma" w:hAnsi="Tahoma" w:cs="Tahoma"/>
                <w:b/>
                <w:bCs/>
                <w:sz w:val="18"/>
                <w:szCs w:val="18"/>
              </w:rPr>
              <w:t>Exceptional</w:t>
            </w:r>
          </w:p>
        </w:tc>
        <w:tc>
          <w:tcPr>
            <w:tcW w:w="834" w:type="pct"/>
            <w:hideMark/>
          </w:tcPr>
          <w:p w14:paraId="7E40D21E" w14:textId="77777777" w:rsidR="007B4528" w:rsidRPr="00107451" w:rsidRDefault="004A529C" w:rsidP="00194AD7">
            <w:pPr>
              <w:spacing w:after="0" w:line="240" w:lineRule="auto"/>
              <w:jc w:val="center"/>
              <w:rPr>
                <w:rFonts w:ascii="Tahoma" w:hAnsi="Tahoma" w:cs="Tahoma"/>
                <w:b/>
                <w:bCs/>
                <w:sz w:val="18"/>
                <w:szCs w:val="18"/>
              </w:rPr>
            </w:pPr>
            <w:r>
              <w:rPr>
                <w:rFonts w:ascii="Tahoma" w:hAnsi="Tahoma" w:cs="Tahoma"/>
                <w:b/>
                <w:bCs/>
                <w:sz w:val="18"/>
                <w:szCs w:val="18"/>
              </w:rPr>
              <w:t>Outstanding</w:t>
            </w:r>
          </w:p>
        </w:tc>
        <w:tc>
          <w:tcPr>
            <w:tcW w:w="833" w:type="pct"/>
            <w:hideMark/>
          </w:tcPr>
          <w:p w14:paraId="17C9C98E" w14:textId="77777777" w:rsidR="007B4528" w:rsidRPr="00107451" w:rsidRDefault="004A529C" w:rsidP="00194AD7">
            <w:pPr>
              <w:spacing w:after="0" w:line="240" w:lineRule="auto"/>
              <w:jc w:val="center"/>
              <w:rPr>
                <w:rFonts w:ascii="Tahoma" w:hAnsi="Tahoma" w:cs="Tahoma"/>
                <w:b/>
                <w:bCs/>
                <w:sz w:val="18"/>
                <w:szCs w:val="18"/>
              </w:rPr>
            </w:pPr>
            <w:r>
              <w:rPr>
                <w:rFonts w:ascii="Tahoma" w:hAnsi="Tahoma" w:cs="Tahoma"/>
                <w:b/>
                <w:bCs/>
                <w:sz w:val="18"/>
                <w:szCs w:val="18"/>
              </w:rPr>
              <w:t>Satisfactory</w:t>
            </w:r>
          </w:p>
        </w:tc>
        <w:tc>
          <w:tcPr>
            <w:tcW w:w="834" w:type="pct"/>
            <w:hideMark/>
          </w:tcPr>
          <w:p w14:paraId="3345FB6B" w14:textId="77777777" w:rsidR="007B4528" w:rsidRPr="00107451" w:rsidRDefault="004A529C" w:rsidP="00194AD7">
            <w:pPr>
              <w:spacing w:after="0" w:line="240" w:lineRule="auto"/>
              <w:rPr>
                <w:rFonts w:ascii="Tahoma" w:hAnsi="Tahoma" w:cs="Tahoma"/>
                <w:b/>
                <w:bCs/>
                <w:sz w:val="18"/>
                <w:szCs w:val="18"/>
              </w:rPr>
            </w:pPr>
            <w:r>
              <w:rPr>
                <w:rFonts w:ascii="Tahoma" w:hAnsi="Tahoma" w:cs="Tahoma"/>
                <w:b/>
                <w:bCs/>
                <w:sz w:val="18"/>
                <w:szCs w:val="18"/>
              </w:rPr>
              <w:t>Basic</w:t>
            </w:r>
          </w:p>
        </w:tc>
        <w:tc>
          <w:tcPr>
            <w:tcW w:w="832" w:type="pct"/>
            <w:hideMark/>
          </w:tcPr>
          <w:p w14:paraId="1ECAFF81" w14:textId="77777777" w:rsidR="007B4528" w:rsidRPr="00107451" w:rsidRDefault="004A529C" w:rsidP="00194AD7">
            <w:pPr>
              <w:spacing w:after="0" w:line="240" w:lineRule="auto"/>
              <w:jc w:val="center"/>
              <w:rPr>
                <w:rFonts w:ascii="Tahoma" w:hAnsi="Tahoma" w:cs="Tahoma"/>
                <w:b/>
                <w:bCs/>
                <w:sz w:val="18"/>
                <w:szCs w:val="18"/>
              </w:rPr>
            </w:pPr>
            <w:r>
              <w:rPr>
                <w:rFonts w:ascii="Tahoma" w:hAnsi="Tahoma" w:cs="Tahoma"/>
                <w:b/>
                <w:bCs/>
                <w:sz w:val="18"/>
                <w:szCs w:val="18"/>
              </w:rPr>
              <w:t>Elementary</w:t>
            </w:r>
          </w:p>
        </w:tc>
      </w:tr>
      <w:tr w:rsidR="007B4528" w:rsidRPr="00972D1A" w14:paraId="3B3B4521" w14:textId="77777777" w:rsidTr="00321660">
        <w:tc>
          <w:tcPr>
            <w:tcW w:w="833" w:type="pct"/>
            <w:hideMark/>
          </w:tcPr>
          <w:p w14:paraId="074C4F58" w14:textId="77777777" w:rsidR="007B4528" w:rsidRPr="00972D1A" w:rsidRDefault="007B4528" w:rsidP="00194AD7">
            <w:pPr>
              <w:pStyle w:val="ListParagraph"/>
              <w:numPr>
                <w:ilvl w:val="0"/>
                <w:numId w:val="33"/>
              </w:numPr>
              <w:spacing w:after="0" w:line="240" w:lineRule="auto"/>
              <w:rPr>
                <w:rFonts w:ascii="Tahoma" w:hAnsi="Tahoma" w:cs="Tahoma"/>
                <w:sz w:val="22"/>
                <w:szCs w:val="22"/>
              </w:rPr>
            </w:pPr>
            <w:r w:rsidRPr="00972D1A">
              <w:rPr>
                <w:rFonts w:ascii="Tahoma" w:hAnsi="Tahoma" w:cs="Tahoma"/>
                <w:sz w:val="22"/>
                <w:szCs w:val="22"/>
              </w:rPr>
              <w:t xml:space="preserve">Solubility </w:t>
            </w:r>
            <w:r w:rsidR="00194AD7">
              <w:rPr>
                <w:rFonts w:ascii="Tahoma" w:hAnsi="Tahoma" w:cs="Tahoma"/>
                <w:sz w:val="22"/>
                <w:szCs w:val="22"/>
              </w:rPr>
              <w:t>and</w:t>
            </w:r>
            <w:r w:rsidRPr="00972D1A">
              <w:rPr>
                <w:rFonts w:ascii="Tahoma" w:hAnsi="Tahoma" w:cs="Tahoma"/>
                <w:sz w:val="22"/>
                <w:szCs w:val="22"/>
              </w:rPr>
              <w:t xml:space="preserve"> Acidity Prediction </w:t>
            </w:r>
          </w:p>
        </w:tc>
        <w:tc>
          <w:tcPr>
            <w:tcW w:w="834" w:type="pct"/>
            <w:hideMark/>
          </w:tcPr>
          <w:p w14:paraId="158CA309" w14:textId="77777777" w:rsidR="007B4528" w:rsidRPr="00972D1A" w:rsidRDefault="007B4528" w:rsidP="00194AD7">
            <w:pPr>
              <w:numPr>
                <w:ilvl w:val="0"/>
                <w:numId w:val="32"/>
              </w:numPr>
              <w:spacing w:after="0" w:line="240" w:lineRule="auto"/>
              <w:ind w:left="220" w:hanging="270"/>
              <w:rPr>
                <w:rFonts w:ascii="Tahoma" w:hAnsi="Tahoma" w:cs="Tahoma"/>
                <w:sz w:val="22"/>
                <w:szCs w:val="22"/>
              </w:rPr>
            </w:pPr>
            <w:r w:rsidRPr="00972D1A">
              <w:rPr>
                <w:rFonts w:ascii="Tahoma" w:hAnsi="Tahoma" w:cs="Tahoma"/>
                <w:sz w:val="22"/>
                <w:szCs w:val="22"/>
              </w:rPr>
              <w:t>Correctly explains Moderate solubility (H-bonding in phenol and amines vs hydrophobic aromatic ring)</w:t>
            </w:r>
          </w:p>
          <w:p w14:paraId="4F574F5C" w14:textId="77777777" w:rsidR="007B4528" w:rsidRPr="00972D1A" w:rsidRDefault="007B4528" w:rsidP="00194AD7">
            <w:pPr>
              <w:numPr>
                <w:ilvl w:val="0"/>
                <w:numId w:val="32"/>
              </w:numPr>
              <w:spacing w:after="0" w:line="240" w:lineRule="auto"/>
              <w:ind w:left="220" w:hanging="270"/>
              <w:rPr>
                <w:rFonts w:ascii="Tahoma" w:hAnsi="Tahoma" w:cs="Tahoma"/>
                <w:sz w:val="22"/>
                <w:szCs w:val="22"/>
              </w:rPr>
            </w:pPr>
            <w:r w:rsidRPr="00972D1A">
              <w:rPr>
                <w:rFonts w:ascii="Tahoma" w:hAnsi="Tahoma" w:cs="Tahoma"/>
                <w:sz w:val="22"/>
                <w:szCs w:val="22"/>
              </w:rPr>
              <w:t xml:space="preserve">Correctly explains weak acidity of phenol and amine basicity. </w:t>
            </w:r>
          </w:p>
        </w:tc>
        <w:tc>
          <w:tcPr>
            <w:tcW w:w="834" w:type="pct"/>
            <w:hideMark/>
          </w:tcPr>
          <w:p w14:paraId="638C5403" w14:textId="77777777" w:rsidR="007B4528" w:rsidRPr="00972D1A" w:rsidRDefault="007B4528" w:rsidP="00194AD7">
            <w:pPr>
              <w:numPr>
                <w:ilvl w:val="0"/>
                <w:numId w:val="32"/>
              </w:numPr>
              <w:spacing w:after="0" w:line="240" w:lineRule="auto"/>
              <w:ind w:left="183" w:hanging="248"/>
              <w:rPr>
                <w:rFonts w:ascii="Tahoma" w:hAnsi="Tahoma" w:cs="Tahoma"/>
                <w:sz w:val="22"/>
                <w:szCs w:val="22"/>
              </w:rPr>
            </w:pPr>
            <w:r w:rsidRPr="00972D1A">
              <w:rPr>
                <w:rFonts w:ascii="Tahoma" w:hAnsi="Tahoma" w:cs="Tahoma"/>
                <w:sz w:val="22"/>
                <w:szCs w:val="22"/>
              </w:rPr>
              <w:t>Correctly explains Moderate solubility (H-bonding vs hydrophobic aromatic ring)</w:t>
            </w:r>
          </w:p>
          <w:p w14:paraId="197FDDE5" w14:textId="77777777" w:rsidR="007B4528" w:rsidRPr="00972D1A" w:rsidRDefault="007B4528" w:rsidP="00194AD7">
            <w:pPr>
              <w:spacing w:after="0" w:line="240" w:lineRule="auto"/>
              <w:ind w:left="183" w:hanging="248"/>
              <w:rPr>
                <w:rFonts w:ascii="Tahoma" w:hAnsi="Tahoma" w:cs="Tahoma"/>
                <w:sz w:val="22"/>
                <w:szCs w:val="22"/>
                <w:u w:val="single"/>
              </w:rPr>
            </w:pPr>
            <w:r w:rsidRPr="00972D1A">
              <w:rPr>
                <w:rFonts w:ascii="Tahoma" w:hAnsi="Tahoma" w:cs="Tahoma"/>
                <w:sz w:val="22"/>
                <w:szCs w:val="22"/>
                <w:u w:val="single"/>
              </w:rPr>
              <w:t>OR</w:t>
            </w:r>
          </w:p>
          <w:p w14:paraId="597055C2" w14:textId="77777777" w:rsidR="007B4528" w:rsidRPr="00972D1A" w:rsidRDefault="007B4528" w:rsidP="00194AD7">
            <w:pPr>
              <w:numPr>
                <w:ilvl w:val="0"/>
                <w:numId w:val="32"/>
              </w:numPr>
              <w:spacing w:after="0" w:line="240" w:lineRule="auto"/>
              <w:ind w:left="183" w:hanging="248"/>
              <w:rPr>
                <w:rFonts w:ascii="Tahoma" w:hAnsi="Tahoma" w:cs="Tahoma"/>
                <w:sz w:val="22"/>
                <w:szCs w:val="22"/>
              </w:rPr>
            </w:pPr>
            <w:r w:rsidRPr="00972D1A">
              <w:rPr>
                <w:rFonts w:ascii="Tahoma" w:hAnsi="Tahoma" w:cs="Tahoma"/>
                <w:sz w:val="22"/>
                <w:szCs w:val="22"/>
              </w:rPr>
              <w:t xml:space="preserve">Correctly explains weak acidity of phenol and amine basicity.  </w:t>
            </w:r>
          </w:p>
        </w:tc>
        <w:tc>
          <w:tcPr>
            <w:tcW w:w="833" w:type="pct"/>
            <w:hideMark/>
          </w:tcPr>
          <w:p w14:paraId="4596DCD3" w14:textId="77777777" w:rsidR="007B4528" w:rsidRPr="00972D1A" w:rsidRDefault="007B4528" w:rsidP="00194AD7">
            <w:pPr>
              <w:numPr>
                <w:ilvl w:val="0"/>
                <w:numId w:val="32"/>
              </w:numPr>
              <w:spacing w:after="0" w:line="240" w:lineRule="auto"/>
              <w:ind w:left="348" w:hanging="348"/>
              <w:rPr>
                <w:rFonts w:ascii="Tahoma" w:hAnsi="Tahoma" w:cs="Tahoma"/>
                <w:sz w:val="22"/>
                <w:szCs w:val="22"/>
              </w:rPr>
            </w:pPr>
            <w:r w:rsidRPr="00972D1A">
              <w:rPr>
                <w:rFonts w:ascii="Tahoma" w:hAnsi="Tahoma" w:cs="Tahoma"/>
                <w:sz w:val="22"/>
                <w:szCs w:val="22"/>
              </w:rPr>
              <w:t>Partially explains Moderate solubility (H-bonding vs hydrophobic aromatic ring)</w:t>
            </w:r>
          </w:p>
          <w:p w14:paraId="47A27354" w14:textId="77777777" w:rsidR="007B4528" w:rsidRPr="00972D1A" w:rsidRDefault="007B4528" w:rsidP="00194AD7">
            <w:pPr>
              <w:numPr>
                <w:ilvl w:val="0"/>
                <w:numId w:val="32"/>
              </w:numPr>
              <w:spacing w:after="0" w:line="240" w:lineRule="auto"/>
              <w:ind w:left="348" w:hanging="348"/>
              <w:rPr>
                <w:rFonts w:ascii="Tahoma" w:hAnsi="Tahoma" w:cs="Tahoma"/>
                <w:sz w:val="22"/>
                <w:szCs w:val="22"/>
              </w:rPr>
            </w:pPr>
            <w:r w:rsidRPr="00972D1A">
              <w:rPr>
                <w:rFonts w:ascii="Tahoma" w:hAnsi="Tahoma" w:cs="Tahoma"/>
                <w:sz w:val="22"/>
                <w:szCs w:val="22"/>
              </w:rPr>
              <w:t xml:space="preserve">Partially explains weak acidity of phenol and amine basicity. </w:t>
            </w:r>
          </w:p>
        </w:tc>
        <w:tc>
          <w:tcPr>
            <w:tcW w:w="834" w:type="pct"/>
            <w:hideMark/>
          </w:tcPr>
          <w:p w14:paraId="3E2F2DD7" w14:textId="77777777" w:rsidR="007B4528" w:rsidRPr="00972D1A" w:rsidRDefault="007B4528" w:rsidP="00194AD7">
            <w:pPr>
              <w:numPr>
                <w:ilvl w:val="0"/>
                <w:numId w:val="32"/>
              </w:numPr>
              <w:spacing w:after="0" w:line="240" w:lineRule="auto"/>
              <w:ind w:left="207" w:hanging="207"/>
              <w:rPr>
                <w:rFonts w:ascii="Tahoma" w:hAnsi="Tahoma" w:cs="Tahoma"/>
                <w:sz w:val="22"/>
                <w:szCs w:val="22"/>
              </w:rPr>
            </w:pPr>
            <w:r w:rsidRPr="00972D1A">
              <w:rPr>
                <w:rFonts w:ascii="Tahoma" w:hAnsi="Tahoma" w:cs="Tahoma"/>
                <w:sz w:val="22"/>
                <w:szCs w:val="22"/>
              </w:rPr>
              <w:t>Partially explains Moderate solubility (H-bonding vs hydrophobic aromatic ring)</w:t>
            </w:r>
          </w:p>
          <w:p w14:paraId="32FE6028" w14:textId="77777777" w:rsidR="007B4528" w:rsidRPr="00972D1A" w:rsidRDefault="007B4528" w:rsidP="00194AD7">
            <w:pPr>
              <w:spacing w:after="0" w:line="240" w:lineRule="auto"/>
              <w:ind w:left="207" w:hanging="207"/>
              <w:rPr>
                <w:rFonts w:ascii="Tahoma" w:hAnsi="Tahoma" w:cs="Tahoma"/>
                <w:sz w:val="22"/>
                <w:szCs w:val="22"/>
              </w:rPr>
            </w:pPr>
            <w:r w:rsidRPr="00972D1A">
              <w:rPr>
                <w:rFonts w:ascii="Tahoma" w:hAnsi="Tahoma" w:cs="Tahoma"/>
                <w:sz w:val="22"/>
                <w:szCs w:val="22"/>
              </w:rPr>
              <w:t>OR</w:t>
            </w:r>
          </w:p>
          <w:p w14:paraId="63BBAA35" w14:textId="77777777" w:rsidR="007B4528" w:rsidRPr="00972D1A" w:rsidRDefault="007B4528" w:rsidP="00194AD7">
            <w:pPr>
              <w:numPr>
                <w:ilvl w:val="0"/>
                <w:numId w:val="32"/>
              </w:numPr>
              <w:spacing w:after="0" w:line="240" w:lineRule="auto"/>
              <w:ind w:left="207" w:hanging="207"/>
              <w:rPr>
                <w:rFonts w:ascii="Tahoma" w:hAnsi="Tahoma" w:cs="Tahoma"/>
                <w:sz w:val="22"/>
                <w:szCs w:val="22"/>
              </w:rPr>
            </w:pPr>
            <w:r w:rsidRPr="00972D1A">
              <w:rPr>
                <w:rFonts w:ascii="Tahoma" w:hAnsi="Tahoma" w:cs="Tahoma"/>
                <w:sz w:val="22"/>
                <w:szCs w:val="22"/>
              </w:rPr>
              <w:t>Partially explains weak acidity of phenol and amine basicity</w:t>
            </w:r>
          </w:p>
        </w:tc>
        <w:tc>
          <w:tcPr>
            <w:tcW w:w="832" w:type="pct"/>
            <w:hideMark/>
          </w:tcPr>
          <w:p w14:paraId="317D9EA1" w14:textId="77777777" w:rsidR="007B4528" w:rsidRPr="00972D1A" w:rsidRDefault="007B4528" w:rsidP="00194AD7">
            <w:pPr>
              <w:spacing w:after="0" w:line="240" w:lineRule="auto"/>
              <w:rPr>
                <w:rFonts w:ascii="Tahoma" w:hAnsi="Tahoma" w:cs="Tahoma"/>
                <w:sz w:val="22"/>
                <w:szCs w:val="22"/>
              </w:rPr>
            </w:pPr>
            <w:r w:rsidRPr="00972D1A">
              <w:rPr>
                <w:rFonts w:ascii="Tahoma" w:hAnsi="Tahoma" w:cs="Tahoma"/>
                <w:sz w:val="22"/>
                <w:szCs w:val="22"/>
              </w:rPr>
              <w:t xml:space="preserve">Incorrect or no response. </w:t>
            </w:r>
          </w:p>
        </w:tc>
      </w:tr>
      <w:tr w:rsidR="007B4528" w:rsidRPr="00972D1A" w14:paraId="44907BF3" w14:textId="77777777" w:rsidTr="00321660">
        <w:tc>
          <w:tcPr>
            <w:tcW w:w="833" w:type="pct"/>
          </w:tcPr>
          <w:p w14:paraId="6BD7D721" w14:textId="77777777" w:rsidR="007B4528" w:rsidRPr="00972D1A" w:rsidRDefault="007B4528" w:rsidP="00194AD7">
            <w:pPr>
              <w:pStyle w:val="ListParagraph"/>
              <w:numPr>
                <w:ilvl w:val="0"/>
                <w:numId w:val="33"/>
              </w:numPr>
              <w:spacing w:after="0" w:line="240" w:lineRule="auto"/>
              <w:rPr>
                <w:rFonts w:ascii="Tahoma" w:hAnsi="Tahoma" w:cs="Tahoma"/>
                <w:sz w:val="22"/>
                <w:szCs w:val="22"/>
              </w:rPr>
            </w:pPr>
            <w:r w:rsidRPr="00972D1A">
              <w:rPr>
                <w:rFonts w:ascii="Tahoma" w:hAnsi="Tahoma" w:cs="Tahoma"/>
                <w:sz w:val="22"/>
                <w:szCs w:val="22"/>
              </w:rPr>
              <w:t>Synthetic Route</w:t>
            </w:r>
          </w:p>
        </w:tc>
        <w:tc>
          <w:tcPr>
            <w:tcW w:w="834" w:type="pct"/>
          </w:tcPr>
          <w:p w14:paraId="52650C84" w14:textId="77777777" w:rsidR="007B4528" w:rsidRPr="00972D1A" w:rsidRDefault="007B4528" w:rsidP="00194AD7">
            <w:pPr>
              <w:numPr>
                <w:ilvl w:val="0"/>
                <w:numId w:val="32"/>
              </w:numPr>
              <w:spacing w:after="0" w:line="240" w:lineRule="auto"/>
              <w:ind w:left="220" w:hanging="270"/>
              <w:rPr>
                <w:rFonts w:ascii="Tahoma" w:hAnsi="Tahoma" w:cs="Tahoma"/>
                <w:sz w:val="22"/>
                <w:szCs w:val="22"/>
              </w:rPr>
            </w:pPr>
            <w:r w:rsidRPr="00972D1A">
              <w:rPr>
                <w:rFonts w:ascii="Tahoma" w:hAnsi="Tahoma" w:cs="Tahoma"/>
                <w:sz w:val="22"/>
                <w:szCs w:val="22"/>
              </w:rPr>
              <w:t xml:space="preserve">Correct route from benzene to compound with </w:t>
            </w:r>
            <w:r w:rsidRPr="00972D1A">
              <w:rPr>
                <w:rFonts w:ascii="Tahoma" w:hAnsi="Tahoma" w:cs="Tahoma"/>
                <w:sz w:val="22"/>
                <w:szCs w:val="22"/>
              </w:rPr>
              <w:lastRenderedPageBreak/>
              <w:t>correct reagents and conditions</w:t>
            </w:r>
          </w:p>
        </w:tc>
        <w:tc>
          <w:tcPr>
            <w:tcW w:w="834" w:type="pct"/>
          </w:tcPr>
          <w:p w14:paraId="099E03CA" w14:textId="77777777" w:rsidR="007B4528" w:rsidRPr="00972D1A" w:rsidRDefault="007B4528" w:rsidP="00194AD7">
            <w:pPr>
              <w:numPr>
                <w:ilvl w:val="0"/>
                <w:numId w:val="32"/>
              </w:numPr>
              <w:spacing w:after="0" w:line="240" w:lineRule="auto"/>
              <w:ind w:left="183" w:hanging="248"/>
              <w:rPr>
                <w:rFonts w:ascii="Tahoma" w:hAnsi="Tahoma" w:cs="Tahoma"/>
                <w:sz w:val="22"/>
                <w:szCs w:val="22"/>
              </w:rPr>
            </w:pPr>
            <w:r w:rsidRPr="00972D1A">
              <w:rPr>
                <w:rFonts w:ascii="Tahoma" w:hAnsi="Tahoma" w:cs="Tahoma"/>
                <w:sz w:val="22"/>
                <w:szCs w:val="22"/>
              </w:rPr>
              <w:lastRenderedPageBreak/>
              <w:t xml:space="preserve">Correct route from benzene to compound without </w:t>
            </w:r>
            <w:r w:rsidRPr="00972D1A">
              <w:rPr>
                <w:rFonts w:ascii="Tahoma" w:hAnsi="Tahoma" w:cs="Tahoma"/>
                <w:sz w:val="22"/>
                <w:szCs w:val="22"/>
              </w:rPr>
              <w:lastRenderedPageBreak/>
              <w:t>correct reagents and conditions</w:t>
            </w:r>
          </w:p>
        </w:tc>
        <w:tc>
          <w:tcPr>
            <w:tcW w:w="833" w:type="pct"/>
          </w:tcPr>
          <w:p w14:paraId="0E041C13" w14:textId="77777777" w:rsidR="007B4528" w:rsidRPr="00972D1A" w:rsidRDefault="007B4528" w:rsidP="00194AD7">
            <w:pPr>
              <w:numPr>
                <w:ilvl w:val="0"/>
                <w:numId w:val="32"/>
              </w:numPr>
              <w:spacing w:after="0" w:line="240" w:lineRule="auto"/>
              <w:ind w:left="348" w:hanging="348"/>
              <w:rPr>
                <w:rFonts w:ascii="Tahoma" w:hAnsi="Tahoma" w:cs="Tahoma"/>
                <w:sz w:val="22"/>
                <w:szCs w:val="22"/>
              </w:rPr>
            </w:pPr>
            <w:r w:rsidRPr="00972D1A">
              <w:rPr>
                <w:rFonts w:ascii="Tahoma" w:hAnsi="Tahoma" w:cs="Tahoma"/>
                <w:sz w:val="22"/>
                <w:szCs w:val="22"/>
              </w:rPr>
              <w:lastRenderedPageBreak/>
              <w:t xml:space="preserve">Two relevant steps from benzene </w:t>
            </w:r>
            <w:r w:rsidRPr="00972D1A">
              <w:rPr>
                <w:rFonts w:ascii="Tahoma" w:hAnsi="Tahoma" w:cs="Tahoma"/>
                <w:sz w:val="22"/>
                <w:szCs w:val="22"/>
              </w:rPr>
              <w:lastRenderedPageBreak/>
              <w:t>to compound</w:t>
            </w:r>
          </w:p>
        </w:tc>
        <w:tc>
          <w:tcPr>
            <w:tcW w:w="834" w:type="pct"/>
          </w:tcPr>
          <w:p w14:paraId="4EB5C783" w14:textId="77777777" w:rsidR="007B4528" w:rsidRPr="00972D1A" w:rsidRDefault="007B4528" w:rsidP="00194AD7">
            <w:pPr>
              <w:numPr>
                <w:ilvl w:val="0"/>
                <w:numId w:val="32"/>
              </w:numPr>
              <w:spacing w:after="0" w:line="240" w:lineRule="auto"/>
              <w:ind w:left="207" w:hanging="207"/>
              <w:rPr>
                <w:rFonts w:ascii="Tahoma" w:hAnsi="Tahoma" w:cs="Tahoma"/>
                <w:sz w:val="22"/>
                <w:szCs w:val="22"/>
              </w:rPr>
            </w:pPr>
            <w:r w:rsidRPr="00972D1A">
              <w:rPr>
                <w:rFonts w:ascii="Tahoma" w:hAnsi="Tahoma" w:cs="Tahoma"/>
                <w:sz w:val="22"/>
                <w:szCs w:val="22"/>
              </w:rPr>
              <w:lastRenderedPageBreak/>
              <w:t>One relevant step from benzene to compound</w:t>
            </w:r>
          </w:p>
        </w:tc>
        <w:tc>
          <w:tcPr>
            <w:tcW w:w="832" w:type="pct"/>
          </w:tcPr>
          <w:p w14:paraId="2EB3D8CA" w14:textId="77777777" w:rsidR="007B4528" w:rsidRPr="00972D1A" w:rsidRDefault="007B4528" w:rsidP="00194AD7">
            <w:pPr>
              <w:spacing w:after="0" w:line="240" w:lineRule="auto"/>
              <w:rPr>
                <w:rFonts w:ascii="Tahoma" w:hAnsi="Tahoma" w:cs="Tahoma"/>
                <w:sz w:val="22"/>
                <w:szCs w:val="22"/>
              </w:rPr>
            </w:pPr>
            <w:r w:rsidRPr="00972D1A">
              <w:rPr>
                <w:rFonts w:ascii="Tahoma" w:hAnsi="Tahoma" w:cs="Tahoma"/>
                <w:sz w:val="22"/>
                <w:szCs w:val="22"/>
              </w:rPr>
              <w:t>Incorrect steps and no reagents</w:t>
            </w:r>
          </w:p>
        </w:tc>
      </w:tr>
      <w:tr w:rsidR="007B4528" w:rsidRPr="00972D1A" w14:paraId="224E2371" w14:textId="77777777" w:rsidTr="00321660">
        <w:tc>
          <w:tcPr>
            <w:tcW w:w="833" w:type="pct"/>
            <w:hideMark/>
          </w:tcPr>
          <w:p w14:paraId="75EFE673" w14:textId="77777777" w:rsidR="007B4528" w:rsidRPr="00972D1A" w:rsidRDefault="007B4528" w:rsidP="00194AD7">
            <w:pPr>
              <w:spacing w:after="0" w:line="240" w:lineRule="auto"/>
              <w:rPr>
                <w:rFonts w:ascii="Tahoma" w:hAnsi="Tahoma" w:cs="Tahoma"/>
                <w:sz w:val="22"/>
                <w:szCs w:val="22"/>
              </w:rPr>
            </w:pPr>
            <w:r w:rsidRPr="00972D1A">
              <w:rPr>
                <w:rFonts w:ascii="Tahoma" w:hAnsi="Tahoma" w:cs="Tahoma"/>
                <w:sz w:val="22"/>
                <w:szCs w:val="22"/>
              </w:rPr>
              <w:t xml:space="preserve">Mechanism </w:t>
            </w:r>
          </w:p>
        </w:tc>
        <w:tc>
          <w:tcPr>
            <w:tcW w:w="834" w:type="pct"/>
            <w:hideMark/>
          </w:tcPr>
          <w:p w14:paraId="0F68CD6E" w14:textId="77777777" w:rsidR="007B4528" w:rsidRPr="00972D1A" w:rsidRDefault="007B4528" w:rsidP="00194AD7">
            <w:pPr>
              <w:spacing w:after="0" w:line="240" w:lineRule="auto"/>
              <w:rPr>
                <w:rFonts w:ascii="Tahoma" w:hAnsi="Tahoma" w:cs="Tahoma"/>
                <w:sz w:val="22"/>
                <w:szCs w:val="22"/>
              </w:rPr>
            </w:pPr>
            <w:r w:rsidRPr="00972D1A">
              <w:rPr>
                <w:rFonts w:ascii="Tahoma" w:hAnsi="Tahoma" w:cs="Tahoma"/>
                <w:sz w:val="22"/>
                <w:szCs w:val="22"/>
              </w:rPr>
              <w:t xml:space="preserve">Correct mechanism with all steps (generation of nitronium ion, electrophilic attack and re-organisation) </w:t>
            </w:r>
          </w:p>
        </w:tc>
        <w:tc>
          <w:tcPr>
            <w:tcW w:w="834" w:type="pct"/>
            <w:hideMark/>
          </w:tcPr>
          <w:p w14:paraId="429DADFB" w14:textId="77777777" w:rsidR="007B4528" w:rsidRPr="00972D1A" w:rsidRDefault="007B4528" w:rsidP="00194AD7">
            <w:pPr>
              <w:spacing w:after="0" w:line="240" w:lineRule="auto"/>
              <w:rPr>
                <w:rFonts w:ascii="Tahoma" w:hAnsi="Tahoma" w:cs="Tahoma"/>
                <w:sz w:val="22"/>
                <w:szCs w:val="22"/>
              </w:rPr>
            </w:pPr>
            <w:r w:rsidRPr="00972D1A">
              <w:rPr>
                <w:rFonts w:ascii="Tahoma" w:hAnsi="Tahoma" w:cs="Tahoma"/>
                <w:sz w:val="22"/>
                <w:szCs w:val="22"/>
              </w:rPr>
              <w:t xml:space="preserve">Mechanism with correct first step and electrophilic attack. </w:t>
            </w:r>
          </w:p>
        </w:tc>
        <w:tc>
          <w:tcPr>
            <w:tcW w:w="833" w:type="pct"/>
            <w:hideMark/>
          </w:tcPr>
          <w:p w14:paraId="362858CA" w14:textId="77777777" w:rsidR="007B4528" w:rsidRPr="00972D1A" w:rsidRDefault="007B4528" w:rsidP="00194AD7">
            <w:pPr>
              <w:spacing w:after="0" w:line="240" w:lineRule="auto"/>
              <w:rPr>
                <w:rFonts w:ascii="Tahoma" w:hAnsi="Tahoma" w:cs="Tahoma"/>
                <w:sz w:val="22"/>
                <w:szCs w:val="22"/>
              </w:rPr>
            </w:pPr>
            <w:r w:rsidRPr="00972D1A">
              <w:rPr>
                <w:rFonts w:ascii="Tahoma" w:hAnsi="Tahoma" w:cs="Tahoma"/>
                <w:sz w:val="22"/>
                <w:szCs w:val="22"/>
              </w:rPr>
              <w:t xml:space="preserve">Mechanism with only formation of the nitronium ion </w:t>
            </w:r>
          </w:p>
        </w:tc>
        <w:tc>
          <w:tcPr>
            <w:tcW w:w="834" w:type="pct"/>
            <w:hideMark/>
          </w:tcPr>
          <w:p w14:paraId="44E318B8" w14:textId="77777777" w:rsidR="007B4528" w:rsidRPr="00972D1A" w:rsidRDefault="007B4528" w:rsidP="00194AD7">
            <w:pPr>
              <w:spacing w:after="0" w:line="240" w:lineRule="auto"/>
              <w:rPr>
                <w:rFonts w:ascii="Tahoma" w:hAnsi="Tahoma" w:cs="Tahoma"/>
                <w:sz w:val="22"/>
                <w:szCs w:val="22"/>
              </w:rPr>
            </w:pPr>
            <w:r w:rsidRPr="00972D1A">
              <w:rPr>
                <w:rFonts w:ascii="Tahoma" w:hAnsi="Tahoma" w:cs="Tahoma"/>
                <w:sz w:val="22"/>
                <w:szCs w:val="22"/>
              </w:rPr>
              <w:t xml:space="preserve">Mechanism only starting at the electrophilic attack </w:t>
            </w:r>
          </w:p>
        </w:tc>
        <w:tc>
          <w:tcPr>
            <w:tcW w:w="832" w:type="pct"/>
            <w:hideMark/>
          </w:tcPr>
          <w:p w14:paraId="573834CB" w14:textId="77777777" w:rsidR="007B4528" w:rsidRPr="00972D1A" w:rsidRDefault="007B4528" w:rsidP="00194AD7">
            <w:pPr>
              <w:spacing w:after="0" w:line="240" w:lineRule="auto"/>
              <w:rPr>
                <w:rFonts w:ascii="Tahoma" w:hAnsi="Tahoma" w:cs="Tahoma"/>
                <w:sz w:val="22"/>
                <w:szCs w:val="22"/>
              </w:rPr>
            </w:pPr>
            <w:r w:rsidRPr="00972D1A">
              <w:rPr>
                <w:rFonts w:ascii="Tahoma" w:hAnsi="Tahoma" w:cs="Tahoma"/>
                <w:sz w:val="22"/>
                <w:szCs w:val="22"/>
              </w:rPr>
              <w:t xml:space="preserve">No relevant route or mechanism. </w:t>
            </w:r>
          </w:p>
        </w:tc>
      </w:tr>
      <w:tr w:rsidR="007B4528" w:rsidRPr="00972D1A" w14:paraId="714D671A" w14:textId="77777777" w:rsidTr="00321660">
        <w:tc>
          <w:tcPr>
            <w:tcW w:w="833" w:type="pct"/>
            <w:hideMark/>
          </w:tcPr>
          <w:p w14:paraId="2AB27BC5" w14:textId="77777777" w:rsidR="007B4528" w:rsidRPr="00972D1A" w:rsidRDefault="007B4528" w:rsidP="00194AD7">
            <w:pPr>
              <w:pStyle w:val="ListParagraph"/>
              <w:numPr>
                <w:ilvl w:val="0"/>
                <w:numId w:val="33"/>
              </w:numPr>
              <w:spacing w:after="0" w:line="240" w:lineRule="auto"/>
              <w:rPr>
                <w:rFonts w:ascii="Tahoma" w:hAnsi="Tahoma" w:cs="Tahoma"/>
                <w:sz w:val="22"/>
                <w:szCs w:val="22"/>
              </w:rPr>
            </w:pPr>
            <w:r w:rsidRPr="00972D1A">
              <w:rPr>
                <w:rFonts w:ascii="Tahoma" w:hAnsi="Tahoma" w:cs="Tahoma"/>
                <w:sz w:val="22"/>
                <w:szCs w:val="22"/>
              </w:rPr>
              <w:t xml:space="preserve">Environmental Risk Mitigation </w:t>
            </w:r>
          </w:p>
        </w:tc>
        <w:tc>
          <w:tcPr>
            <w:tcW w:w="834" w:type="pct"/>
            <w:hideMark/>
          </w:tcPr>
          <w:p w14:paraId="1C43069E" w14:textId="77777777" w:rsidR="007B4528" w:rsidRPr="00972D1A" w:rsidRDefault="007B4528" w:rsidP="00194AD7">
            <w:pPr>
              <w:spacing w:after="0" w:line="240" w:lineRule="auto"/>
              <w:rPr>
                <w:rFonts w:ascii="Tahoma" w:hAnsi="Tahoma" w:cs="Tahoma"/>
                <w:sz w:val="22"/>
                <w:szCs w:val="22"/>
              </w:rPr>
            </w:pPr>
            <w:r w:rsidRPr="00972D1A">
              <w:rPr>
                <w:rFonts w:ascii="Tahoma" w:hAnsi="Tahoma" w:cs="Tahoma"/>
                <w:sz w:val="22"/>
                <w:szCs w:val="22"/>
              </w:rPr>
              <w:t xml:space="preserve">Two risks and their mitigations clearly explained </w:t>
            </w:r>
          </w:p>
        </w:tc>
        <w:tc>
          <w:tcPr>
            <w:tcW w:w="834" w:type="pct"/>
            <w:hideMark/>
          </w:tcPr>
          <w:p w14:paraId="52618AE7" w14:textId="77777777" w:rsidR="007B4528" w:rsidRPr="00972D1A" w:rsidRDefault="007B4528" w:rsidP="00194AD7">
            <w:pPr>
              <w:spacing w:after="0" w:line="240" w:lineRule="auto"/>
              <w:rPr>
                <w:rFonts w:ascii="Tahoma" w:hAnsi="Tahoma" w:cs="Tahoma"/>
                <w:sz w:val="22"/>
                <w:szCs w:val="22"/>
              </w:rPr>
            </w:pPr>
            <w:r w:rsidRPr="00972D1A">
              <w:rPr>
                <w:rFonts w:ascii="Tahoma" w:hAnsi="Tahoma" w:cs="Tahoma"/>
                <w:sz w:val="22"/>
                <w:szCs w:val="22"/>
              </w:rPr>
              <w:t>One risk identified and clearly explained</w:t>
            </w:r>
          </w:p>
        </w:tc>
        <w:tc>
          <w:tcPr>
            <w:tcW w:w="833" w:type="pct"/>
            <w:hideMark/>
          </w:tcPr>
          <w:p w14:paraId="031A9FE8" w14:textId="77777777" w:rsidR="007B4528" w:rsidRPr="00972D1A" w:rsidRDefault="007B4528" w:rsidP="00194AD7">
            <w:pPr>
              <w:spacing w:after="0" w:line="240" w:lineRule="auto"/>
              <w:rPr>
                <w:rFonts w:ascii="Tahoma" w:hAnsi="Tahoma" w:cs="Tahoma"/>
                <w:sz w:val="22"/>
                <w:szCs w:val="22"/>
              </w:rPr>
            </w:pPr>
            <w:r w:rsidRPr="00972D1A">
              <w:rPr>
                <w:rFonts w:ascii="Tahoma" w:hAnsi="Tahoma" w:cs="Tahoma"/>
                <w:sz w:val="22"/>
                <w:szCs w:val="22"/>
              </w:rPr>
              <w:t xml:space="preserve">Risks and mitigations identified with no clear explanation </w:t>
            </w:r>
          </w:p>
        </w:tc>
        <w:tc>
          <w:tcPr>
            <w:tcW w:w="834" w:type="pct"/>
            <w:hideMark/>
          </w:tcPr>
          <w:p w14:paraId="2F752E8C" w14:textId="77777777" w:rsidR="007B4528" w:rsidRPr="00972D1A" w:rsidRDefault="007B4528" w:rsidP="00194AD7">
            <w:pPr>
              <w:spacing w:after="0" w:line="240" w:lineRule="auto"/>
              <w:rPr>
                <w:rFonts w:ascii="Tahoma" w:hAnsi="Tahoma" w:cs="Tahoma"/>
                <w:vanish/>
                <w:sz w:val="22"/>
                <w:szCs w:val="22"/>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7B4528" w:rsidRPr="00972D1A" w14:paraId="0F299406" w14:textId="77777777" w:rsidTr="00321660">
              <w:trPr>
                <w:tblCellSpacing w:w="15" w:type="dxa"/>
              </w:trPr>
              <w:tc>
                <w:tcPr>
                  <w:tcW w:w="36" w:type="dxa"/>
                  <w:vAlign w:val="center"/>
                  <w:hideMark/>
                </w:tcPr>
                <w:p w14:paraId="3D876B3B" w14:textId="77777777" w:rsidR="007B4528" w:rsidRPr="00972D1A" w:rsidRDefault="007B4528" w:rsidP="00194AD7">
                  <w:pPr>
                    <w:spacing w:after="0" w:line="240" w:lineRule="auto"/>
                    <w:rPr>
                      <w:rFonts w:ascii="Tahoma" w:hAnsi="Tahoma" w:cs="Tahoma"/>
                      <w:sz w:val="22"/>
                      <w:szCs w:val="22"/>
                    </w:rPr>
                  </w:pPr>
                </w:p>
              </w:tc>
            </w:tr>
          </w:tbl>
          <w:p w14:paraId="492058A3" w14:textId="77777777" w:rsidR="007B4528" w:rsidRPr="00972D1A" w:rsidRDefault="007B4528" w:rsidP="00194AD7">
            <w:pPr>
              <w:spacing w:after="0" w:line="240" w:lineRule="auto"/>
              <w:rPr>
                <w:rFonts w:ascii="Tahoma" w:hAnsi="Tahoma" w:cs="Tahoma"/>
                <w:sz w:val="22"/>
                <w:szCs w:val="22"/>
              </w:rPr>
            </w:pPr>
            <w:r w:rsidRPr="00972D1A">
              <w:rPr>
                <w:rFonts w:ascii="Tahoma" w:hAnsi="Tahoma" w:cs="Tahoma"/>
                <w:sz w:val="22"/>
                <w:szCs w:val="22"/>
              </w:rPr>
              <w:t>One risk or mitigation identified</w:t>
            </w:r>
          </w:p>
        </w:tc>
        <w:tc>
          <w:tcPr>
            <w:tcW w:w="832" w:type="pct"/>
            <w:hideMark/>
          </w:tcPr>
          <w:p w14:paraId="78F5305D" w14:textId="77777777" w:rsidR="007B4528" w:rsidRPr="00972D1A" w:rsidRDefault="007B4528" w:rsidP="00194AD7">
            <w:pPr>
              <w:spacing w:after="0" w:line="240" w:lineRule="auto"/>
              <w:rPr>
                <w:rFonts w:ascii="Tahoma" w:hAnsi="Tahoma" w:cs="Tahoma"/>
                <w:sz w:val="22"/>
                <w:szCs w:val="22"/>
              </w:rPr>
            </w:pPr>
            <w:r w:rsidRPr="00972D1A">
              <w:rPr>
                <w:rFonts w:ascii="Tahoma" w:hAnsi="Tahoma" w:cs="Tahoma"/>
                <w:sz w:val="22"/>
                <w:szCs w:val="22"/>
              </w:rPr>
              <w:t xml:space="preserve">None or irrelevant. </w:t>
            </w:r>
          </w:p>
        </w:tc>
      </w:tr>
    </w:tbl>
    <w:p w14:paraId="41795272" w14:textId="77777777" w:rsidR="007B4528" w:rsidRDefault="007B4528" w:rsidP="007B4528">
      <w:pPr>
        <w:spacing w:before="240"/>
        <w:rPr>
          <w:rFonts w:ascii="Tahoma" w:hAnsi="Tahoma" w:cs="Tahoma"/>
          <w:b/>
          <w:bCs/>
        </w:rPr>
      </w:pPr>
      <w:r w:rsidRPr="00A24676">
        <w:rPr>
          <w:rFonts w:ascii="Tahoma" w:hAnsi="Tahoma" w:cs="Tahoma"/>
          <w:b/>
          <w:bCs/>
        </w:rPr>
        <w:t>ITEM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0"/>
        <w:gridCol w:w="1540"/>
        <w:gridCol w:w="1541"/>
        <w:gridCol w:w="1540"/>
        <w:gridCol w:w="1540"/>
        <w:gridCol w:w="1541"/>
      </w:tblGrid>
      <w:tr w:rsidR="000D5271" w:rsidRPr="00F96204" w14:paraId="1656DB35" w14:textId="77777777" w:rsidTr="00194AD7">
        <w:trPr>
          <w:tblHeader/>
        </w:trPr>
        <w:tc>
          <w:tcPr>
            <w:tcW w:w="1540" w:type="dxa"/>
            <w:hideMark/>
          </w:tcPr>
          <w:p w14:paraId="665CBEF2" w14:textId="77777777" w:rsidR="000D5271" w:rsidRPr="00194AD7" w:rsidRDefault="000D5271" w:rsidP="00F96204">
            <w:pPr>
              <w:spacing w:after="0" w:line="240" w:lineRule="auto"/>
              <w:jc w:val="center"/>
              <w:rPr>
                <w:rFonts w:ascii="Arial" w:eastAsia="Times New Roman" w:hAnsi="Arial" w:cs="Arial"/>
                <w:b/>
                <w:bCs/>
                <w:kern w:val="0"/>
                <w:sz w:val="22"/>
                <w:szCs w:val="22"/>
              </w:rPr>
            </w:pPr>
            <w:r w:rsidRPr="00194AD7">
              <w:rPr>
                <w:rFonts w:ascii="Arial" w:eastAsia="Times New Roman" w:hAnsi="Arial" w:cs="Arial"/>
                <w:b/>
                <w:bCs/>
                <w:kern w:val="0"/>
                <w:sz w:val="22"/>
                <w:szCs w:val="22"/>
              </w:rPr>
              <w:t>Basis of assessment</w:t>
            </w:r>
          </w:p>
        </w:tc>
        <w:tc>
          <w:tcPr>
            <w:tcW w:w="1540" w:type="dxa"/>
            <w:hideMark/>
          </w:tcPr>
          <w:p w14:paraId="0F163A76" w14:textId="77777777" w:rsidR="000D5271" w:rsidRPr="00194AD7" w:rsidRDefault="000D5271" w:rsidP="00F96204">
            <w:pPr>
              <w:spacing w:after="0" w:line="240" w:lineRule="auto"/>
              <w:jc w:val="center"/>
              <w:rPr>
                <w:rFonts w:ascii="Arial" w:eastAsia="Times New Roman" w:hAnsi="Arial" w:cs="Arial"/>
                <w:b/>
                <w:bCs/>
                <w:kern w:val="0"/>
                <w:sz w:val="22"/>
                <w:szCs w:val="22"/>
              </w:rPr>
            </w:pPr>
            <w:r w:rsidRPr="00194AD7">
              <w:rPr>
                <w:rFonts w:ascii="Arial" w:eastAsia="Times New Roman" w:hAnsi="Arial" w:cs="Arial"/>
                <w:b/>
                <w:bCs/>
                <w:kern w:val="0"/>
                <w:sz w:val="22"/>
                <w:szCs w:val="22"/>
              </w:rPr>
              <w:t>Exceptional</w:t>
            </w:r>
          </w:p>
        </w:tc>
        <w:tc>
          <w:tcPr>
            <w:tcW w:w="1541" w:type="dxa"/>
            <w:hideMark/>
          </w:tcPr>
          <w:p w14:paraId="62CD6D99" w14:textId="77777777" w:rsidR="000D5271" w:rsidRPr="00194AD7" w:rsidRDefault="000D5271" w:rsidP="00F96204">
            <w:pPr>
              <w:spacing w:after="0" w:line="240" w:lineRule="auto"/>
              <w:jc w:val="center"/>
              <w:rPr>
                <w:rFonts w:ascii="Arial" w:eastAsia="Times New Roman" w:hAnsi="Arial" w:cs="Arial"/>
                <w:b/>
                <w:bCs/>
                <w:kern w:val="0"/>
                <w:sz w:val="22"/>
                <w:szCs w:val="22"/>
              </w:rPr>
            </w:pPr>
            <w:r w:rsidRPr="00194AD7">
              <w:rPr>
                <w:rFonts w:ascii="Arial" w:eastAsia="Times New Roman" w:hAnsi="Arial" w:cs="Arial"/>
                <w:b/>
                <w:bCs/>
                <w:kern w:val="0"/>
                <w:sz w:val="22"/>
                <w:szCs w:val="22"/>
              </w:rPr>
              <w:t>Outstanding</w:t>
            </w:r>
          </w:p>
        </w:tc>
        <w:tc>
          <w:tcPr>
            <w:tcW w:w="1540" w:type="dxa"/>
            <w:hideMark/>
          </w:tcPr>
          <w:p w14:paraId="7DF27147" w14:textId="77777777" w:rsidR="000D5271" w:rsidRPr="00194AD7" w:rsidRDefault="000D5271" w:rsidP="00F96204">
            <w:pPr>
              <w:spacing w:after="0" w:line="240" w:lineRule="auto"/>
              <w:jc w:val="center"/>
              <w:rPr>
                <w:rFonts w:ascii="Arial" w:eastAsia="Times New Roman" w:hAnsi="Arial" w:cs="Arial"/>
                <w:b/>
                <w:bCs/>
                <w:kern w:val="0"/>
                <w:sz w:val="22"/>
                <w:szCs w:val="22"/>
              </w:rPr>
            </w:pPr>
            <w:r w:rsidRPr="00194AD7">
              <w:rPr>
                <w:rFonts w:ascii="Arial" w:eastAsia="Times New Roman" w:hAnsi="Arial" w:cs="Arial"/>
                <w:b/>
                <w:bCs/>
                <w:kern w:val="0"/>
                <w:sz w:val="22"/>
                <w:szCs w:val="22"/>
              </w:rPr>
              <w:t>Satisfactory</w:t>
            </w:r>
          </w:p>
        </w:tc>
        <w:tc>
          <w:tcPr>
            <w:tcW w:w="1540" w:type="dxa"/>
            <w:hideMark/>
          </w:tcPr>
          <w:p w14:paraId="58F0A3CF" w14:textId="77777777" w:rsidR="000D5271" w:rsidRPr="00194AD7" w:rsidRDefault="000D5271" w:rsidP="00F96204">
            <w:pPr>
              <w:spacing w:after="0" w:line="240" w:lineRule="auto"/>
              <w:jc w:val="center"/>
              <w:rPr>
                <w:rFonts w:ascii="Arial" w:eastAsia="Times New Roman" w:hAnsi="Arial" w:cs="Arial"/>
                <w:b/>
                <w:bCs/>
                <w:kern w:val="0"/>
                <w:sz w:val="22"/>
                <w:szCs w:val="22"/>
              </w:rPr>
            </w:pPr>
            <w:r w:rsidRPr="00194AD7">
              <w:rPr>
                <w:rFonts w:ascii="Arial" w:eastAsia="Times New Roman" w:hAnsi="Arial" w:cs="Arial"/>
                <w:b/>
                <w:bCs/>
                <w:kern w:val="0"/>
                <w:sz w:val="22"/>
                <w:szCs w:val="22"/>
              </w:rPr>
              <w:t>Basic</w:t>
            </w:r>
          </w:p>
        </w:tc>
        <w:tc>
          <w:tcPr>
            <w:tcW w:w="1541" w:type="dxa"/>
            <w:hideMark/>
          </w:tcPr>
          <w:p w14:paraId="22C90F26" w14:textId="77777777" w:rsidR="000D5271" w:rsidRPr="00194AD7" w:rsidRDefault="000D5271" w:rsidP="00F96204">
            <w:pPr>
              <w:spacing w:after="0" w:line="240" w:lineRule="auto"/>
              <w:jc w:val="center"/>
              <w:rPr>
                <w:rFonts w:ascii="Arial" w:eastAsia="Times New Roman" w:hAnsi="Arial" w:cs="Arial"/>
                <w:b/>
                <w:bCs/>
                <w:kern w:val="0"/>
                <w:sz w:val="22"/>
                <w:szCs w:val="22"/>
              </w:rPr>
            </w:pPr>
            <w:r w:rsidRPr="00194AD7">
              <w:rPr>
                <w:rFonts w:ascii="Arial" w:eastAsia="Times New Roman" w:hAnsi="Arial" w:cs="Arial"/>
                <w:b/>
                <w:bCs/>
                <w:kern w:val="0"/>
                <w:sz w:val="22"/>
                <w:szCs w:val="22"/>
              </w:rPr>
              <w:t>Elementary</w:t>
            </w:r>
          </w:p>
        </w:tc>
      </w:tr>
      <w:tr w:rsidR="000D5271" w:rsidRPr="00F96204" w14:paraId="1F82359F" w14:textId="77777777" w:rsidTr="00194AD7">
        <w:tc>
          <w:tcPr>
            <w:tcW w:w="1540" w:type="dxa"/>
            <w:hideMark/>
          </w:tcPr>
          <w:p w14:paraId="1D242EC9" w14:textId="77777777" w:rsidR="000D5271" w:rsidRPr="00194AD7" w:rsidRDefault="000D5271" w:rsidP="00F96204">
            <w:pPr>
              <w:spacing w:after="0" w:line="240" w:lineRule="auto"/>
              <w:rPr>
                <w:rFonts w:ascii="Arial" w:eastAsia="Times New Roman" w:hAnsi="Arial" w:cs="Arial"/>
                <w:kern w:val="0"/>
                <w:sz w:val="22"/>
                <w:szCs w:val="22"/>
              </w:rPr>
            </w:pPr>
            <w:r w:rsidRPr="00194AD7">
              <w:rPr>
                <w:rFonts w:ascii="Arial" w:eastAsia="Times New Roman" w:hAnsi="Arial" w:cs="Arial"/>
                <w:kern w:val="0"/>
                <w:sz w:val="22"/>
                <w:szCs w:val="22"/>
              </w:rPr>
              <w:t xml:space="preserve">Understanding of composition </w:t>
            </w:r>
            <w:r w:rsidR="00194AD7" w:rsidRPr="00194AD7">
              <w:rPr>
                <w:rFonts w:ascii="Arial" w:eastAsia="Times New Roman" w:hAnsi="Arial" w:cs="Arial"/>
                <w:kern w:val="0"/>
                <w:sz w:val="22"/>
                <w:szCs w:val="22"/>
              </w:rPr>
              <w:t>and properties</w:t>
            </w:r>
            <w:r w:rsidRPr="00194AD7">
              <w:rPr>
                <w:rFonts w:ascii="Arial" w:eastAsia="Times New Roman" w:hAnsi="Arial" w:cs="Arial"/>
                <w:kern w:val="0"/>
                <w:sz w:val="22"/>
                <w:szCs w:val="22"/>
              </w:rPr>
              <w:t xml:space="preserve"> (A–D)</w:t>
            </w:r>
          </w:p>
        </w:tc>
        <w:tc>
          <w:tcPr>
            <w:tcW w:w="1540" w:type="dxa"/>
            <w:hideMark/>
          </w:tcPr>
          <w:p w14:paraId="1023A725" w14:textId="77777777" w:rsidR="000D5271" w:rsidRPr="00194AD7" w:rsidRDefault="000D5271" w:rsidP="0042052B">
            <w:pPr>
              <w:numPr>
                <w:ilvl w:val="0"/>
                <w:numId w:val="51"/>
              </w:numPr>
              <w:spacing w:after="0" w:line="240" w:lineRule="auto"/>
              <w:ind w:left="187" w:hanging="187"/>
              <w:contextualSpacing/>
              <w:rPr>
                <w:rFonts w:ascii="Arial" w:eastAsia="Times New Roman" w:hAnsi="Arial" w:cs="Arial"/>
                <w:kern w:val="0"/>
                <w:sz w:val="22"/>
                <w:szCs w:val="22"/>
              </w:rPr>
            </w:pPr>
            <w:r w:rsidRPr="00194AD7">
              <w:rPr>
                <w:rFonts w:ascii="Arial" w:eastAsia="Times New Roman" w:hAnsi="Arial" w:cs="Arial"/>
                <w:kern w:val="0"/>
                <w:sz w:val="22"/>
                <w:szCs w:val="22"/>
              </w:rPr>
              <w:t xml:space="preserve">Correctly identifies all functional groups; </w:t>
            </w:r>
          </w:p>
          <w:p w14:paraId="42CFECEA" w14:textId="77777777" w:rsidR="000D5271" w:rsidRPr="00194AD7" w:rsidRDefault="000D5271" w:rsidP="0042052B">
            <w:pPr>
              <w:numPr>
                <w:ilvl w:val="0"/>
                <w:numId w:val="51"/>
              </w:numPr>
              <w:spacing w:after="0" w:line="240" w:lineRule="auto"/>
              <w:ind w:left="187" w:hanging="187"/>
              <w:contextualSpacing/>
              <w:rPr>
                <w:rFonts w:ascii="Arial" w:eastAsia="Times New Roman" w:hAnsi="Arial" w:cs="Arial"/>
                <w:kern w:val="0"/>
                <w:sz w:val="22"/>
                <w:szCs w:val="22"/>
              </w:rPr>
            </w:pPr>
            <w:r w:rsidRPr="00194AD7">
              <w:rPr>
                <w:rFonts w:ascii="Arial" w:eastAsia="Times New Roman" w:hAnsi="Arial" w:cs="Arial"/>
                <w:kern w:val="0"/>
                <w:sz w:val="22"/>
                <w:szCs w:val="22"/>
              </w:rPr>
              <w:t xml:space="preserve">Clearly explains physical properties with correct chemical reasoning; </w:t>
            </w:r>
          </w:p>
          <w:p w14:paraId="3DC0A8DF" w14:textId="77777777" w:rsidR="000D5271" w:rsidRPr="00194AD7" w:rsidRDefault="000D5271" w:rsidP="0042052B">
            <w:pPr>
              <w:numPr>
                <w:ilvl w:val="0"/>
                <w:numId w:val="51"/>
              </w:numPr>
              <w:spacing w:after="0" w:line="240" w:lineRule="auto"/>
              <w:ind w:left="187" w:hanging="187"/>
              <w:contextualSpacing/>
              <w:rPr>
                <w:rFonts w:ascii="Arial" w:eastAsia="Times New Roman" w:hAnsi="Arial" w:cs="Arial"/>
                <w:kern w:val="0"/>
                <w:sz w:val="22"/>
                <w:szCs w:val="22"/>
              </w:rPr>
            </w:pPr>
            <w:r w:rsidRPr="00194AD7">
              <w:rPr>
                <w:rFonts w:ascii="Arial" w:eastAsia="Times New Roman" w:hAnsi="Arial" w:cs="Arial"/>
                <w:kern w:val="0"/>
                <w:sz w:val="22"/>
                <w:szCs w:val="22"/>
              </w:rPr>
              <w:t>Notes likely triglycerides in waste.</w:t>
            </w:r>
          </w:p>
        </w:tc>
        <w:tc>
          <w:tcPr>
            <w:tcW w:w="1541" w:type="dxa"/>
            <w:hideMark/>
          </w:tcPr>
          <w:p w14:paraId="231B4104" w14:textId="77777777" w:rsidR="000D5271" w:rsidRPr="00194AD7" w:rsidRDefault="000D5271" w:rsidP="0042052B">
            <w:pPr>
              <w:numPr>
                <w:ilvl w:val="0"/>
                <w:numId w:val="51"/>
              </w:numPr>
              <w:spacing w:after="0" w:line="240" w:lineRule="auto"/>
              <w:ind w:left="117" w:hanging="117"/>
              <w:contextualSpacing/>
              <w:rPr>
                <w:rFonts w:ascii="Arial" w:eastAsia="Times New Roman" w:hAnsi="Arial" w:cs="Arial"/>
                <w:kern w:val="0"/>
                <w:sz w:val="22"/>
                <w:szCs w:val="22"/>
              </w:rPr>
            </w:pPr>
            <w:r w:rsidRPr="00194AD7">
              <w:rPr>
                <w:rFonts w:ascii="Arial" w:eastAsia="Times New Roman" w:hAnsi="Arial" w:cs="Arial"/>
                <w:kern w:val="0"/>
                <w:sz w:val="22"/>
                <w:szCs w:val="22"/>
              </w:rPr>
              <w:t xml:space="preserve">Correctly identifies main functional groups; </w:t>
            </w:r>
          </w:p>
          <w:p w14:paraId="6799ED4C" w14:textId="77777777" w:rsidR="000D5271" w:rsidRPr="00194AD7" w:rsidRDefault="000D5271" w:rsidP="0042052B">
            <w:pPr>
              <w:numPr>
                <w:ilvl w:val="0"/>
                <w:numId w:val="51"/>
              </w:numPr>
              <w:spacing w:after="0" w:line="240" w:lineRule="auto"/>
              <w:ind w:left="117" w:hanging="117"/>
              <w:contextualSpacing/>
              <w:rPr>
                <w:rFonts w:ascii="Arial" w:eastAsia="Times New Roman" w:hAnsi="Arial" w:cs="Arial"/>
                <w:kern w:val="0"/>
                <w:sz w:val="22"/>
                <w:szCs w:val="22"/>
              </w:rPr>
            </w:pPr>
            <w:r w:rsidRPr="00194AD7">
              <w:rPr>
                <w:rFonts w:ascii="Arial" w:eastAsia="Times New Roman" w:hAnsi="Arial" w:cs="Arial"/>
                <w:kern w:val="0"/>
                <w:sz w:val="22"/>
                <w:szCs w:val="22"/>
              </w:rPr>
              <w:t>Gives plausible explanations of properties and environmental impact.</w:t>
            </w:r>
          </w:p>
        </w:tc>
        <w:tc>
          <w:tcPr>
            <w:tcW w:w="1540" w:type="dxa"/>
            <w:hideMark/>
          </w:tcPr>
          <w:p w14:paraId="17317B51" w14:textId="77777777" w:rsidR="000D5271" w:rsidRPr="00194AD7" w:rsidRDefault="000D5271" w:rsidP="0042052B">
            <w:pPr>
              <w:numPr>
                <w:ilvl w:val="0"/>
                <w:numId w:val="51"/>
              </w:numPr>
              <w:spacing w:after="0" w:line="240" w:lineRule="auto"/>
              <w:ind w:left="153" w:hanging="153"/>
              <w:contextualSpacing/>
              <w:rPr>
                <w:rFonts w:ascii="Arial" w:eastAsia="Times New Roman" w:hAnsi="Arial" w:cs="Arial"/>
                <w:kern w:val="0"/>
                <w:sz w:val="22"/>
                <w:szCs w:val="22"/>
              </w:rPr>
            </w:pPr>
            <w:r w:rsidRPr="00194AD7">
              <w:rPr>
                <w:rFonts w:ascii="Arial" w:eastAsia="Times New Roman" w:hAnsi="Arial" w:cs="Arial"/>
                <w:kern w:val="0"/>
                <w:sz w:val="22"/>
                <w:szCs w:val="22"/>
              </w:rPr>
              <w:t>Identifies most functional groups;</w:t>
            </w:r>
          </w:p>
          <w:p w14:paraId="60548BD2" w14:textId="77777777" w:rsidR="000D5271" w:rsidRPr="00194AD7" w:rsidRDefault="000D5271" w:rsidP="0042052B">
            <w:pPr>
              <w:numPr>
                <w:ilvl w:val="0"/>
                <w:numId w:val="51"/>
              </w:numPr>
              <w:spacing w:after="0" w:line="240" w:lineRule="auto"/>
              <w:ind w:left="153" w:hanging="153"/>
              <w:contextualSpacing/>
              <w:rPr>
                <w:rFonts w:ascii="Arial" w:eastAsia="Times New Roman" w:hAnsi="Arial" w:cs="Arial"/>
                <w:kern w:val="0"/>
                <w:sz w:val="22"/>
                <w:szCs w:val="22"/>
              </w:rPr>
            </w:pPr>
            <w:r w:rsidRPr="00194AD7">
              <w:rPr>
                <w:rFonts w:ascii="Arial" w:eastAsia="Times New Roman" w:hAnsi="Arial" w:cs="Arial"/>
                <w:kern w:val="0"/>
                <w:sz w:val="22"/>
                <w:szCs w:val="22"/>
              </w:rPr>
              <w:t>Explanations are partial or imprecise.</w:t>
            </w:r>
          </w:p>
        </w:tc>
        <w:tc>
          <w:tcPr>
            <w:tcW w:w="1540" w:type="dxa"/>
            <w:hideMark/>
          </w:tcPr>
          <w:p w14:paraId="2684D660" w14:textId="77777777" w:rsidR="000D5271" w:rsidRPr="00194AD7" w:rsidRDefault="000D5271" w:rsidP="0042052B">
            <w:pPr>
              <w:numPr>
                <w:ilvl w:val="0"/>
                <w:numId w:val="51"/>
              </w:numPr>
              <w:spacing w:after="0" w:line="240" w:lineRule="auto"/>
              <w:ind w:left="205" w:hanging="205"/>
              <w:contextualSpacing/>
              <w:rPr>
                <w:rFonts w:ascii="Arial" w:eastAsia="Times New Roman" w:hAnsi="Arial" w:cs="Arial"/>
                <w:kern w:val="0"/>
                <w:sz w:val="22"/>
                <w:szCs w:val="22"/>
              </w:rPr>
            </w:pPr>
            <w:r w:rsidRPr="00194AD7">
              <w:rPr>
                <w:rFonts w:ascii="Arial" w:eastAsia="Times New Roman" w:hAnsi="Arial" w:cs="Arial"/>
                <w:kern w:val="0"/>
                <w:sz w:val="22"/>
                <w:szCs w:val="22"/>
              </w:rPr>
              <w:t>Identifies only one or two functional groups correctly;</w:t>
            </w:r>
          </w:p>
          <w:p w14:paraId="5120E79B" w14:textId="77777777" w:rsidR="000D5271" w:rsidRPr="00194AD7" w:rsidRDefault="000D5271" w:rsidP="0042052B">
            <w:pPr>
              <w:numPr>
                <w:ilvl w:val="0"/>
                <w:numId w:val="51"/>
              </w:numPr>
              <w:spacing w:after="0" w:line="240" w:lineRule="auto"/>
              <w:ind w:left="205" w:hanging="205"/>
              <w:contextualSpacing/>
              <w:rPr>
                <w:rFonts w:ascii="Arial" w:eastAsia="Times New Roman" w:hAnsi="Arial" w:cs="Arial"/>
                <w:kern w:val="0"/>
                <w:sz w:val="22"/>
                <w:szCs w:val="22"/>
              </w:rPr>
            </w:pPr>
            <w:r w:rsidRPr="00194AD7">
              <w:rPr>
                <w:rFonts w:ascii="Arial" w:eastAsia="Times New Roman" w:hAnsi="Arial" w:cs="Arial"/>
                <w:kern w:val="0"/>
                <w:sz w:val="22"/>
                <w:szCs w:val="22"/>
              </w:rPr>
              <w:t>Limited or inaccurate property discussion.</w:t>
            </w:r>
          </w:p>
        </w:tc>
        <w:tc>
          <w:tcPr>
            <w:tcW w:w="1541" w:type="dxa"/>
            <w:hideMark/>
          </w:tcPr>
          <w:p w14:paraId="76621121" w14:textId="77777777" w:rsidR="000D5271" w:rsidRPr="00194AD7" w:rsidRDefault="000D5271" w:rsidP="0042052B">
            <w:pPr>
              <w:numPr>
                <w:ilvl w:val="0"/>
                <w:numId w:val="51"/>
              </w:numPr>
              <w:spacing w:after="0" w:line="240" w:lineRule="auto"/>
              <w:ind w:left="190" w:hanging="190"/>
              <w:contextualSpacing/>
              <w:rPr>
                <w:rFonts w:ascii="Arial" w:eastAsia="Times New Roman" w:hAnsi="Arial" w:cs="Arial"/>
                <w:kern w:val="0"/>
                <w:sz w:val="22"/>
                <w:szCs w:val="22"/>
              </w:rPr>
            </w:pPr>
            <w:r w:rsidRPr="00194AD7">
              <w:rPr>
                <w:rFonts w:ascii="Arial" w:eastAsia="Times New Roman" w:hAnsi="Arial" w:cs="Arial"/>
                <w:kern w:val="0"/>
                <w:sz w:val="22"/>
                <w:szCs w:val="22"/>
              </w:rPr>
              <w:t>Fails to identify groups correctly</w:t>
            </w:r>
          </w:p>
          <w:p w14:paraId="2B380771" w14:textId="77777777" w:rsidR="000D5271" w:rsidRPr="00194AD7" w:rsidRDefault="000D5271" w:rsidP="0042052B">
            <w:pPr>
              <w:numPr>
                <w:ilvl w:val="0"/>
                <w:numId w:val="51"/>
              </w:numPr>
              <w:spacing w:after="0" w:line="240" w:lineRule="auto"/>
              <w:ind w:left="190" w:hanging="190"/>
              <w:contextualSpacing/>
              <w:rPr>
                <w:rFonts w:ascii="Arial" w:eastAsia="Times New Roman" w:hAnsi="Arial" w:cs="Arial"/>
                <w:kern w:val="0"/>
                <w:sz w:val="22"/>
                <w:szCs w:val="22"/>
              </w:rPr>
            </w:pPr>
            <w:r w:rsidRPr="00194AD7">
              <w:rPr>
                <w:rFonts w:ascii="Arial" w:eastAsia="Times New Roman" w:hAnsi="Arial" w:cs="Arial"/>
                <w:kern w:val="0"/>
                <w:sz w:val="22"/>
                <w:szCs w:val="22"/>
              </w:rPr>
              <w:t>No meaningful discussion of properties or impact.</w:t>
            </w:r>
          </w:p>
        </w:tc>
      </w:tr>
      <w:tr w:rsidR="000D5271" w:rsidRPr="00F96204" w14:paraId="332B4B21" w14:textId="77777777" w:rsidTr="00194AD7">
        <w:tc>
          <w:tcPr>
            <w:tcW w:w="1540" w:type="dxa"/>
            <w:hideMark/>
          </w:tcPr>
          <w:p w14:paraId="614FD7BF" w14:textId="77777777" w:rsidR="000D5271" w:rsidRPr="00194AD7" w:rsidRDefault="000D5271" w:rsidP="00F96204">
            <w:pPr>
              <w:spacing w:after="0" w:line="240" w:lineRule="auto"/>
              <w:rPr>
                <w:rFonts w:ascii="Arial" w:eastAsia="Times New Roman" w:hAnsi="Arial" w:cs="Arial"/>
                <w:kern w:val="0"/>
                <w:sz w:val="22"/>
                <w:szCs w:val="22"/>
              </w:rPr>
            </w:pPr>
            <w:r w:rsidRPr="00194AD7">
              <w:rPr>
                <w:rFonts w:ascii="Arial" w:eastAsia="Times New Roman" w:hAnsi="Arial" w:cs="Arial"/>
                <w:kern w:val="0"/>
                <w:sz w:val="22"/>
                <w:szCs w:val="22"/>
              </w:rPr>
              <w:t xml:space="preserve">Chemical knowledge </w:t>
            </w:r>
            <w:r w:rsidR="00194AD7">
              <w:rPr>
                <w:rFonts w:ascii="Arial" w:eastAsia="Times New Roman" w:hAnsi="Arial" w:cs="Arial"/>
                <w:kern w:val="0"/>
                <w:sz w:val="22"/>
                <w:szCs w:val="22"/>
              </w:rPr>
              <w:t>and</w:t>
            </w:r>
            <w:r w:rsidRPr="00194AD7">
              <w:rPr>
                <w:rFonts w:ascii="Arial" w:eastAsia="Times New Roman" w:hAnsi="Arial" w:cs="Arial"/>
                <w:kern w:val="0"/>
                <w:sz w:val="22"/>
                <w:szCs w:val="22"/>
              </w:rPr>
              <w:t xml:space="preserve"> mechanisms (waste conversion routes)</w:t>
            </w:r>
          </w:p>
        </w:tc>
        <w:tc>
          <w:tcPr>
            <w:tcW w:w="1540" w:type="dxa"/>
            <w:hideMark/>
          </w:tcPr>
          <w:p w14:paraId="4F14A310" w14:textId="77777777" w:rsidR="000D5271" w:rsidRPr="00194AD7" w:rsidRDefault="000D5271" w:rsidP="0042052B">
            <w:pPr>
              <w:numPr>
                <w:ilvl w:val="0"/>
                <w:numId w:val="52"/>
              </w:numPr>
              <w:spacing w:after="0" w:line="240" w:lineRule="auto"/>
              <w:ind w:left="202" w:hanging="202"/>
              <w:contextualSpacing/>
              <w:rPr>
                <w:rFonts w:ascii="Arial" w:eastAsia="Times New Roman" w:hAnsi="Arial" w:cs="Arial"/>
                <w:kern w:val="0"/>
                <w:sz w:val="22"/>
                <w:szCs w:val="22"/>
              </w:rPr>
            </w:pPr>
            <w:r w:rsidRPr="00194AD7">
              <w:rPr>
                <w:rFonts w:ascii="Arial" w:eastAsia="Times New Roman" w:hAnsi="Arial" w:cs="Arial"/>
                <w:kern w:val="0"/>
                <w:sz w:val="22"/>
                <w:szCs w:val="22"/>
              </w:rPr>
              <w:t xml:space="preserve">Provides clear step-by-step mechanisms for conversions </w:t>
            </w:r>
          </w:p>
          <w:p w14:paraId="65C06D22" w14:textId="77777777" w:rsidR="000D5271" w:rsidRPr="00194AD7" w:rsidRDefault="000D5271" w:rsidP="0042052B">
            <w:pPr>
              <w:numPr>
                <w:ilvl w:val="0"/>
                <w:numId w:val="52"/>
              </w:numPr>
              <w:spacing w:after="0" w:line="240" w:lineRule="auto"/>
              <w:ind w:left="202" w:hanging="202"/>
              <w:contextualSpacing/>
              <w:rPr>
                <w:rFonts w:ascii="Arial" w:eastAsia="Times New Roman" w:hAnsi="Arial" w:cs="Arial"/>
                <w:kern w:val="0"/>
                <w:sz w:val="22"/>
                <w:szCs w:val="22"/>
              </w:rPr>
            </w:pPr>
            <w:r w:rsidRPr="00194AD7">
              <w:rPr>
                <w:rFonts w:ascii="Arial" w:eastAsia="Times New Roman" w:hAnsi="Arial" w:cs="Arial"/>
                <w:kern w:val="0"/>
                <w:sz w:val="22"/>
                <w:szCs w:val="22"/>
              </w:rPr>
              <w:t xml:space="preserve">Correct catalysts and conditions; discusses </w:t>
            </w:r>
            <w:r w:rsidRPr="00194AD7">
              <w:rPr>
                <w:rFonts w:ascii="Arial" w:eastAsia="Times New Roman" w:hAnsi="Arial" w:cs="Arial"/>
                <w:kern w:val="0"/>
                <w:sz w:val="22"/>
                <w:szCs w:val="22"/>
              </w:rPr>
              <w:lastRenderedPageBreak/>
              <w:t>pros/cons and green options.</w:t>
            </w:r>
          </w:p>
        </w:tc>
        <w:tc>
          <w:tcPr>
            <w:tcW w:w="1541" w:type="dxa"/>
            <w:hideMark/>
          </w:tcPr>
          <w:p w14:paraId="2227A6C4" w14:textId="77777777" w:rsidR="000D5271" w:rsidRPr="00194AD7" w:rsidRDefault="000D5271" w:rsidP="0042052B">
            <w:pPr>
              <w:numPr>
                <w:ilvl w:val="0"/>
                <w:numId w:val="52"/>
              </w:numPr>
              <w:spacing w:after="0" w:line="240" w:lineRule="auto"/>
              <w:ind w:left="222" w:hanging="222"/>
              <w:contextualSpacing/>
              <w:rPr>
                <w:rFonts w:ascii="Arial" w:eastAsia="Times New Roman" w:hAnsi="Arial" w:cs="Arial"/>
                <w:kern w:val="0"/>
                <w:sz w:val="22"/>
                <w:szCs w:val="22"/>
              </w:rPr>
            </w:pPr>
            <w:r w:rsidRPr="00194AD7">
              <w:rPr>
                <w:rFonts w:ascii="Arial" w:eastAsia="Times New Roman" w:hAnsi="Arial" w:cs="Arial"/>
                <w:kern w:val="0"/>
                <w:sz w:val="22"/>
                <w:szCs w:val="22"/>
              </w:rPr>
              <w:lastRenderedPageBreak/>
              <w:t>Describes reactions qualitatively with conditions</w:t>
            </w:r>
          </w:p>
          <w:p w14:paraId="663578E1" w14:textId="77777777" w:rsidR="000D5271" w:rsidRPr="00194AD7" w:rsidRDefault="000D5271" w:rsidP="0042052B">
            <w:pPr>
              <w:numPr>
                <w:ilvl w:val="0"/>
                <w:numId w:val="52"/>
              </w:numPr>
              <w:spacing w:after="0" w:line="240" w:lineRule="auto"/>
              <w:ind w:left="222" w:hanging="222"/>
              <w:contextualSpacing/>
              <w:rPr>
                <w:rFonts w:ascii="Arial" w:eastAsia="Times New Roman" w:hAnsi="Arial" w:cs="Arial"/>
                <w:kern w:val="0"/>
                <w:sz w:val="22"/>
                <w:szCs w:val="22"/>
              </w:rPr>
            </w:pPr>
            <w:r w:rsidRPr="00194AD7">
              <w:rPr>
                <w:rFonts w:ascii="Arial" w:eastAsia="Times New Roman" w:hAnsi="Arial" w:cs="Arial"/>
                <w:kern w:val="0"/>
                <w:sz w:val="22"/>
                <w:szCs w:val="22"/>
              </w:rPr>
              <w:t>Mentions environmental/waste aspects.</w:t>
            </w:r>
          </w:p>
        </w:tc>
        <w:tc>
          <w:tcPr>
            <w:tcW w:w="1540" w:type="dxa"/>
            <w:hideMark/>
          </w:tcPr>
          <w:p w14:paraId="2C6B3B1D" w14:textId="77777777" w:rsidR="000D5271" w:rsidRPr="00194AD7" w:rsidRDefault="000D5271" w:rsidP="0042052B">
            <w:pPr>
              <w:numPr>
                <w:ilvl w:val="0"/>
                <w:numId w:val="52"/>
              </w:numPr>
              <w:spacing w:after="0" w:line="240" w:lineRule="auto"/>
              <w:ind w:left="220" w:hanging="220"/>
              <w:contextualSpacing/>
              <w:rPr>
                <w:rFonts w:ascii="Arial" w:eastAsia="Times New Roman" w:hAnsi="Arial" w:cs="Arial"/>
                <w:kern w:val="0"/>
                <w:sz w:val="22"/>
                <w:szCs w:val="22"/>
              </w:rPr>
            </w:pPr>
            <w:r w:rsidRPr="00194AD7">
              <w:rPr>
                <w:rFonts w:ascii="Arial" w:eastAsia="Times New Roman" w:hAnsi="Arial" w:cs="Arial"/>
                <w:kern w:val="0"/>
                <w:sz w:val="22"/>
                <w:szCs w:val="22"/>
              </w:rPr>
              <w:t>Gives basic descriptions of reactions</w:t>
            </w:r>
          </w:p>
          <w:p w14:paraId="28C7862D" w14:textId="77777777" w:rsidR="000D5271" w:rsidRPr="00194AD7" w:rsidRDefault="000D5271" w:rsidP="0042052B">
            <w:pPr>
              <w:numPr>
                <w:ilvl w:val="0"/>
                <w:numId w:val="52"/>
              </w:numPr>
              <w:spacing w:after="0" w:line="240" w:lineRule="auto"/>
              <w:ind w:left="220" w:hanging="220"/>
              <w:contextualSpacing/>
              <w:rPr>
                <w:rFonts w:ascii="Arial" w:eastAsia="Times New Roman" w:hAnsi="Arial" w:cs="Arial"/>
                <w:kern w:val="0"/>
                <w:sz w:val="22"/>
                <w:szCs w:val="22"/>
              </w:rPr>
            </w:pPr>
            <w:r w:rsidRPr="00194AD7">
              <w:rPr>
                <w:rFonts w:ascii="Arial" w:eastAsia="Times New Roman" w:hAnsi="Arial" w:cs="Arial"/>
                <w:kern w:val="0"/>
                <w:sz w:val="22"/>
                <w:szCs w:val="22"/>
              </w:rPr>
              <w:t>Mechanisms incomplete or missing key details.</w:t>
            </w:r>
          </w:p>
        </w:tc>
        <w:tc>
          <w:tcPr>
            <w:tcW w:w="1540" w:type="dxa"/>
            <w:hideMark/>
          </w:tcPr>
          <w:p w14:paraId="0973407F" w14:textId="77777777" w:rsidR="000D5271" w:rsidRPr="00194AD7" w:rsidRDefault="000D5271" w:rsidP="0042052B">
            <w:pPr>
              <w:numPr>
                <w:ilvl w:val="0"/>
                <w:numId w:val="52"/>
              </w:numPr>
              <w:spacing w:after="0" w:line="240" w:lineRule="auto"/>
              <w:ind w:left="160" w:hanging="160"/>
              <w:contextualSpacing/>
              <w:rPr>
                <w:rFonts w:ascii="Arial" w:eastAsia="Times New Roman" w:hAnsi="Arial" w:cs="Arial"/>
                <w:kern w:val="0"/>
                <w:sz w:val="22"/>
                <w:szCs w:val="22"/>
              </w:rPr>
            </w:pPr>
            <w:r w:rsidRPr="00194AD7">
              <w:rPr>
                <w:rFonts w:ascii="Arial" w:eastAsia="Times New Roman" w:hAnsi="Arial" w:cs="Arial"/>
                <w:kern w:val="0"/>
                <w:sz w:val="22"/>
                <w:szCs w:val="22"/>
              </w:rPr>
              <w:t>Writes the equations for reactions but fails to write correct mechanisms or reagents.</w:t>
            </w:r>
          </w:p>
        </w:tc>
        <w:tc>
          <w:tcPr>
            <w:tcW w:w="1541" w:type="dxa"/>
            <w:hideMark/>
          </w:tcPr>
          <w:p w14:paraId="257DFAF1" w14:textId="77777777" w:rsidR="000D5271" w:rsidRPr="00194AD7" w:rsidRDefault="000D5271" w:rsidP="0042052B">
            <w:pPr>
              <w:numPr>
                <w:ilvl w:val="0"/>
                <w:numId w:val="52"/>
              </w:numPr>
              <w:spacing w:after="0" w:line="240" w:lineRule="auto"/>
              <w:ind w:left="145" w:hanging="145"/>
              <w:contextualSpacing/>
              <w:rPr>
                <w:rFonts w:ascii="Arial" w:eastAsia="Times New Roman" w:hAnsi="Arial" w:cs="Arial"/>
                <w:kern w:val="0"/>
                <w:sz w:val="22"/>
                <w:szCs w:val="22"/>
              </w:rPr>
            </w:pPr>
            <w:r w:rsidRPr="00194AD7">
              <w:rPr>
                <w:rFonts w:ascii="Arial" w:eastAsia="Times New Roman" w:hAnsi="Arial" w:cs="Arial"/>
                <w:kern w:val="0"/>
                <w:sz w:val="22"/>
                <w:szCs w:val="22"/>
              </w:rPr>
              <w:t>Incomplete reaction</w:t>
            </w:r>
          </w:p>
          <w:p w14:paraId="6D10A8DE" w14:textId="77777777" w:rsidR="000D5271" w:rsidRPr="00194AD7" w:rsidRDefault="000D5271" w:rsidP="0042052B">
            <w:pPr>
              <w:numPr>
                <w:ilvl w:val="0"/>
                <w:numId w:val="52"/>
              </w:numPr>
              <w:spacing w:after="0" w:line="240" w:lineRule="auto"/>
              <w:ind w:left="145" w:hanging="145"/>
              <w:contextualSpacing/>
              <w:rPr>
                <w:rFonts w:ascii="Arial" w:eastAsia="Times New Roman" w:hAnsi="Arial" w:cs="Arial"/>
                <w:kern w:val="0"/>
                <w:sz w:val="22"/>
                <w:szCs w:val="22"/>
              </w:rPr>
            </w:pPr>
            <w:r w:rsidRPr="00194AD7">
              <w:rPr>
                <w:rFonts w:ascii="Arial" w:eastAsia="Times New Roman" w:hAnsi="Arial" w:cs="Arial"/>
                <w:kern w:val="0"/>
                <w:sz w:val="22"/>
                <w:szCs w:val="22"/>
              </w:rPr>
              <w:t>No correct mechanism or meaningful chemical detail.</w:t>
            </w:r>
          </w:p>
        </w:tc>
      </w:tr>
      <w:tr w:rsidR="000D5271" w:rsidRPr="00F96204" w14:paraId="261AE3F5" w14:textId="77777777" w:rsidTr="00194AD7">
        <w:tc>
          <w:tcPr>
            <w:tcW w:w="1540" w:type="dxa"/>
            <w:hideMark/>
          </w:tcPr>
          <w:p w14:paraId="1EEDFBD8" w14:textId="77777777" w:rsidR="000D5271" w:rsidRPr="00194AD7" w:rsidRDefault="000D5271" w:rsidP="00F96204">
            <w:pPr>
              <w:spacing w:after="0" w:line="240" w:lineRule="auto"/>
              <w:rPr>
                <w:rFonts w:ascii="Arial" w:eastAsia="Times New Roman" w:hAnsi="Arial" w:cs="Arial"/>
                <w:kern w:val="0"/>
                <w:sz w:val="22"/>
                <w:szCs w:val="22"/>
              </w:rPr>
            </w:pPr>
            <w:r w:rsidRPr="00194AD7">
              <w:rPr>
                <w:rFonts w:ascii="Arial" w:eastAsia="Times New Roman" w:hAnsi="Arial" w:cs="Arial"/>
                <w:kern w:val="0"/>
                <w:sz w:val="22"/>
                <w:szCs w:val="22"/>
              </w:rPr>
              <w:t>Synthetic route: C → D</w:t>
            </w:r>
          </w:p>
        </w:tc>
        <w:tc>
          <w:tcPr>
            <w:tcW w:w="1540" w:type="dxa"/>
            <w:hideMark/>
          </w:tcPr>
          <w:p w14:paraId="2AE3528E" w14:textId="77777777" w:rsidR="000D5271" w:rsidRPr="00194AD7" w:rsidRDefault="000D5271" w:rsidP="0042052B">
            <w:pPr>
              <w:numPr>
                <w:ilvl w:val="0"/>
                <w:numId w:val="53"/>
              </w:numPr>
              <w:spacing w:after="0" w:line="240" w:lineRule="auto"/>
              <w:ind w:left="217" w:hanging="217"/>
              <w:contextualSpacing/>
              <w:rPr>
                <w:rFonts w:ascii="Arial" w:eastAsia="Times New Roman" w:hAnsi="Arial" w:cs="Arial"/>
                <w:kern w:val="0"/>
                <w:sz w:val="22"/>
                <w:szCs w:val="22"/>
              </w:rPr>
            </w:pPr>
            <w:r w:rsidRPr="00194AD7">
              <w:rPr>
                <w:rFonts w:ascii="Arial" w:eastAsia="Times New Roman" w:hAnsi="Arial" w:cs="Arial"/>
                <w:kern w:val="0"/>
                <w:sz w:val="22"/>
                <w:szCs w:val="22"/>
              </w:rPr>
              <w:t xml:space="preserve">Proposes efficient stepwise route (1-propanol → propene → 2-propanol → acetone); </w:t>
            </w:r>
          </w:p>
          <w:p w14:paraId="6DE2D731" w14:textId="77777777" w:rsidR="000D5271" w:rsidRPr="00194AD7" w:rsidRDefault="000D5271" w:rsidP="0042052B">
            <w:pPr>
              <w:numPr>
                <w:ilvl w:val="0"/>
                <w:numId w:val="53"/>
              </w:numPr>
              <w:spacing w:after="0" w:line="240" w:lineRule="auto"/>
              <w:ind w:left="217" w:hanging="217"/>
              <w:contextualSpacing/>
              <w:rPr>
                <w:rFonts w:ascii="Arial" w:eastAsia="Times New Roman" w:hAnsi="Arial" w:cs="Arial"/>
                <w:kern w:val="0"/>
                <w:sz w:val="22"/>
                <w:szCs w:val="22"/>
              </w:rPr>
            </w:pPr>
            <w:r w:rsidRPr="00194AD7">
              <w:rPr>
                <w:rFonts w:ascii="Arial" w:eastAsia="Times New Roman" w:hAnsi="Arial" w:cs="Arial"/>
                <w:kern w:val="0"/>
                <w:sz w:val="22"/>
                <w:szCs w:val="22"/>
              </w:rPr>
              <w:t>Gives reagents, conditions, mechanisms;</w:t>
            </w:r>
          </w:p>
          <w:p w14:paraId="32666930" w14:textId="77777777" w:rsidR="000D5271" w:rsidRPr="00194AD7" w:rsidRDefault="000D5271" w:rsidP="0042052B">
            <w:pPr>
              <w:numPr>
                <w:ilvl w:val="0"/>
                <w:numId w:val="53"/>
              </w:numPr>
              <w:spacing w:after="0" w:line="240" w:lineRule="auto"/>
              <w:ind w:left="217" w:hanging="217"/>
              <w:contextualSpacing/>
              <w:rPr>
                <w:rFonts w:ascii="Arial" w:eastAsia="Times New Roman" w:hAnsi="Arial" w:cs="Arial"/>
                <w:kern w:val="0"/>
                <w:sz w:val="22"/>
                <w:szCs w:val="22"/>
              </w:rPr>
            </w:pPr>
            <w:r w:rsidRPr="00194AD7">
              <w:rPr>
                <w:rFonts w:ascii="Arial" w:eastAsia="Times New Roman" w:hAnsi="Arial" w:cs="Arial"/>
                <w:kern w:val="0"/>
                <w:sz w:val="22"/>
                <w:szCs w:val="22"/>
              </w:rPr>
              <w:t>Explains sustainability and alternatives.</w:t>
            </w:r>
          </w:p>
        </w:tc>
        <w:tc>
          <w:tcPr>
            <w:tcW w:w="1541" w:type="dxa"/>
            <w:hideMark/>
          </w:tcPr>
          <w:p w14:paraId="1DDE2FFB" w14:textId="77777777" w:rsidR="000D5271" w:rsidRPr="00194AD7" w:rsidRDefault="000D5271" w:rsidP="0042052B">
            <w:pPr>
              <w:numPr>
                <w:ilvl w:val="0"/>
                <w:numId w:val="53"/>
              </w:numPr>
              <w:spacing w:after="0" w:line="240" w:lineRule="auto"/>
              <w:ind w:left="192" w:hanging="192"/>
              <w:contextualSpacing/>
              <w:rPr>
                <w:rFonts w:ascii="Arial" w:eastAsia="Times New Roman" w:hAnsi="Arial" w:cs="Arial"/>
                <w:kern w:val="0"/>
                <w:sz w:val="22"/>
                <w:szCs w:val="22"/>
              </w:rPr>
            </w:pPr>
            <w:r w:rsidRPr="00194AD7">
              <w:rPr>
                <w:rFonts w:ascii="Arial" w:eastAsia="Times New Roman" w:hAnsi="Arial" w:cs="Arial"/>
                <w:kern w:val="0"/>
                <w:sz w:val="22"/>
                <w:szCs w:val="22"/>
              </w:rPr>
              <w:t>Correct overall route and reagents with some mechanistic justification.</w:t>
            </w:r>
          </w:p>
          <w:p w14:paraId="6FE365FB" w14:textId="77777777" w:rsidR="000D5271" w:rsidRPr="00194AD7" w:rsidRDefault="000D5271" w:rsidP="0042052B">
            <w:pPr>
              <w:numPr>
                <w:ilvl w:val="0"/>
                <w:numId w:val="53"/>
              </w:numPr>
              <w:spacing w:after="0" w:line="240" w:lineRule="auto"/>
              <w:ind w:left="192" w:hanging="192"/>
              <w:contextualSpacing/>
              <w:rPr>
                <w:rFonts w:ascii="Arial" w:eastAsia="Times New Roman" w:hAnsi="Arial" w:cs="Arial"/>
                <w:kern w:val="0"/>
                <w:sz w:val="22"/>
                <w:szCs w:val="22"/>
              </w:rPr>
            </w:pPr>
            <w:r w:rsidRPr="00194AD7">
              <w:rPr>
                <w:rFonts w:ascii="Arial" w:eastAsia="Times New Roman" w:hAnsi="Arial" w:cs="Arial"/>
                <w:kern w:val="0"/>
                <w:sz w:val="22"/>
                <w:szCs w:val="22"/>
              </w:rPr>
              <w:t>Misses some conditions</w:t>
            </w:r>
          </w:p>
          <w:p w14:paraId="01CC3810" w14:textId="77777777" w:rsidR="000D5271" w:rsidRPr="00194AD7" w:rsidRDefault="000D5271" w:rsidP="0042052B">
            <w:pPr>
              <w:numPr>
                <w:ilvl w:val="0"/>
                <w:numId w:val="53"/>
              </w:numPr>
              <w:spacing w:after="0" w:line="240" w:lineRule="auto"/>
              <w:ind w:left="192" w:hanging="192"/>
              <w:contextualSpacing/>
              <w:rPr>
                <w:rFonts w:ascii="Arial" w:eastAsia="Times New Roman" w:hAnsi="Arial" w:cs="Arial"/>
                <w:kern w:val="0"/>
                <w:sz w:val="22"/>
                <w:szCs w:val="22"/>
              </w:rPr>
            </w:pPr>
            <w:r w:rsidRPr="00194AD7">
              <w:rPr>
                <w:rFonts w:ascii="Arial" w:eastAsia="Times New Roman" w:hAnsi="Arial" w:cs="Arial"/>
                <w:kern w:val="0"/>
                <w:sz w:val="22"/>
                <w:szCs w:val="22"/>
              </w:rPr>
              <w:t>No sustainability alternatives</w:t>
            </w:r>
          </w:p>
        </w:tc>
        <w:tc>
          <w:tcPr>
            <w:tcW w:w="1540" w:type="dxa"/>
            <w:hideMark/>
          </w:tcPr>
          <w:p w14:paraId="128F6441" w14:textId="77777777" w:rsidR="000D5271" w:rsidRPr="00194AD7" w:rsidRDefault="000D5271" w:rsidP="0042052B">
            <w:pPr>
              <w:numPr>
                <w:ilvl w:val="0"/>
                <w:numId w:val="53"/>
              </w:numPr>
              <w:spacing w:after="0" w:line="240" w:lineRule="auto"/>
              <w:ind w:left="175" w:hanging="175"/>
              <w:contextualSpacing/>
              <w:rPr>
                <w:rFonts w:ascii="Arial" w:eastAsia="Times New Roman" w:hAnsi="Arial" w:cs="Arial"/>
                <w:kern w:val="0"/>
                <w:sz w:val="22"/>
                <w:szCs w:val="22"/>
              </w:rPr>
            </w:pPr>
            <w:r w:rsidRPr="00194AD7">
              <w:rPr>
                <w:rFonts w:ascii="Arial" w:eastAsia="Times New Roman" w:hAnsi="Arial" w:cs="Arial"/>
                <w:kern w:val="0"/>
                <w:sz w:val="22"/>
                <w:szCs w:val="22"/>
              </w:rPr>
              <w:t>Proposes a route but with missing steps</w:t>
            </w:r>
          </w:p>
          <w:p w14:paraId="2205CC10" w14:textId="77777777" w:rsidR="000D5271" w:rsidRPr="00194AD7" w:rsidRDefault="000D5271" w:rsidP="0042052B">
            <w:pPr>
              <w:numPr>
                <w:ilvl w:val="0"/>
                <w:numId w:val="53"/>
              </w:numPr>
              <w:spacing w:after="0" w:line="240" w:lineRule="auto"/>
              <w:ind w:left="175" w:hanging="175"/>
              <w:contextualSpacing/>
              <w:rPr>
                <w:rFonts w:ascii="Arial" w:eastAsia="Times New Roman" w:hAnsi="Arial" w:cs="Arial"/>
                <w:kern w:val="0"/>
                <w:sz w:val="22"/>
                <w:szCs w:val="22"/>
              </w:rPr>
            </w:pPr>
            <w:r w:rsidRPr="00194AD7">
              <w:rPr>
                <w:rFonts w:ascii="Arial" w:eastAsia="Times New Roman" w:hAnsi="Arial" w:cs="Arial"/>
                <w:kern w:val="0"/>
                <w:sz w:val="22"/>
                <w:szCs w:val="22"/>
              </w:rPr>
              <w:t xml:space="preserve">Some reagents incorrect </w:t>
            </w:r>
          </w:p>
          <w:p w14:paraId="53724001" w14:textId="77777777" w:rsidR="000D5271" w:rsidRPr="00194AD7" w:rsidRDefault="000D5271" w:rsidP="0042052B">
            <w:pPr>
              <w:numPr>
                <w:ilvl w:val="0"/>
                <w:numId w:val="53"/>
              </w:numPr>
              <w:spacing w:after="0" w:line="240" w:lineRule="auto"/>
              <w:ind w:left="175" w:hanging="175"/>
              <w:contextualSpacing/>
              <w:rPr>
                <w:rFonts w:ascii="Arial" w:eastAsia="Times New Roman" w:hAnsi="Arial" w:cs="Arial"/>
                <w:kern w:val="0"/>
                <w:sz w:val="22"/>
                <w:szCs w:val="22"/>
              </w:rPr>
            </w:pPr>
            <w:r w:rsidRPr="00194AD7">
              <w:rPr>
                <w:rFonts w:ascii="Arial" w:eastAsia="Times New Roman" w:hAnsi="Arial" w:cs="Arial"/>
                <w:kern w:val="0"/>
                <w:sz w:val="22"/>
                <w:szCs w:val="22"/>
              </w:rPr>
              <w:t xml:space="preserve">No conditions </w:t>
            </w:r>
          </w:p>
        </w:tc>
        <w:tc>
          <w:tcPr>
            <w:tcW w:w="1540" w:type="dxa"/>
            <w:hideMark/>
          </w:tcPr>
          <w:p w14:paraId="610E370F" w14:textId="77777777" w:rsidR="000D5271" w:rsidRPr="00194AD7" w:rsidRDefault="000D5271" w:rsidP="0042052B">
            <w:pPr>
              <w:numPr>
                <w:ilvl w:val="0"/>
                <w:numId w:val="53"/>
              </w:numPr>
              <w:spacing w:after="0" w:line="240" w:lineRule="auto"/>
              <w:ind w:left="199" w:hanging="199"/>
              <w:contextualSpacing/>
              <w:rPr>
                <w:rFonts w:ascii="Arial" w:eastAsia="Times New Roman" w:hAnsi="Arial" w:cs="Arial"/>
                <w:kern w:val="0"/>
                <w:sz w:val="22"/>
                <w:szCs w:val="22"/>
              </w:rPr>
            </w:pPr>
            <w:r w:rsidRPr="00194AD7">
              <w:rPr>
                <w:rFonts w:ascii="Arial" w:eastAsia="Times New Roman" w:hAnsi="Arial" w:cs="Arial"/>
                <w:kern w:val="0"/>
                <w:sz w:val="22"/>
                <w:szCs w:val="22"/>
              </w:rPr>
              <w:t>Incomplete route incomplete or chemically implausible</w:t>
            </w:r>
          </w:p>
          <w:p w14:paraId="79632C56" w14:textId="77777777" w:rsidR="000D5271" w:rsidRPr="00194AD7" w:rsidRDefault="000D5271" w:rsidP="0042052B">
            <w:pPr>
              <w:numPr>
                <w:ilvl w:val="0"/>
                <w:numId w:val="53"/>
              </w:numPr>
              <w:spacing w:after="0" w:line="240" w:lineRule="auto"/>
              <w:ind w:left="199" w:hanging="199"/>
              <w:contextualSpacing/>
              <w:rPr>
                <w:rFonts w:ascii="Arial" w:eastAsia="Times New Roman" w:hAnsi="Arial" w:cs="Arial"/>
                <w:kern w:val="0"/>
                <w:sz w:val="22"/>
                <w:szCs w:val="22"/>
              </w:rPr>
            </w:pPr>
            <w:r w:rsidRPr="00194AD7">
              <w:rPr>
                <w:rFonts w:ascii="Arial" w:eastAsia="Times New Roman" w:hAnsi="Arial" w:cs="Arial"/>
                <w:kern w:val="0"/>
                <w:sz w:val="22"/>
                <w:szCs w:val="22"/>
              </w:rPr>
              <w:t>Major errors in reagents/conditions.</w:t>
            </w:r>
          </w:p>
        </w:tc>
        <w:tc>
          <w:tcPr>
            <w:tcW w:w="1541" w:type="dxa"/>
            <w:hideMark/>
          </w:tcPr>
          <w:p w14:paraId="6CA8E30A" w14:textId="77777777" w:rsidR="000D5271" w:rsidRPr="00194AD7" w:rsidRDefault="000D5271" w:rsidP="00F96204">
            <w:pPr>
              <w:spacing w:after="0" w:line="240" w:lineRule="auto"/>
              <w:rPr>
                <w:rFonts w:ascii="Arial" w:eastAsia="Times New Roman" w:hAnsi="Arial" w:cs="Arial"/>
                <w:kern w:val="0"/>
                <w:sz w:val="22"/>
                <w:szCs w:val="22"/>
              </w:rPr>
            </w:pPr>
            <w:r w:rsidRPr="00194AD7">
              <w:rPr>
                <w:rFonts w:ascii="Arial" w:eastAsia="Times New Roman" w:hAnsi="Arial" w:cs="Arial"/>
                <w:kern w:val="0"/>
                <w:sz w:val="22"/>
                <w:szCs w:val="22"/>
              </w:rPr>
              <w:t xml:space="preserve">No realistic route or </w:t>
            </w:r>
            <w:r w:rsidR="00194AD7" w:rsidRPr="00194AD7">
              <w:rPr>
                <w:rFonts w:ascii="Arial" w:eastAsia="Times New Roman" w:hAnsi="Arial" w:cs="Arial"/>
                <w:kern w:val="0"/>
                <w:sz w:val="22"/>
                <w:szCs w:val="22"/>
              </w:rPr>
              <w:t>conditions proposed</w:t>
            </w:r>
            <w:r w:rsidRPr="00194AD7">
              <w:rPr>
                <w:rFonts w:ascii="Arial" w:eastAsia="Times New Roman" w:hAnsi="Arial" w:cs="Arial"/>
                <w:kern w:val="0"/>
                <w:sz w:val="22"/>
                <w:szCs w:val="22"/>
              </w:rPr>
              <w:t>.</w:t>
            </w:r>
          </w:p>
        </w:tc>
      </w:tr>
      <w:tr w:rsidR="000D5271" w:rsidRPr="00F96204" w14:paraId="2586FD70" w14:textId="77777777" w:rsidTr="00194AD7">
        <w:tc>
          <w:tcPr>
            <w:tcW w:w="1540" w:type="dxa"/>
            <w:hideMark/>
          </w:tcPr>
          <w:p w14:paraId="70A7E214" w14:textId="77777777" w:rsidR="000D5271" w:rsidRPr="00194AD7" w:rsidRDefault="000D5271" w:rsidP="00F96204">
            <w:pPr>
              <w:spacing w:after="0" w:line="240" w:lineRule="auto"/>
              <w:rPr>
                <w:rFonts w:ascii="Arial" w:eastAsia="Times New Roman" w:hAnsi="Arial" w:cs="Arial"/>
                <w:kern w:val="0"/>
                <w:sz w:val="22"/>
                <w:szCs w:val="22"/>
              </w:rPr>
            </w:pPr>
            <w:r w:rsidRPr="00194AD7">
              <w:rPr>
                <w:rFonts w:ascii="Arial" w:eastAsia="Times New Roman" w:hAnsi="Arial" w:cs="Arial"/>
                <w:kern w:val="0"/>
                <w:sz w:val="22"/>
                <w:szCs w:val="22"/>
              </w:rPr>
              <w:t xml:space="preserve"> Sustainable process design (waste A → useful product)</w:t>
            </w:r>
          </w:p>
        </w:tc>
        <w:tc>
          <w:tcPr>
            <w:tcW w:w="1540" w:type="dxa"/>
            <w:hideMark/>
          </w:tcPr>
          <w:p w14:paraId="7398FC51" w14:textId="77777777" w:rsidR="000D5271" w:rsidRPr="00194AD7" w:rsidRDefault="000D5271" w:rsidP="00F96204">
            <w:pPr>
              <w:spacing w:after="0" w:line="240" w:lineRule="auto"/>
              <w:rPr>
                <w:rFonts w:ascii="Arial" w:eastAsia="Times New Roman" w:hAnsi="Arial" w:cs="Arial"/>
                <w:kern w:val="0"/>
                <w:sz w:val="22"/>
                <w:szCs w:val="22"/>
              </w:rPr>
            </w:pPr>
            <w:r w:rsidRPr="00194AD7">
              <w:rPr>
                <w:rFonts w:ascii="Arial" w:eastAsia="Times New Roman" w:hAnsi="Arial" w:cs="Arial"/>
                <w:kern w:val="0"/>
                <w:sz w:val="22"/>
                <w:szCs w:val="22"/>
              </w:rPr>
              <w:t>Presents detailed, realistic process: pre-treatment, catalyst choice, reaction conditions, separation, coproduct valorization, recycling, effluent treatment; shows environmental/regulatory awareness.</w:t>
            </w:r>
          </w:p>
        </w:tc>
        <w:tc>
          <w:tcPr>
            <w:tcW w:w="1541" w:type="dxa"/>
            <w:hideMark/>
          </w:tcPr>
          <w:p w14:paraId="4F14B4B9" w14:textId="77777777" w:rsidR="000D5271" w:rsidRPr="00194AD7" w:rsidRDefault="000D5271" w:rsidP="00F96204">
            <w:pPr>
              <w:spacing w:after="0" w:line="240" w:lineRule="auto"/>
              <w:rPr>
                <w:rFonts w:ascii="Arial" w:eastAsia="Times New Roman" w:hAnsi="Arial" w:cs="Arial"/>
                <w:kern w:val="0"/>
                <w:sz w:val="22"/>
                <w:szCs w:val="22"/>
              </w:rPr>
            </w:pPr>
            <w:r w:rsidRPr="00194AD7">
              <w:rPr>
                <w:rFonts w:ascii="Arial" w:eastAsia="Times New Roman" w:hAnsi="Arial" w:cs="Arial"/>
                <w:kern w:val="0"/>
                <w:sz w:val="22"/>
                <w:szCs w:val="22"/>
              </w:rPr>
              <w:t>Proposes biodiesel/soap process with catalysts, separations, and sustainability considerations.</w:t>
            </w:r>
          </w:p>
        </w:tc>
        <w:tc>
          <w:tcPr>
            <w:tcW w:w="1540" w:type="dxa"/>
            <w:hideMark/>
          </w:tcPr>
          <w:p w14:paraId="6865FC70" w14:textId="77777777" w:rsidR="000D5271" w:rsidRPr="00194AD7" w:rsidRDefault="000D5271" w:rsidP="00F96204">
            <w:pPr>
              <w:spacing w:after="0" w:line="240" w:lineRule="auto"/>
              <w:rPr>
                <w:rFonts w:ascii="Arial" w:eastAsia="Times New Roman" w:hAnsi="Arial" w:cs="Arial"/>
                <w:kern w:val="0"/>
                <w:sz w:val="22"/>
                <w:szCs w:val="22"/>
              </w:rPr>
            </w:pPr>
            <w:r w:rsidRPr="00194AD7">
              <w:rPr>
                <w:rFonts w:ascii="Arial" w:eastAsia="Times New Roman" w:hAnsi="Arial" w:cs="Arial"/>
                <w:kern w:val="0"/>
                <w:sz w:val="22"/>
                <w:szCs w:val="22"/>
              </w:rPr>
              <w:t>Mentions biodiesel/soap but lacks process detail or sustainability justification.</w:t>
            </w:r>
          </w:p>
        </w:tc>
        <w:tc>
          <w:tcPr>
            <w:tcW w:w="1540" w:type="dxa"/>
            <w:hideMark/>
          </w:tcPr>
          <w:p w14:paraId="2B924FB9" w14:textId="77777777" w:rsidR="000D5271" w:rsidRPr="00194AD7" w:rsidRDefault="000D5271" w:rsidP="00F96204">
            <w:pPr>
              <w:spacing w:after="0" w:line="240" w:lineRule="auto"/>
              <w:rPr>
                <w:rFonts w:ascii="Arial" w:eastAsia="Times New Roman" w:hAnsi="Arial" w:cs="Arial"/>
                <w:kern w:val="0"/>
                <w:sz w:val="22"/>
                <w:szCs w:val="22"/>
              </w:rPr>
            </w:pPr>
            <w:r w:rsidRPr="00194AD7">
              <w:rPr>
                <w:rFonts w:ascii="Arial" w:eastAsia="Times New Roman" w:hAnsi="Arial" w:cs="Arial"/>
                <w:kern w:val="0"/>
                <w:sz w:val="22"/>
                <w:szCs w:val="22"/>
              </w:rPr>
              <w:t>Suggests single simple option without detail or sustainability.</w:t>
            </w:r>
          </w:p>
        </w:tc>
        <w:tc>
          <w:tcPr>
            <w:tcW w:w="1541" w:type="dxa"/>
            <w:hideMark/>
          </w:tcPr>
          <w:p w14:paraId="2709296D" w14:textId="77777777" w:rsidR="000D5271" w:rsidRPr="00194AD7" w:rsidRDefault="000D5271" w:rsidP="00F96204">
            <w:pPr>
              <w:spacing w:after="0" w:line="240" w:lineRule="auto"/>
              <w:rPr>
                <w:rFonts w:ascii="Arial" w:eastAsia="Times New Roman" w:hAnsi="Arial" w:cs="Arial"/>
                <w:kern w:val="0"/>
                <w:sz w:val="22"/>
                <w:szCs w:val="22"/>
              </w:rPr>
            </w:pPr>
            <w:r w:rsidRPr="00194AD7">
              <w:rPr>
                <w:rFonts w:ascii="Arial" w:eastAsia="Times New Roman" w:hAnsi="Arial" w:cs="Arial"/>
                <w:kern w:val="0"/>
                <w:sz w:val="22"/>
                <w:szCs w:val="22"/>
              </w:rPr>
              <w:t>No useful or sustainable process proposed.</w:t>
            </w:r>
          </w:p>
        </w:tc>
      </w:tr>
      <w:tr w:rsidR="000D5271" w:rsidRPr="00F96204" w14:paraId="67CEFE68" w14:textId="77777777" w:rsidTr="00194AD7">
        <w:tc>
          <w:tcPr>
            <w:tcW w:w="1540" w:type="dxa"/>
            <w:hideMark/>
          </w:tcPr>
          <w:p w14:paraId="46B56610" w14:textId="77777777" w:rsidR="000D5271" w:rsidRPr="00194AD7" w:rsidRDefault="000D5271" w:rsidP="00F96204">
            <w:pPr>
              <w:spacing w:after="0" w:line="240" w:lineRule="auto"/>
              <w:rPr>
                <w:rFonts w:ascii="Arial" w:eastAsia="Times New Roman" w:hAnsi="Arial" w:cs="Arial"/>
                <w:kern w:val="0"/>
                <w:sz w:val="22"/>
                <w:szCs w:val="22"/>
              </w:rPr>
            </w:pPr>
            <w:r w:rsidRPr="00194AD7">
              <w:rPr>
                <w:rFonts w:ascii="Arial" w:eastAsia="Times New Roman" w:hAnsi="Arial" w:cs="Arial"/>
                <w:kern w:val="0"/>
                <w:sz w:val="22"/>
                <w:szCs w:val="22"/>
              </w:rPr>
              <w:t xml:space="preserve"> Presentation, safety </w:t>
            </w:r>
            <w:r w:rsidR="00194AD7">
              <w:rPr>
                <w:rFonts w:ascii="Arial" w:eastAsia="Times New Roman" w:hAnsi="Arial" w:cs="Arial"/>
                <w:kern w:val="0"/>
                <w:sz w:val="22"/>
                <w:szCs w:val="22"/>
              </w:rPr>
              <w:t>and</w:t>
            </w:r>
            <w:r w:rsidRPr="00194AD7">
              <w:rPr>
                <w:rFonts w:ascii="Arial" w:eastAsia="Times New Roman" w:hAnsi="Arial" w:cs="Arial"/>
                <w:kern w:val="0"/>
                <w:sz w:val="22"/>
                <w:szCs w:val="22"/>
              </w:rPr>
              <w:t xml:space="preserve"> feasibility</w:t>
            </w:r>
          </w:p>
        </w:tc>
        <w:tc>
          <w:tcPr>
            <w:tcW w:w="1540" w:type="dxa"/>
            <w:hideMark/>
          </w:tcPr>
          <w:p w14:paraId="38194C61" w14:textId="77777777" w:rsidR="000D5271" w:rsidRPr="00194AD7" w:rsidRDefault="000D5271" w:rsidP="0042052B">
            <w:pPr>
              <w:numPr>
                <w:ilvl w:val="0"/>
                <w:numId w:val="54"/>
              </w:numPr>
              <w:spacing w:after="0" w:line="240" w:lineRule="auto"/>
              <w:ind w:left="247" w:hanging="247"/>
              <w:contextualSpacing/>
              <w:rPr>
                <w:rFonts w:ascii="Arial" w:eastAsia="Times New Roman" w:hAnsi="Arial" w:cs="Arial"/>
                <w:kern w:val="0"/>
                <w:sz w:val="22"/>
                <w:szCs w:val="22"/>
              </w:rPr>
            </w:pPr>
            <w:r w:rsidRPr="00194AD7">
              <w:rPr>
                <w:rFonts w:ascii="Arial" w:eastAsia="Times New Roman" w:hAnsi="Arial" w:cs="Arial"/>
                <w:kern w:val="0"/>
                <w:sz w:val="22"/>
                <w:szCs w:val="22"/>
              </w:rPr>
              <w:t>Well-structured report;</w:t>
            </w:r>
          </w:p>
          <w:p w14:paraId="3D93F38A" w14:textId="77777777" w:rsidR="000D5271" w:rsidRPr="00194AD7" w:rsidRDefault="000D5271" w:rsidP="0042052B">
            <w:pPr>
              <w:numPr>
                <w:ilvl w:val="0"/>
                <w:numId w:val="54"/>
              </w:numPr>
              <w:spacing w:after="0" w:line="240" w:lineRule="auto"/>
              <w:ind w:left="247" w:hanging="247"/>
              <w:contextualSpacing/>
              <w:rPr>
                <w:rFonts w:ascii="Arial" w:eastAsia="Times New Roman" w:hAnsi="Arial" w:cs="Arial"/>
                <w:kern w:val="0"/>
                <w:sz w:val="22"/>
                <w:szCs w:val="22"/>
              </w:rPr>
            </w:pPr>
            <w:r w:rsidRPr="00194AD7">
              <w:rPr>
                <w:rFonts w:ascii="Arial" w:eastAsia="Times New Roman" w:hAnsi="Arial" w:cs="Arial"/>
                <w:kern w:val="0"/>
                <w:sz w:val="22"/>
                <w:szCs w:val="22"/>
              </w:rPr>
              <w:t xml:space="preserve">Equations balanced; </w:t>
            </w:r>
          </w:p>
          <w:p w14:paraId="6FF2C7DA" w14:textId="77777777" w:rsidR="000D5271" w:rsidRPr="00194AD7" w:rsidRDefault="000D5271" w:rsidP="0042052B">
            <w:pPr>
              <w:numPr>
                <w:ilvl w:val="0"/>
                <w:numId w:val="54"/>
              </w:numPr>
              <w:spacing w:after="0" w:line="240" w:lineRule="auto"/>
              <w:ind w:left="247" w:hanging="247"/>
              <w:contextualSpacing/>
              <w:rPr>
                <w:rFonts w:ascii="Arial" w:eastAsia="Times New Roman" w:hAnsi="Arial" w:cs="Arial"/>
                <w:kern w:val="0"/>
                <w:sz w:val="22"/>
                <w:szCs w:val="22"/>
              </w:rPr>
            </w:pPr>
            <w:r w:rsidRPr="00194AD7">
              <w:rPr>
                <w:rFonts w:ascii="Arial" w:eastAsia="Times New Roman" w:hAnsi="Arial" w:cs="Arial"/>
                <w:kern w:val="0"/>
                <w:sz w:val="22"/>
                <w:szCs w:val="22"/>
              </w:rPr>
              <w:t>Safety hazards identified with mitigation;</w:t>
            </w:r>
          </w:p>
          <w:p w14:paraId="4FE9E46A" w14:textId="77777777" w:rsidR="000D5271" w:rsidRPr="00194AD7" w:rsidRDefault="000D5271" w:rsidP="0042052B">
            <w:pPr>
              <w:numPr>
                <w:ilvl w:val="0"/>
                <w:numId w:val="54"/>
              </w:numPr>
              <w:spacing w:after="0" w:line="240" w:lineRule="auto"/>
              <w:ind w:left="247" w:hanging="247"/>
              <w:contextualSpacing/>
              <w:rPr>
                <w:rFonts w:ascii="Arial" w:eastAsia="Times New Roman" w:hAnsi="Arial" w:cs="Arial"/>
                <w:kern w:val="0"/>
                <w:sz w:val="22"/>
                <w:szCs w:val="22"/>
              </w:rPr>
            </w:pPr>
            <w:r w:rsidRPr="00194AD7">
              <w:rPr>
                <w:rFonts w:ascii="Arial" w:eastAsia="Times New Roman" w:hAnsi="Arial" w:cs="Arial"/>
                <w:kern w:val="0"/>
                <w:sz w:val="22"/>
                <w:szCs w:val="22"/>
              </w:rPr>
              <w:lastRenderedPageBreak/>
              <w:t>Realistic next steps</w:t>
            </w:r>
          </w:p>
        </w:tc>
        <w:tc>
          <w:tcPr>
            <w:tcW w:w="1541" w:type="dxa"/>
            <w:hideMark/>
          </w:tcPr>
          <w:p w14:paraId="5AEC97D7" w14:textId="77777777" w:rsidR="000D5271" w:rsidRPr="00194AD7" w:rsidRDefault="000D5271" w:rsidP="0042052B">
            <w:pPr>
              <w:numPr>
                <w:ilvl w:val="0"/>
                <w:numId w:val="54"/>
              </w:numPr>
              <w:spacing w:after="0" w:line="240" w:lineRule="auto"/>
              <w:ind w:left="237" w:hanging="237"/>
              <w:contextualSpacing/>
              <w:rPr>
                <w:rFonts w:ascii="Arial" w:eastAsia="Times New Roman" w:hAnsi="Arial" w:cs="Arial"/>
                <w:kern w:val="0"/>
                <w:sz w:val="22"/>
                <w:szCs w:val="22"/>
              </w:rPr>
            </w:pPr>
            <w:r w:rsidRPr="00194AD7">
              <w:rPr>
                <w:rFonts w:ascii="Arial" w:eastAsia="Times New Roman" w:hAnsi="Arial" w:cs="Arial"/>
                <w:kern w:val="0"/>
                <w:sz w:val="22"/>
                <w:szCs w:val="22"/>
              </w:rPr>
              <w:lastRenderedPageBreak/>
              <w:t>Well-structured presentation</w:t>
            </w:r>
          </w:p>
          <w:p w14:paraId="4189EB12" w14:textId="77777777" w:rsidR="000D5271" w:rsidRPr="00194AD7" w:rsidRDefault="000D5271" w:rsidP="0042052B">
            <w:pPr>
              <w:numPr>
                <w:ilvl w:val="0"/>
                <w:numId w:val="54"/>
              </w:numPr>
              <w:spacing w:after="0" w:line="240" w:lineRule="auto"/>
              <w:ind w:left="237" w:hanging="237"/>
              <w:contextualSpacing/>
              <w:rPr>
                <w:rFonts w:ascii="Arial" w:eastAsia="Times New Roman" w:hAnsi="Arial" w:cs="Arial"/>
                <w:kern w:val="0"/>
                <w:sz w:val="22"/>
                <w:szCs w:val="22"/>
              </w:rPr>
            </w:pPr>
            <w:r w:rsidRPr="00194AD7">
              <w:rPr>
                <w:rFonts w:ascii="Arial" w:eastAsia="Times New Roman" w:hAnsi="Arial" w:cs="Arial"/>
                <w:kern w:val="0"/>
                <w:sz w:val="22"/>
                <w:szCs w:val="22"/>
              </w:rPr>
              <w:t>Balanced Equations</w:t>
            </w:r>
          </w:p>
          <w:p w14:paraId="630BF4D1" w14:textId="77777777" w:rsidR="000D5271" w:rsidRPr="00194AD7" w:rsidRDefault="000D5271" w:rsidP="0042052B">
            <w:pPr>
              <w:numPr>
                <w:ilvl w:val="0"/>
                <w:numId w:val="54"/>
              </w:numPr>
              <w:spacing w:after="0" w:line="240" w:lineRule="auto"/>
              <w:ind w:left="237" w:hanging="237"/>
              <w:contextualSpacing/>
              <w:rPr>
                <w:rFonts w:ascii="Arial" w:eastAsia="Times New Roman" w:hAnsi="Arial" w:cs="Arial"/>
                <w:kern w:val="0"/>
                <w:sz w:val="22"/>
                <w:szCs w:val="22"/>
              </w:rPr>
            </w:pPr>
            <w:r w:rsidRPr="00194AD7">
              <w:rPr>
                <w:rFonts w:ascii="Arial" w:eastAsia="Times New Roman" w:hAnsi="Arial" w:cs="Arial"/>
                <w:kern w:val="0"/>
                <w:sz w:val="22"/>
                <w:szCs w:val="22"/>
              </w:rPr>
              <w:t>Safety hazards noted</w:t>
            </w:r>
          </w:p>
          <w:p w14:paraId="5CBBE99D" w14:textId="77777777" w:rsidR="000D5271" w:rsidRPr="00194AD7" w:rsidRDefault="000D5271" w:rsidP="0042052B">
            <w:pPr>
              <w:numPr>
                <w:ilvl w:val="0"/>
                <w:numId w:val="54"/>
              </w:numPr>
              <w:spacing w:after="0" w:line="240" w:lineRule="auto"/>
              <w:ind w:left="237" w:hanging="237"/>
              <w:contextualSpacing/>
              <w:rPr>
                <w:rFonts w:ascii="Arial" w:eastAsia="Times New Roman" w:hAnsi="Arial" w:cs="Arial"/>
                <w:kern w:val="0"/>
                <w:sz w:val="22"/>
                <w:szCs w:val="22"/>
              </w:rPr>
            </w:pPr>
            <w:r w:rsidRPr="00194AD7">
              <w:rPr>
                <w:rFonts w:ascii="Arial" w:eastAsia="Times New Roman" w:hAnsi="Arial" w:cs="Arial"/>
                <w:kern w:val="0"/>
                <w:sz w:val="22"/>
                <w:szCs w:val="22"/>
              </w:rPr>
              <w:t xml:space="preserve">Most steps </w:t>
            </w:r>
            <w:r w:rsidRPr="00194AD7">
              <w:rPr>
                <w:rFonts w:ascii="Arial" w:eastAsia="Times New Roman" w:hAnsi="Arial" w:cs="Arial"/>
                <w:kern w:val="0"/>
                <w:sz w:val="22"/>
                <w:szCs w:val="22"/>
              </w:rPr>
              <w:lastRenderedPageBreak/>
              <w:t>not feasible steps included.</w:t>
            </w:r>
          </w:p>
        </w:tc>
        <w:tc>
          <w:tcPr>
            <w:tcW w:w="1540" w:type="dxa"/>
            <w:hideMark/>
          </w:tcPr>
          <w:p w14:paraId="2FFE1742" w14:textId="77777777" w:rsidR="000D5271" w:rsidRPr="00194AD7" w:rsidRDefault="000D5271" w:rsidP="0042052B">
            <w:pPr>
              <w:numPr>
                <w:ilvl w:val="0"/>
                <w:numId w:val="54"/>
              </w:numPr>
              <w:spacing w:after="0" w:line="240" w:lineRule="auto"/>
              <w:ind w:left="153" w:hanging="153"/>
              <w:contextualSpacing/>
              <w:rPr>
                <w:rFonts w:ascii="Arial" w:eastAsia="Times New Roman" w:hAnsi="Arial" w:cs="Arial"/>
                <w:kern w:val="0"/>
                <w:sz w:val="22"/>
                <w:szCs w:val="22"/>
              </w:rPr>
            </w:pPr>
            <w:r w:rsidRPr="00194AD7">
              <w:rPr>
                <w:rFonts w:ascii="Arial" w:eastAsia="Times New Roman" w:hAnsi="Arial" w:cs="Arial"/>
                <w:kern w:val="0"/>
                <w:sz w:val="22"/>
                <w:szCs w:val="22"/>
              </w:rPr>
              <w:lastRenderedPageBreak/>
              <w:t>Adequate structure but lacks clarity in parts</w:t>
            </w:r>
          </w:p>
          <w:p w14:paraId="41CF160B" w14:textId="77777777" w:rsidR="000D5271" w:rsidRPr="00194AD7" w:rsidRDefault="000D5271" w:rsidP="0042052B">
            <w:pPr>
              <w:numPr>
                <w:ilvl w:val="0"/>
                <w:numId w:val="54"/>
              </w:numPr>
              <w:spacing w:after="0" w:line="240" w:lineRule="auto"/>
              <w:ind w:left="153" w:hanging="153"/>
              <w:contextualSpacing/>
              <w:rPr>
                <w:rFonts w:ascii="Arial" w:eastAsia="Times New Roman" w:hAnsi="Arial" w:cs="Arial"/>
                <w:kern w:val="0"/>
                <w:sz w:val="22"/>
                <w:szCs w:val="22"/>
              </w:rPr>
            </w:pPr>
            <w:r w:rsidRPr="00194AD7">
              <w:rPr>
                <w:rFonts w:ascii="Arial" w:eastAsia="Times New Roman" w:hAnsi="Arial" w:cs="Arial"/>
                <w:kern w:val="0"/>
                <w:sz w:val="22"/>
                <w:szCs w:val="22"/>
              </w:rPr>
              <w:t xml:space="preserve">Most Equations not balanced </w:t>
            </w:r>
          </w:p>
          <w:p w14:paraId="408D8062" w14:textId="77777777" w:rsidR="000D5271" w:rsidRPr="00194AD7" w:rsidRDefault="000D5271" w:rsidP="0042052B">
            <w:pPr>
              <w:numPr>
                <w:ilvl w:val="0"/>
                <w:numId w:val="54"/>
              </w:numPr>
              <w:spacing w:after="0" w:line="240" w:lineRule="auto"/>
              <w:ind w:left="153" w:hanging="153"/>
              <w:contextualSpacing/>
              <w:rPr>
                <w:rFonts w:ascii="Arial" w:eastAsia="Times New Roman" w:hAnsi="Arial" w:cs="Arial"/>
                <w:kern w:val="0"/>
                <w:sz w:val="22"/>
                <w:szCs w:val="22"/>
              </w:rPr>
            </w:pPr>
            <w:r w:rsidRPr="00194AD7">
              <w:rPr>
                <w:rFonts w:ascii="Arial" w:eastAsia="Times New Roman" w:hAnsi="Arial" w:cs="Arial"/>
                <w:kern w:val="0"/>
                <w:sz w:val="22"/>
                <w:szCs w:val="22"/>
              </w:rPr>
              <w:t xml:space="preserve">Safety not </w:t>
            </w:r>
            <w:r w:rsidRPr="00194AD7">
              <w:rPr>
                <w:rFonts w:ascii="Arial" w:eastAsia="Times New Roman" w:hAnsi="Arial" w:cs="Arial"/>
                <w:kern w:val="0"/>
                <w:sz w:val="22"/>
                <w:szCs w:val="22"/>
              </w:rPr>
              <w:lastRenderedPageBreak/>
              <w:t>addressed</w:t>
            </w:r>
          </w:p>
          <w:p w14:paraId="0F830805" w14:textId="77777777" w:rsidR="000D5271" w:rsidRPr="00194AD7" w:rsidRDefault="000D5271" w:rsidP="0042052B">
            <w:pPr>
              <w:numPr>
                <w:ilvl w:val="0"/>
                <w:numId w:val="54"/>
              </w:numPr>
              <w:spacing w:after="0" w:line="240" w:lineRule="auto"/>
              <w:ind w:left="153" w:hanging="153"/>
              <w:contextualSpacing/>
              <w:rPr>
                <w:rFonts w:ascii="Arial" w:eastAsia="Times New Roman" w:hAnsi="Arial" w:cs="Arial"/>
                <w:kern w:val="0"/>
                <w:sz w:val="22"/>
                <w:szCs w:val="22"/>
              </w:rPr>
            </w:pPr>
            <w:r w:rsidRPr="00194AD7">
              <w:rPr>
                <w:rFonts w:ascii="Arial" w:eastAsia="Times New Roman" w:hAnsi="Arial" w:cs="Arial"/>
                <w:kern w:val="0"/>
                <w:sz w:val="22"/>
                <w:szCs w:val="22"/>
              </w:rPr>
              <w:t xml:space="preserve"> No feasible steps.</w:t>
            </w:r>
          </w:p>
        </w:tc>
        <w:tc>
          <w:tcPr>
            <w:tcW w:w="1540" w:type="dxa"/>
            <w:hideMark/>
          </w:tcPr>
          <w:p w14:paraId="30D7682E" w14:textId="77777777" w:rsidR="000D5271" w:rsidRPr="00194AD7" w:rsidRDefault="000D5271" w:rsidP="0042052B">
            <w:pPr>
              <w:numPr>
                <w:ilvl w:val="0"/>
                <w:numId w:val="54"/>
              </w:numPr>
              <w:spacing w:after="0" w:line="240" w:lineRule="auto"/>
              <w:ind w:left="265" w:hanging="265"/>
              <w:contextualSpacing/>
              <w:rPr>
                <w:rFonts w:ascii="Arial" w:eastAsia="Times New Roman" w:hAnsi="Arial" w:cs="Arial"/>
                <w:kern w:val="0"/>
                <w:sz w:val="22"/>
                <w:szCs w:val="22"/>
              </w:rPr>
            </w:pPr>
            <w:r w:rsidRPr="00194AD7">
              <w:rPr>
                <w:rFonts w:ascii="Arial" w:eastAsia="Times New Roman" w:hAnsi="Arial" w:cs="Arial"/>
                <w:kern w:val="0"/>
                <w:sz w:val="22"/>
                <w:szCs w:val="22"/>
              </w:rPr>
              <w:lastRenderedPageBreak/>
              <w:t>Poorly organized report</w:t>
            </w:r>
          </w:p>
          <w:p w14:paraId="52C487AC" w14:textId="77777777" w:rsidR="000D5271" w:rsidRPr="00194AD7" w:rsidRDefault="000D5271" w:rsidP="0042052B">
            <w:pPr>
              <w:numPr>
                <w:ilvl w:val="0"/>
                <w:numId w:val="54"/>
              </w:numPr>
              <w:spacing w:after="0" w:line="240" w:lineRule="auto"/>
              <w:ind w:left="265" w:hanging="265"/>
              <w:contextualSpacing/>
              <w:rPr>
                <w:rFonts w:ascii="Arial" w:eastAsia="Times New Roman" w:hAnsi="Arial" w:cs="Arial"/>
                <w:kern w:val="0"/>
                <w:sz w:val="22"/>
                <w:szCs w:val="22"/>
              </w:rPr>
            </w:pPr>
            <w:r w:rsidRPr="00194AD7">
              <w:rPr>
                <w:rFonts w:ascii="Arial" w:eastAsia="Times New Roman" w:hAnsi="Arial" w:cs="Arial"/>
                <w:kern w:val="0"/>
                <w:sz w:val="22"/>
                <w:szCs w:val="22"/>
              </w:rPr>
              <w:t>Safety/feasibility missing;</w:t>
            </w:r>
          </w:p>
          <w:p w14:paraId="5895BEF4" w14:textId="77777777" w:rsidR="000D5271" w:rsidRPr="00194AD7" w:rsidRDefault="000D5271" w:rsidP="0042052B">
            <w:pPr>
              <w:numPr>
                <w:ilvl w:val="0"/>
                <w:numId w:val="54"/>
              </w:numPr>
              <w:spacing w:after="0" w:line="240" w:lineRule="auto"/>
              <w:ind w:left="265" w:hanging="265"/>
              <w:contextualSpacing/>
              <w:rPr>
                <w:rFonts w:ascii="Arial" w:eastAsia="Times New Roman" w:hAnsi="Arial" w:cs="Arial"/>
                <w:kern w:val="0"/>
                <w:sz w:val="22"/>
                <w:szCs w:val="22"/>
              </w:rPr>
            </w:pPr>
            <w:r w:rsidRPr="00194AD7">
              <w:rPr>
                <w:rFonts w:ascii="Arial" w:eastAsia="Times New Roman" w:hAnsi="Arial" w:cs="Arial"/>
                <w:kern w:val="0"/>
                <w:sz w:val="22"/>
                <w:szCs w:val="22"/>
              </w:rPr>
              <w:t>Unrealistic suggestions.</w:t>
            </w:r>
          </w:p>
        </w:tc>
        <w:tc>
          <w:tcPr>
            <w:tcW w:w="1541" w:type="dxa"/>
            <w:hideMark/>
          </w:tcPr>
          <w:p w14:paraId="03CB7EF2" w14:textId="77777777" w:rsidR="000D5271" w:rsidRPr="00194AD7" w:rsidRDefault="000D5271" w:rsidP="0042052B">
            <w:pPr>
              <w:numPr>
                <w:ilvl w:val="0"/>
                <w:numId w:val="54"/>
              </w:numPr>
              <w:spacing w:after="0" w:line="240" w:lineRule="auto"/>
              <w:contextualSpacing/>
              <w:rPr>
                <w:rFonts w:ascii="Arial" w:eastAsia="Times New Roman" w:hAnsi="Arial" w:cs="Arial"/>
                <w:kern w:val="0"/>
                <w:sz w:val="22"/>
                <w:szCs w:val="22"/>
              </w:rPr>
            </w:pPr>
            <w:r w:rsidRPr="00194AD7">
              <w:rPr>
                <w:rFonts w:ascii="Arial" w:eastAsia="Times New Roman" w:hAnsi="Arial" w:cs="Arial"/>
                <w:kern w:val="0"/>
                <w:sz w:val="22"/>
                <w:szCs w:val="22"/>
              </w:rPr>
              <w:t>Incomplete or incoherent report</w:t>
            </w:r>
          </w:p>
          <w:p w14:paraId="30D1B766" w14:textId="77777777" w:rsidR="000D5271" w:rsidRPr="00194AD7" w:rsidRDefault="000D5271" w:rsidP="0042052B">
            <w:pPr>
              <w:numPr>
                <w:ilvl w:val="0"/>
                <w:numId w:val="54"/>
              </w:numPr>
              <w:spacing w:after="0" w:line="240" w:lineRule="auto"/>
              <w:contextualSpacing/>
              <w:rPr>
                <w:rFonts w:ascii="Arial" w:eastAsia="Times New Roman" w:hAnsi="Arial" w:cs="Arial"/>
                <w:kern w:val="0"/>
                <w:sz w:val="22"/>
                <w:szCs w:val="22"/>
              </w:rPr>
            </w:pPr>
            <w:r w:rsidRPr="00194AD7">
              <w:rPr>
                <w:rFonts w:ascii="Arial" w:eastAsia="Times New Roman" w:hAnsi="Arial" w:cs="Arial"/>
                <w:kern w:val="0"/>
                <w:sz w:val="22"/>
                <w:szCs w:val="22"/>
              </w:rPr>
              <w:t>No safety or feasibility suggestions</w:t>
            </w:r>
          </w:p>
          <w:p w14:paraId="78758158" w14:textId="77777777" w:rsidR="000D5271" w:rsidRPr="00194AD7" w:rsidRDefault="000D5271" w:rsidP="0042052B">
            <w:pPr>
              <w:numPr>
                <w:ilvl w:val="0"/>
                <w:numId w:val="54"/>
              </w:numPr>
              <w:spacing w:after="0" w:line="240" w:lineRule="auto"/>
              <w:contextualSpacing/>
              <w:rPr>
                <w:rFonts w:ascii="Arial" w:eastAsia="Times New Roman" w:hAnsi="Arial" w:cs="Arial"/>
                <w:kern w:val="0"/>
                <w:sz w:val="22"/>
                <w:szCs w:val="22"/>
              </w:rPr>
            </w:pPr>
            <w:r w:rsidRPr="00194AD7">
              <w:rPr>
                <w:rFonts w:ascii="Arial" w:eastAsia="Times New Roman" w:hAnsi="Arial" w:cs="Arial"/>
                <w:kern w:val="0"/>
                <w:sz w:val="22"/>
                <w:szCs w:val="22"/>
              </w:rPr>
              <w:t xml:space="preserve">No </w:t>
            </w:r>
            <w:r w:rsidRPr="00194AD7">
              <w:rPr>
                <w:rFonts w:ascii="Arial" w:eastAsia="Times New Roman" w:hAnsi="Arial" w:cs="Arial"/>
                <w:kern w:val="0"/>
                <w:sz w:val="22"/>
                <w:szCs w:val="22"/>
              </w:rPr>
              <w:lastRenderedPageBreak/>
              <w:t>equations</w:t>
            </w:r>
          </w:p>
          <w:p w14:paraId="4EEFFD23" w14:textId="77777777" w:rsidR="000D5271" w:rsidRPr="00194AD7" w:rsidRDefault="000D5271" w:rsidP="00F96204">
            <w:pPr>
              <w:spacing w:after="0" w:line="240" w:lineRule="auto"/>
              <w:ind w:left="360"/>
              <w:contextualSpacing/>
              <w:rPr>
                <w:rFonts w:ascii="Arial" w:eastAsia="Times New Roman" w:hAnsi="Arial" w:cs="Arial"/>
                <w:kern w:val="0"/>
                <w:sz w:val="22"/>
                <w:szCs w:val="22"/>
              </w:rPr>
            </w:pPr>
          </w:p>
        </w:tc>
      </w:tr>
    </w:tbl>
    <w:p w14:paraId="0B02BBB1" w14:textId="77777777" w:rsidR="007B4528" w:rsidRPr="009E21B2" w:rsidRDefault="007B4528" w:rsidP="006C5CB4">
      <w:pPr>
        <w:spacing w:before="240"/>
        <w:rPr>
          <w:rFonts w:ascii="Tahoma" w:hAnsi="Tahoma" w:cs="Tahoma"/>
          <w:b/>
          <w:bCs/>
        </w:rPr>
      </w:pPr>
      <w:bookmarkStart w:id="17" w:name="_Hlk208951066"/>
      <w:r w:rsidRPr="009E21B2">
        <w:rPr>
          <w:rFonts w:ascii="Tahoma" w:hAnsi="Tahoma" w:cs="Tahoma"/>
          <w:b/>
          <w:bCs/>
        </w:rPr>
        <w:lastRenderedPageBreak/>
        <w:t xml:space="preserve">SET </w:t>
      </w:r>
      <w:r>
        <w:rPr>
          <w:rFonts w:ascii="Tahoma" w:hAnsi="Tahoma" w:cs="Tahoma"/>
          <w:b/>
          <w:bCs/>
        </w:rPr>
        <w:t>2</w:t>
      </w:r>
      <w:r w:rsidRPr="009E21B2">
        <w:rPr>
          <w:rFonts w:ascii="Tahoma" w:hAnsi="Tahoma" w:cs="Tahoma"/>
          <w:b/>
          <w:bCs/>
        </w:rPr>
        <w:t xml:space="preserve"> – ASSESSMENT RUBRICS FOR SAMPLE ITEMS FOR CHEMISTRY</w:t>
      </w:r>
    </w:p>
    <w:bookmarkEnd w:id="17"/>
    <w:p w14:paraId="02E73BF6" w14:textId="77777777" w:rsidR="007B4528" w:rsidRDefault="007B4528" w:rsidP="007B4528">
      <w:pPr>
        <w:spacing w:after="120"/>
        <w:rPr>
          <w:rFonts w:ascii="Tahoma" w:hAnsi="Tahoma" w:cs="Tahoma"/>
          <w:b/>
          <w:bCs/>
        </w:rPr>
      </w:pPr>
      <w:r w:rsidRPr="000B0254">
        <w:rPr>
          <w:rFonts w:ascii="Tahoma" w:hAnsi="Tahoma" w:cs="Tahoma"/>
          <w:b/>
          <w:bCs/>
        </w:rPr>
        <w:t>ITEM 1</w:t>
      </w:r>
    </w:p>
    <w:p w14:paraId="7BF40ADB" w14:textId="77777777" w:rsidR="0097065E" w:rsidRPr="0055578F" w:rsidRDefault="0097065E" w:rsidP="0097065E">
      <w:pPr>
        <w:rPr>
          <w:rFonts w:ascii="Microsoft Sans Serif" w:hAnsi="Microsoft Sans Serif" w:cs="Microsoft Sans Serif"/>
          <w:b/>
          <w:bCs/>
        </w:rPr>
      </w:pPr>
      <w:r w:rsidRPr="0055578F">
        <w:rPr>
          <w:rFonts w:ascii="Microsoft Sans Serif" w:hAnsi="Microsoft Sans Serif" w:cs="Microsoft Sans Serif"/>
          <w:b/>
          <w:bCs/>
        </w:rPr>
        <w:t>assessment rubric (columns in requested 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586"/>
        <w:gridCol w:w="1586"/>
        <w:gridCol w:w="1536"/>
        <w:gridCol w:w="1192"/>
        <w:gridCol w:w="1586"/>
      </w:tblGrid>
      <w:tr w:rsidR="0097065E" w:rsidRPr="0055578F" w14:paraId="418A5A19" w14:textId="77777777" w:rsidTr="00F96204">
        <w:tc>
          <w:tcPr>
            <w:tcW w:w="849" w:type="pct"/>
            <w:hideMark/>
          </w:tcPr>
          <w:p w14:paraId="5C516021" w14:textId="77777777" w:rsidR="0097065E" w:rsidRPr="00F96204" w:rsidRDefault="0097065E" w:rsidP="00194AD7">
            <w:pPr>
              <w:spacing w:after="0" w:line="240" w:lineRule="auto"/>
              <w:rPr>
                <w:rFonts w:ascii="Microsoft Sans Serif" w:hAnsi="Microsoft Sans Serif" w:cs="Microsoft Sans Serif"/>
                <w:b/>
                <w:bCs/>
                <w:sz w:val="22"/>
                <w:szCs w:val="22"/>
              </w:rPr>
            </w:pPr>
            <w:r w:rsidRPr="00F96204">
              <w:rPr>
                <w:rFonts w:ascii="Microsoft Sans Serif" w:hAnsi="Microsoft Sans Serif" w:cs="Microsoft Sans Serif"/>
                <w:b/>
                <w:bCs/>
                <w:sz w:val="22"/>
                <w:szCs w:val="22"/>
              </w:rPr>
              <w:t xml:space="preserve">Basis of assessment </w:t>
            </w:r>
          </w:p>
        </w:tc>
        <w:tc>
          <w:tcPr>
            <w:tcW w:w="880" w:type="pct"/>
            <w:hideMark/>
          </w:tcPr>
          <w:p w14:paraId="38E1CA66" w14:textId="77777777" w:rsidR="0097065E" w:rsidRPr="00F96204" w:rsidRDefault="0097065E" w:rsidP="00194AD7">
            <w:pPr>
              <w:spacing w:after="0" w:line="240" w:lineRule="auto"/>
              <w:rPr>
                <w:rFonts w:ascii="Microsoft Sans Serif" w:hAnsi="Microsoft Sans Serif" w:cs="Microsoft Sans Serif"/>
                <w:b/>
                <w:bCs/>
                <w:sz w:val="22"/>
                <w:szCs w:val="22"/>
              </w:rPr>
            </w:pPr>
            <w:r w:rsidRPr="00F96204">
              <w:rPr>
                <w:rFonts w:ascii="Microsoft Sans Serif" w:hAnsi="Microsoft Sans Serif" w:cs="Microsoft Sans Serif"/>
                <w:b/>
                <w:bCs/>
                <w:sz w:val="22"/>
                <w:szCs w:val="22"/>
              </w:rPr>
              <w:t>Exceptional</w:t>
            </w:r>
          </w:p>
        </w:tc>
        <w:tc>
          <w:tcPr>
            <w:tcW w:w="880" w:type="pct"/>
            <w:hideMark/>
          </w:tcPr>
          <w:p w14:paraId="491E80EC" w14:textId="77777777" w:rsidR="0097065E" w:rsidRPr="00F96204" w:rsidRDefault="0097065E" w:rsidP="00194AD7">
            <w:pPr>
              <w:spacing w:after="0" w:line="240" w:lineRule="auto"/>
              <w:rPr>
                <w:rFonts w:ascii="Microsoft Sans Serif" w:hAnsi="Microsoft Sans Serif" w:cs="Microsoft Sans Serif"/>
                <w:b/>
                <w:bCs/>
                <w:sz w:val="22"/>
                <w:szCs w:val="22"/>
              </w:rPr>
            </w:pPr>
            <w:r w:rsidRPr="00F96204">
              <w:rPr>
                <w:rFonts w:ascii="Microsoft Sans Serif" w:hAnsi="Microsoft Sans Serif" w:cs="Microsoft Sans Serif"/>
                <w:b/>
                <w:bCs/>
                <w:sz w:val="22"/>
                <w:szCs w:val="22"/>
              </w:rPr>
              <w:t>Outstanding</w:t>
            </w:r>
          </w:p>
        </w:tc>
        <w:tc>
          <w:tcPr>
            <w:tcW w:w="852" w:type="pct"/>
            <w:hideMark/>
          </w:tcPr>
          <w:p w14:paraId="3244BDB8" w14:textId="77777777" w:rsidR="0097065E" w:rsidRPr="00F96204" w:rsidRDefault="0097065E" w:rsidP="00194AD7">
            <w:pPr>
              <w:spacing w:after="0" w:line="240" w:lineRule="auto"/>
              <w:rPr>
                <w:rFonts w:ascii="Microsoft Sans Serif" w:hAnsi="Microsoft Sans Serif" w:cs="Microsoft Sans Serif"/>
                <w:b/>
                <w:bCs/>
                <w:sz w:val="22"/>
                <w:szCs w:val="22"/>
              </w:rPr>
            </w:pPr>
            <w:r w:rsidRPr="00F96204">
              <w:rPr>
                <w:rFonts w:ascii="Microsoft Sans Serif" w:hAnsi="Microsoft Sans Serif" w:cs="Microsoft Sans Serif"/>
                <w:b/>
                <w:bCs/>
                <w:sz w:val="22"/>
                <w:szCs w:val="22"/>
              </w:rPr>
              <w:t>Satisfactory</w:t>
            </w:r>
          </w:p>
        </w:tc>
        <w:tc>
          <w:tcPr>
            <w:tcW w:w="660" w:type="pct"/>
            <w:hideMark/>
          </w:tcPr>
          <w:p w14:paraId="122F0979" w14:textId="77777777" w:rsidR="0097065E" w:rsidRPr="00F96204" w:rsidRDefault="0097065E" w:rsidP="00194AD7">
            <w:pPr>
              <w:spacing w:after="0" w:line="240" w:lineRule="auto"/>
              <w:rPr>
                <w:rFonts w:ascii="Microsoft Sans Serif" w:hAnsi="Microsoft Sans Serif" w:cs="Microsoft Sans Serif"/>
                <w:b/>
                <w:bCs/>
                <w:sz w:val="22"/>
                <w:szCs w:val="22"/>
              </w:rPr>
            </w:pPr>
            <w:r w:rsidRPr="00F96204">
              <w:rPr>
                <w:rFonts w:ascii="Microsoft Sans Serif" w:hAnsi="Microsoft Sans Serif" w:cs="Microsoft Sans Serif"/>
                <w:b/>
                <w:bCs/>
                <w:sz w:val="22"/>
                <w:szCs w:val="22"/>
              </w:rPr>
              <w:t>Basic</w:t>
            </w:r>
          </w:p>
        </w:tc>
        <w:tc>
          <w:tcPr>
            <w:tcW w:w="880" w:type="pct"/>
            <w:hideMark/>
          </w:tcPr>
          <w:p w14:paraId="318B2154" w14:textId="77777777" w:rsidR="0097065E" w:rsidRPr="00F96204" w:rsidRDefault="0097065E" w:rsidP="00194AD7">
            <w:pPr>
              <w:spacing w:after="0" w:line="240" w:lineRule="auto"/>
              <w:rPr>
                <w:rFonts w:ascii="Microsoft Sans Serif" w:hAnsi="Microsoft Sans Serif" w:cs="Microsoft Sans Serif"/>
                <w:b/>
                <w:bCs/>
                <w:sz w:val="22"/>
                <w:szCs w:val="22"/>
              </w:rPr>
            </w:pPr>
            <w:r w:rsidRPr="00F96204">
              <w:rPr>
                <w:rFonts w:ascii="Microsoft Sans Serif" w:hAnsi="Microsoft Sans Serif" w:cs="Microsoft Sans Serif"/>
                <w:b/>
                <w:bCs/>
                <w:sz w:val="22"/>
                <w:szCs w:val="22"/>
              </w:rPr>
              <w:t>Elementary</w:t>
            </w:r>
          </w:p>
        </w:tc>
      </w:tr>
      <w:tr w:rsidR="0097065E" w:rsidRPr="0055578F" w14:paraId="57CDA1A2" w14:textId="77777777" w:rsidTr="00F96204">
        <w:tc>
          <w:tcPr>
            <w:tcW w:w="849" w:type="pct"/>
            <w:hideMark/>
          </w:tcPr>
          <w:p w14:paraId="73AF4EF7" w14:textId="77777777" w:rsidR="0097065E" w:rsidRPr="00F96204" w:rsidRDefault="0097065E" w:rsidP="00194AD7">
            <w:pPr>
              <w:spacing w:after="0" w:line="240" w:lineRule="auto"/>
              <w:rPr>
                <w:rFonts w:ascii="Microsoft Sans Serif" w:hAnsi="Microsoft Sans Serif" w:cs="Microsoft Sans Serif"/>
                <w:sz w:val="22"/>
                <w:szCs w:val="22"/>
              </w:rPr>
            </w:pPr>
            <w:r w:rsidRPr="00F96204">
              <w:rPr>
                <w:rFonts w:ascii="Microsoft Sans Serif" w:hAnsi="Microsoft Sans Serif" w:cs="Microsoft Sans Serif"/>
                <w:b/>
                <w:bCs/>
                <w:sz w:val="22"/>
                <w:szCs w:val="22"/>
              </w:rPr>
              <w:t>Electrochemical reasoning</w:t>
            </w:r>
            <w:r w:rsidRPr="00F96204">
              <w:rPr>
                <w:rFonts w:ascii="Microsoft Sans Serif" w:hAnsi="Microsoft Sans Serif" w:cs="Microsoft Sans Serif"/>
                <w:sz w:val="22"/>
                <w:szCs w:val="22"/>
              </w:rPr>
              <w:t xml:space="preserve"> </w:t>
            </w:r>
          </w:p>
        </w:tc>
        <w:tc>
          <w:tcPr>
            <w:tcW w:w="880" w:type="pct"/>
            <w:hideMark/>
          </w:tcPr>
          <w:p w14:paraId="27754A6D" w14:textId="77777777" w:rsidR="0097065E" w:rsidRPr="00F96204" w:rsidRDefault="0097065E" w:rsidP="00194AD7">
            <w:pPr>
              <w:spacing w:after="0" w:line="240" w:lineRule="auto"/>
              <w:rPr>
                <w:rFonts w:ascii="Microsoft Sans Serif" w:hAnsi="Microsoft Sans Serif" w:cs="Microsoft Sans Serif"/>
                <w:sz w:val="22"/>
                <w:szCs w:val="22"/>
              </w:rPr>
            </w:pPr>
            <w:r w:rsidRPr="00F96204">
              <w:rPr>
                <w:rFonts w:ascii="Microsoft Sans Serif" w:hAnsi="Microsoft Sans Serif" w:cs="Microsoft Sans Serif"/>
                <w:sz w:val="22"/>
                <w:szCs w:val="22"/>
              </w:rPr>
              <w:t xml:space="preserve">Correctly computes </w:t>
            </w:r>
            <w:r w:rsidRPr="00F96204">
              <w:rPr>
                <w:rFonts w:ascii="Microsoft Sans Serif" w:hAnsi="Microsoft Sans Serif" w:cs="Microsoft Sans Serif"/>
                <w:b/>
                <w:bCs/>
                <w:sz w:val="22"/>
                <w:szCs w:val="22"/>
              </w:rPr>
              <w:t>both</w:t>
            </w:r>
            <w:r w:rsidRPr="00F96204">
              <w:rPr>
                <w:rFonts w:ascii="Microsoft Sans Serif" w:hAnsi="Microsoft Sans Serif" w:cs="Microsoft Sans Serif"/>
                <w:sz w:val="22"/>
                <w:szCs w:val="22"/>
              </w:rPr>
              <w:t xml:space="preserve"> E</w:t>
            </w:r>
            <w:r w:rsidRPr="00F96204">
              <w:rPr>
                <w:rFonts w:ascii="Cambria Math" w:hAnsi="Cambria Math" w:cs="Cambria Math"/>
                <w:sz w:val="22"/>
                <w:szCs w:val="22"/>
                <w:vertAlign w:val="superscript"/>
              </w:rPr>
              <w:t>∘</w:t>
            </w:r>
            <w:r w:rsidRPr="00F96204">
              <w:rPr>
                <w:rFonts w:ascii="Cambria Math" w:hAnsi="Cambria Math" w:cs="Cambria Math"/>
                <w:sz w:val="22"/>
                <w:szCs w:val="22"/>
              </w:rPr>
              <w:t xml:space="preserve"> </w:t>
            </w:r>
            <w:r w:rsidRPr="00F96204">
              <w:rPr>
                <w:rFonts w:ascii="Microsoft Sans Serif" w:hAnsi="Microsoft Sans Serif" w:cs="Microsoft Sans Serif"/>
                <w:sz w:val="22"/>
                <w:szCs w:val="22"/>
              </w:rPr>
              <w:t xml:space="preserve">values (Zn–Cu = +1.10 V; Li–Cu = +3.38 V) and clearly identifies anode/cathode and electron flow; links mixed chemistries to cross-discharge and parasitic cycling. </w:t>
            </w:r>
          </w:p>
        </w:tc>
        <w:tc>
          <w:tcPr>
            <w:tcW w:w="880" w:type="pct"/>
            <w:hideMark/>
          </w:tcPr>
          <w:p w14:paraId="59B4F244" w14:textId="77777777" w:rsidR="0097065E" w:rsidRPr="00F96204" w:rsidRDefault="0097065E" w:rsidP="00194AD7">
            <w:pPr>
              <w:spacing w:after="0" w:line="240" w:lineRule="auto"/>
              <w:rPr>
                <w:rFonts w:ascii="Microsoft Sans Serif" w:hAnsi="Microsoft Sans Serif" w:cs="Microsoft Sans Serif"/>
                <w:sz w:val="22"/>
                <w:szCs w:val="22"/>
              </w:rPr>
            </w:pPr>
            <w:r w:rsidRPr="00F96204">
              <w:rPr>
                <w:rFonts w:ascii="Microsoft Sans Serif" w:hAnsi="Microsoft Sans Serif" w:cs="Microsoft Sans Serif"/>
                <w:sz w:val="22"/>
                <w:szCs w:val="22"/>
              </w:rPr>
              <w:t>Computes both E</w:t>
            </w:r>
            <w:r w:rsidRPr="00F96204">
              <w:rPr>
                <w:rFonts w:ascii="Cambria Math" w:hAnsi="Cambria Math" w:cs="Cambria Math"/>
                <w:sz w:val="22"/>
                <w:szCs w:val="22"/>
                <w:vertAlign w:val="superscript"/>
              </w:rPr>
              <w:t>∘</w:t>
            </w:r>
            <w:r w:rsidRPr="00F96204">
              <w:rPr>
                <w:rFonts w:ascii="Cambria Math" w:hAnsi="Cambria Math" w:cs="Cambria Math"/>
                <w:sz w:val="22"/>
                <w:szCs w:val="22"/>
              </w:rPr>
              <w:t xml:space="preserve"> </w:t>
            </w:r>
            <w:r w:rsidRPr="00F96204">
              <w:rPr>
                <w:rFonts w:ascii="Microsoft Sans Serif" w:hAnsi="Microsoft Sans Serif" w:cs="Microsoft Sans Serif"/>
                <w:sz w:val="22"/>
                <w:szCs w:val="22"/>
              </w:rPr>
              <w:t>correctly; minor omission in flow or cross-discharge explanation.</w:t>
            </w:r>
          </w:p>
        </w:tc>
        <w:tc>
          <w:tcPr>
            <w:tcW w:w="852" w:type="pct"/>
            <w:hideMark/>
          </w:tcPr>
          <w:p w14:paraId="0DBEFD2A" w14:textId="77777777" w:rsidR="0097065E" w:rsidRPr="00F96204" w:rsidRDefault="0097065E" w:rsidP="00194AD7">
            <w:pPr>
              <w:spacing w:after="0" w:line="240" w:lineRule="auto"/>
              <w:rPr>
                <w:rFonts w:ascii="Microsoft Sans Serif" w:hAnsi="Microsoft Sans Serif" w:cs="Microsoft Sans Serif"/>
                <w:sz w:val="22"/>
                <w:szCs w:val="22"/>
              </w:rPr>
            </w:pPr>
            <w:r w:rsidRPr="00F96204">
              <w:rPr>
                <w:rFonts w:ascii="Microsoft Sans Serif" w:hAnsi="Microsoft Sans Serif" w:cs="Microsoft Sans Serif"/>
                <w:sz w:val="22"/>
                <w:szCs w:val="22"/>
              </w:rPr>
              <w:t xml:space="preserve">Computes </w:t>
            </w:r>
            <w:r w:rsidRPr="00F96204">
              <w:rPr>
                <w:rFonts w:ascii="Microsoft Sans Serif" w:hAnsi="Microsoft Sans Serif" w:cs="Microsoft Sans Serif"/>
                <w:b/>
                <w:bCs/>
                <w:sz w:val="22"/>
                <w:szCs w:val="22"/>
              </w:rPr>
              <w:t>one</w:t>
            </w:r>
            <w:r w:rsidRPr="00F96204">
              <w:rPr>
                <w:rFonts w:ascii="Microsoft Sans Serif" w:hAnsi="Microsoft Sans Serif" w:cs="Microsoft Sans Serif"/>
                <w:sz w:val="22"/>
                <w:szCs w:val="22"/>
              </w:rPr>
              <w:t xml:space="preserve"> E</w:t>
            </w:r>
            <w:r w:rsidRPr="00F96204">
              <w:rPr>
                <w:rFonts w:ascii="Cambria Math" w:hAnsi="Cambria Math" w:cs="Cambria Math"/>
                <w:sz w:val="22"/>
                <w:szCs w:val="22"/>
                <w:vertAlign w:val="superscript"/>
              </w:rPr>
              <w:t>∘</w:t>
            </w:r>
            <w:r w:rsidRPr="00F96204">
              <w:rPr>
                <w:rFonts w:ascii="Microsoft Sans Serif" w:hAnsi="Microsoft Sans Serif" w:cs="Microsoft Sans Serif"/>
                <w:sz w:val="22"/>
                <w:szCs w:val="22"/>
              </w:rPr>
              <w:t xml:space="preserve"> correctly and infers spontaneity; basic anode/cathode identification. </w:t>
            </w:r>
          </w:p>
        </w:tc>
        <w:tc>
          <w:tcPr>
            <w:tcW w:w="660" w:type="pct"/>
            <w:hideMark/>
          </w:tcPr>
          <w:p w14:paraId="7302DB4B" w14:textId="77777777" w:rsidR="0097065E" w:rsidRPr="00F96204" w:rsidRDefault="0097065E" w:rsidP="00194AD7">
            <w:pPr>
              <w:spacing w:after="0" w:line="240" w:lineRule="auto"/>
              <w:rPr>
                <w:rFonts w:ascii="Microsoft Sans Serif" w:hAnsi="Microsoft Sans Serif" w:cs="Microsoft Sans Serif"/>
                <w:sz w:val="22"/>
                <w:szCs w:val="22"/>
              </w:rPr>
            </w:pPr>
            <w:r w:rsidRPr="00F96204">
              <w:rPr>
                <w:rFonts w:ascii="Microsoft Sans Serif" w:hAnsi="Microsoft Sans Serif" w:cs="Microsoft Sans Serif"/>
                <w:sz w:val="22"/>
                <w:szCs w:val="22"/>
              </w:rPr>
              <w:t xml:space="preserve">Recognises spontaneity qualitatively but no correct calculation. </w:t>
            </w:r>
          </w:p>
        </w:tc>
        <w:tc>
          <w:tcPr>
            <w:tcW w:w="880" w:type="pct"/>
            <w:hideMark/>
          </w:tcPr>
          <w:p w14:paraId="4FA3BE70" w14:textId="77777777" w:rsidR="0097065E" w:rsidRPr="00F96204" w:rsidRDefault="0097065E" w:rsidP="00194AD7">
            <w:pPr>
              <w:spacing w:after="0" w:line="240" w:lineRule="auto"/>
              <w:rPr>
                <w:rFonts w:ascii="Microsoft Sans Serif" w:hAnsi="Microsoft Sans Serif" w:cs="Microsoft Sans Serif"/>
                <w:sz w:val="22"/>
                <w:szCs w:val="22"/>
              </w:rPr>
            </w:pPr>
            <w:r w:rsidRPr="00F96204">
              <w:rPr>
                <w:rFonts w:ascii="Microsoft Sans Serif" w:hAnsi="Microsoft Sans Serif" w:cs="Microsoft Sans Serif"/>
                <w:sz w:val="22"/>
                <w:szCs w:val="22"/>
              </w:rPr>
              <w:t>Incorrect or absent electrochemical explanation.</w:t>
            </w:r>
          </w:p>
        </w:tc>
      </w:tr>
      <w:tr w:rsidR="0097065E" w:rsidRPr="0055578F" w14:paraId="6DAE84A1" w14:textId="77777777" w:rsidTr="00F96204">
        <w:tc>
          <w:tcPr>
            <w:tcW w:w="849" w:type="pct"/>
            <w:hideMark/>
          </w:tcPr>
          <w:p w14:paraId="06BEA09E" w14:textId="77777777" w:rsidR="0097065E" w:rsidRPr="00F96204" w:rsidRDefault="0097065E" w:rsidP="00194AD7">
            <w:pPr>
              <w:spacing w:after="0" w:line="240" w:lineRule="auto"/>
              <w:rPr>
                <w:rFonts w:ascii="Microsoft Sans Serif" w:hAnsi="Microsoft Sans Serif" w:cs="Microsoft Sans Serif"/>
                <w:sz w:val="22"/>
                <w:szCs w:val="22"/>
              </w:rPr>
            </w:pPr>
            <w:r w:rsidRPr="00F96204">
              <w:rPr>
                <w:rFonts w:ascii="Microsoft Sans Serif" w:hAnsi="Microsoft Sans Serif" w:cs="Microsoft Sans Serif"/>
                <w:b/>
                <w:bCs/>
                <w:sz w:val="22"/>
                <w:szCs w:val="22"/>
              </w:rPr>
              <w:t xml:space="preserve">Thermochemical </w:t>
            </w:r>
            <w:r w:rsidR="00194AD7">
              <w:rPr>
                <w:rFonts w:ascii="Microsoft Sans Serif" w:hAnsi="Microsoft Sans Serif" w:cs="Microsoft Sans Serif"/>
                <w:b/>
                <w:bCs/>
                <w:sz w:val="22"/>
                <w:szCs w:val="22"/>
              </w:rPr>
              <w:t>and</w:t>
            </w:r>
            <w:r w:rsidRPr="00F96204">
              <w:rPr>
                <w:rFonts w:ascii="Microsoft Sans Serif" w:hAnsi="Microsoft Sans Serif" w:cs="Microsoft Sans Serif"/>
                <w:b/>
                <w:bCs/>
                <w:sz w:val="22"/>
                <w:szCs w:val="22"/>
              </w:rPr>
              <w:t xml:space="preserve"> quantitative support</w:t>
            </w:r>
            <w:r w:rsidRPr="00F96204">
              <w:rPr>
                <w:rFonts w:ascii="Microsoft Sans Serif" w:hAnsi="Microsoft Sans Serif" w:cs="Microsoft Sans Serif"/>
                <w:sz w:val="22"/>
                <w:szCs w:val="22"/>
              </w:rPr>
              <w:t xml:space="preserve"> </w:t>
            </w:r>
          </w:p>
        </w:tc>
        <w:tc>
          <w:tcPr>
            <w:tcW w:w="880" w:type="pct"/>
            <w:hideMark/>
          </w:tcPr>
          <w:p w14:paraId="5A247BED" w14:textId="77777777" w:rsidR="0097065E" w:rsidRPr="00F96204" w:rsidRDefault="0097065E" w:rsidP="00194AD7">
            <w:pPr>
              <w:spacing w:after="0" w:line="240" w:lineRule="auto"/>
              <w:rPr>
                <w:rFonts w:ascii="Microsoft Sans Serif" w:hAnsi="Microsoft Sans Serif" w:cs="Microsoft Sans Serif"/>
                <w:sz w:val="22"/>
                <w:szCs w:val="22"/>
              </w:rPr>
            </w:pPr>
            <w:r w:rsidRPr="00F96204">
              <w:rPr>
                <w:rFonts w:ascii="Microsoft Sans Serif" w:hAnsi="Microsoft Sans Serif" w:cs="Microsoft Sans Serif"/>
                <w:sz w:val="22"/>
                <w:szCs w:val="22"/>
              </w:rPr>
              <w:t xml:space="preserve">Correctly calculates </w:t>
            </w:r>
            <w:r w:rsidRPr="004A529C">
              <w:rPr>
                <w:rFonts w:ascii="Microsoft Sans Serif" w:hAnsi="Microsoft Sans Serif" w:cs="Microsoft Sans Serif"/>
                <w:bCs/>
                <w:sz w:val="22"/>
                <w:szCs w:val="22"/>
              </w:rPr>
              <w:t>all</w:t>
            </w:r>
            <w:r w:rsidRPr="004A529C">
              <w:rPr>
                <w:rFonts w:ascii="Microsoft Sans Serif" w:hAnsi="Microsoft Sans Serif" w:cs="Microsoft Sans Serif"/>
                <w:sz w:val="22"/>
                <w:szCs w:val="22"/>
              </w:rPr>
              <w:t>:</w:t>
            </w:r>
            <w:r w:rsidRPr="00F96204">
              <w:rPr>
                <w:rFonts w:ascii="Microsoft Sans Serif" w:hAnsi="Microsoft Sans Serif" w:cs="Microsoft Sans Serif"/>
                <w:sz w:val="22"/>
                <w:szCs w:val="22"/>
              </w:rPr>
              <w:t xml:space="preserve"> charge (3600 C), moles e⁻ (~0.037), Zn mass (~1.22 g), heating of fluid (11.7 kJ), and compares to neutralisation (≈0.20 mol) </w:t>
            </w:r>
            <w:r w:rsidRPr="00F96204">
              <w:rPr>
                <w:rFonts w:ascii="Microsoft Sans Serif" w:hAnsi="Microsoft Sans Serif" w:cs="Microsoft Sans Serif"/>
                <w:b/>
                <w:bCs/>
                <w:sz w:val="22"/>
                <w:szCs w:val="22"/>
              </w:rPr>
              <w:t>and</w:t>
            </w:r>
            <w:r w:rsidRPr="00F96204">
              <w:rPr>
                <w:rFonts w:ascii="Microsoft Sans Serif" w:hAnsi="Microsoft Sans Serif" w:cs="Microsoft Sans Serif"/>
                <w:sz w:val="22"/>
                <w:szCs w:val="22"/>
              </w:rPr>
              <w:t xml:space="preserve"> Li combustion (≈0.14 g Li), tying each to overheating risk. </w:t>
            </w:r>
          </w:p>
        </w:tc>
        <w:tc>
          <w:tcPr>
            <w:tcW w:w="880" w:type="pct"/>
            <w:hideMark/>
          </w:tcPr>
          <w:p w14:paraId="44B32B95" w14:textId="77777777" w:rsidR="0097065E" w:rsidRPr="00F96204" w:rsidRDefault="0097065E" w:rsidP="00194AD7">
            <w:pPr>
              <w:spacing w:after="0" w:line="240" w:lineRule="auto"/>
              <w:rPr>
                <w:rFonts w:ascii="Microsoft Sans Serif" w:hAnsi="Microsoft Sans Serif" w:cs="Microsoft Sans Serif"/>
                <w:sz w:val="22"/>
                <w:szCs w:val="22"/>
              </w:rPr>
            </w:pPr>
            <w:r w:rsidRPr="00F96204">
              <w:rPr>
                <w:rFonts w:ascii="Microsoft Sans Serif" w:hAnsi="Microsoft Sans Serif" w:cs="Microsoft Sans Serif"/>
                <w:sz w:val="22"/>
                <w:szCs w:val="22"/>
              </w:rPr>
              <w:t xml:space="preserve">As above but misses </w:t>
            </w:r>
            <w:r w:rsidRPr="004A529C">
              <w:rPr>
                <w:rFonts w:ascii="Microsoft Sans Serif" w:hAnsi="Microsoft Sans Serif" w:cs="Microsoft Sans Serif"/>
                <w:bCs/>
                <w:sz w:val="22"/>
                <w:szCs w:val="22"/>
              </w:rPr>
              <w:t>one</w:t>
            </w:r>
            <w:r w:rsidRPr="00F96204">
              <w:rPr>
                <w:rFonts w:ascii="Microsoft Sans Serif" w:hAnsi="Microsoft Sans Serif" w:cs="Microsoft Sans Serif"/>
                <w:sz w:val="22"/>
                <w:szCs w:val="22"/>
              </w:rPr>
              <w:t xml:space="preserve"> of the comparisons or rounds roughly. </w:t>
            </w:r>
          </w:p>
        </w:tc>
        <w:tc>
          <w:tcPr>
            <w:tcW w:w="852" w:type="pct"/>
            <w:hideMark/>
          </w:tcPr>
          <w:p w14:paraId="289BCFF8" w14:textId="77777777" w:rsidR="0097065E" w:rsidRPr="00F96204" w:rsidRDefault="0097065E" w:rsidP="00194AD7">
            <w:pPr>
              <w:spacing w:after="0" w:line="240" w:lineRule="auto"/>
              <w:rPr>
                <w:rFonts w:ascii="Microsoft Sans Serif" w:hAnsi="Microsoft Sans Serif" w:cs="Microsoft Sans Serif"/>
                <w:sz w:val="22"/>
                <w:szCs w:val="22"/>
              </w:rPr>
            </w:pPr>
            <w:r w:rsidRPr="00F96204">
              <w:rPr>
                <w:rFonts w:ascii="Microsoft Sans Serif" w:hAnsi="Microsoft Sans Serif" w:cs="Microsoft Sans Serif"/>
                <w:sz w:val="22"/>
                <w:szCs w:val="22"/>
              </w:rPr>
              <w:t>Gets</w:t>
            </w:r>
            <w:r w:rsidRPr="004A529C">
              <w:rPr>
                <w:rFonts w:ascii="Microsoft Sans Serif" w:hAnsi="Microsoft Sans Serif" w:cs="Microsoft Sans Serif"/>
                <w:sz w:val="22"/>
                <w:szCs w:val="22"/>
              </w:rPr>
              <w:t xml:space="preserve"> </w:t>
            </w:r>
            <w:r w:rsidRPr="004A529C">
              <w:rPr>
                <w:rFonts w:ascii="Microsoft Sans Serif" w:hAnsi="Microsoft Sans Serif" w:cs="Microsoft Sans Serif"/>
                <w:bCs/>
                <w:sz w:val="22"/>
                <w:szCs w:val="22"/>
              </w:rPr>
              <w:t>two</w:t>
            </w:r>
            <w:r w:rsidRPr="00F96204">
              <w:rPr>
                <w:rFonts w:ascii="Microsoft Sans Serif" w:hAnsi="Microsoft Sans Serif" w:cs="Microsoft Sans Serif"/>
                <w:sz w:val="22"/>
                <w:szCs w:val="22"/>
              </w:rPr>
              <w:t xml:space="preserve"> of the following right: charge/e⁻, Zn mass, or fluid heating; shows how heat could arise. </w:t>
            </w:r>
          </w:p>
        </w:tc>
        <w:tc>
          <w:tcPr>
            <w:tcW w:w="660" w:type="pct"/>
            <w:hideMark/>
          </w:tcPr>
          <w:p w14:paraId="7C861297" w14:textId="77777777" w:rsidR="0097065E" w:rsidRPr="00F96204" w:rsidRDefault="0097065E" w:rsidP="00194AD7">
            <w:pPr>
              <w:spacing w:after="0" w:line="240" w:lineRule="auto"/>
              <w:rPr>
                <w:rFonts w:ascii="Microsoft Sans Serif" w:hAnsi="Microsoft Sans Serif" w:cs="Microsoft Sans Serif"/>
                <w:sz w:val="22"/>
                <w:szCs w:val="22"/>
              </w:rPr>
            </w:pPr>
            <w:r w:rsidRPr="00F96204">
              <w:rPr>
                <w:rFonts w:ascii="Microsoft Sans Serif" w:hAnsi="Microsoft Sans Serif" w:cs="Microsoft Sans Serif"/>
                <w:sz w:val="22"/>
                <w:szCs w:val="22"/>
              </w:rPr>
              <w:t xml:space="preserve">One correct calculation with limited linkage to overheating. </w:t>
            </w:r>
          </w:p>
        </w:tc>
        <w:tc>
          <w:tcPr>
            <w:tcW w:w="880" w:type="pct"/>
            <w:hideMark/>
          </w:tcPr>
          <w:p w14:paraId="3E841F38" w14:textId="77777777" w:rsidR="0097065E" w:rsidRPr="00F96204" w:rsidRDefault="0097065E" w:rsidP="00194AD7">
            <w:pPr>
              <w:spacing w:after="0" w:line="240" w:lineRule="auto"/>
              <w:rPr>
                <w:rFonts w:ascii="Microsoft Sans Serif" w:hAnsi="Microsoft Sans Serif" w:cs="Microsoft Sans Serif"/>
                <w:sz w:val="22"/>
                <w:szCs w:val="22"/>
              </w:rPr>
            </w:pPr>
            <w:r w:rsidRPr="00F96204">
              <w:rPr>
                <w:rFonts w:ascii="Microsoft Sans Serif" w:hAnsi="Microsoft Sans Serif" w:cs="Microsoft Sans Serif"/>
                <w:sz w:val="22"/>
                <w:szCs w:val="22"/>
              </w:rPr>
              <w:t xml:space="preserve">No correct/useful calculation. </w:t>
            </w:r>
          </w:p>
        </w:tc>
      </w:tr>
      <w:tr w:rsidR="0097065E" w:rsidRPr="0055578F" w14:paraId="4E6F59B9" w14:textId="77777777" w:rsidTr="00F96204">
        <w:tc>
          <w:tcPr>
            <w:tcW w:w="849" w:type="pct"/>
            <w:hideMark/>
          </w:tcPr>
          <w:p w14:paraId="5B22F3CC" w14:textId="77777777" w:rsidR="0097065E" w:rsidRPr="00F96204" w:rsidRDefault="0097065E" w:rsidP="00194AD7">
            <w:pPr>
              <w:spacing w:after="0" w:line="240" w:lineRule="auto"/>
              <w:rPr>
                <w:rFonts w:ascii="Microsoft Sans Serif" w:hAnsi="Microsoft Sans Serif" w:cs="Microsoft Sans Serif"/>
                <w:sz w:val="22"/>
                <w:szCs w:val="22"/>
              </w:rPr>
            </w:pPr>
            <w:r w:rsidRPr="00F96204">
              <w:rPr>
                <w:rFonts w:ascii="Microsoft Sans Serif" w:hAnsi="Microsoft Sans Serif" w:cs="Microsoft Sans Serif"/>
                <w:b/>
                <w:bCs/>
                <w:sz w:val="22"/>
                <w:szCs w:val="22"/>
              </w:rPr>
              <w:t xml:space="preserve">Fe–Ni electrochemistry </w:t>
            </w:r>
            <w:r w:rsidR="00194AD7">
              <w:rPr>
                <w:rFonts w:ascii="Microsoft Sans Serif" w:hAnsi="Microsoft Sans Serif" w:cs="Microsoft Sans Serif"/>
                <w:b/>
                <w:bCs/>
                <w:sz w:val="22"/>
                <w:szCs w:val="22"/>
              </w:rPr>
              <w:t>and</w:t>
            </w:r>
            <w:r w:rsidRPr="00F96204">
              <w:rPr>
                <w:rFonts w:ascii="Microsoft Sans Serif" w:hAnsi="Microsoft Sans Serif" w:cs="Microsoft Sans Serif"/>
                <w:b/>
                <w:bCs/>
                <w:sz w:val="22"/>
                <w:szCs w:val="22"/>
              </w:rPr>
              <w:t xml:space="preserve"> comparison</w:t>
            </w:r>
            <w:r w:rsidRPr="00F96204">
              <w:rPr>
                <w:rFonts w:ascii="Microsoft Sans Serif" w:hAnsi="Microsoft Sans Serif" w:cs="Microsoft Sans Serif"/>
                <w:sz w:val="22"/>
                <w:szCs w:val="22"/>
              </w:rPr>
              <w:t xml:space="preserve"> </w:t>
            </w:r>
          </w:p>
        </w:tc>
        <w:tc>
          <w:tcPr>
            <w:tcW w:w="880" w:type="pct"/>
            <w:hideMark/>
          </w:tcPr>
          <w:p w14:paraId="66EFB4BF" w14:textId="77777777" w:rsidR="0097065E" w:rsidRPr="00F96204" w:rsidRDefault="0097065E" w:rsidP="00194AD7">
            <w:pPr>
              <w:spacing w:after="0" w:line="240" w:lineRule="auto"/>
              <w:rPr>
                <w:rFonts w:ascii="Microsoft Sans Serif" w:hAnsi="Microsoft Sans Serif" w:cs="Microsoft Sans Serif"/>
                <w:sz w:val="22"/>
                <w:szCs w:val="22"/>
              </w:rPr>
            </w:pPr>
            <w:r w:rsidRPr="00F96204">
              <w:rPr>
                <w:rFonts w:ascii="Microsoft Sans Serif" w:hAnsi="Microsoft Sans Serif" w:cs="Microsoft Sans Serif"/>
                <w:sz w:val="22"/>
                <w:szCs w:val="22"/>
              </w:rPr>
              <w:t>Computes E</w:t>
            </w:r>
            <w:r w:rsidRPr="00F96204">
              <w:rPr>
                <w:rFonts w:ascii="Microsoft Sans Serif" w:hAnsi="Microsoft Sans Serif" w:cs="Microsoft Sans Serif"/>
                <w:sz w:val="22"/>
                <w:szCs w:val="22"/>
                <w:vertAlign w:val="superscript"/>
              </w:rPr>
              <w:t>o</w:t>
            </w:r>
            <w:r w:rsidRPr="00F96204">
              <w:rPr>
                <w:rFonts w:ascii="Microsoft Sans Serif" w:hAnsi="Microsoft Sans Serif" w:cs="Microsoft Sans Serif"/>
                <w:sz w:val="22"/>
                <w:szCs w:val="22"/>
                <w:vertAlign w:val="subscript"/>
              </w:rPr>
              <w:t xml:space="preserve">cell </w:t>
            </w:r>
            <w:r w:rsidRPr="00F96204">
              <w:rPr>
                <w:rFonts w:ascii="Microsoft Sans Serif" w:hAnsi="Microsoft Sans Serif" w:cs="Microsoft Sans Serif"/>
                <w:sz w:val="22"/>
                <w:szCs w:val="22"/>
              </w:rPr>
              <w:t xml:space="preserve">(Ni–Fe) =+0.19 V and contrasts clearly with </w:t>
            </w:r>
            <w:r w:rsidRPr="00F96204">
              <w:rPr>
                <w:rFonts w:ascii="Microsoft Sans Serif" w:hAnsi="Microsoft Sans Serif" w:cs="Microsoft Sans Serif"/>
                <w:sz w:val="22"/>
                <w:szCs w:val="22"/>
              </w:rPr>
              <w:lastRenderedPageBreak/>
              <w:t xml:space="preserve">Zn–Cu and Li systems (voltage, energy density, failure modes). </w:t>
            </w:r>
          </w:p>
        </w:tc>
        <w:tc>
          <w:tcPr>
            <w:tcW w:w="880" w:type="pct"/>
            <w:hideMark/>
          </w:tcPr>
          <w:p w14:paraId="14F5E2D9" w14:textId="77777777" w:rsidR="0097065E" w:rsidRPr="00F96204" w:rsidRDefault="0097065E" w:rsidP="00194AD7">
            <w:pPr>
              <w:spacing w:after="0" w:line="240" w:lineRule="auto"/>
              <w:rPr>
                <w:rFonts w:ascii="Microsoft Sans Serif" w:hAnsi="Microsoft Sans Serif" w:cs="Microsoft Sans Serif"/>
                <w:sz w:val="22"/>
                <w:szCs w:val="22"/>
              </w:rPr>
            </w:pPr>
            <w:r w:rsidRPr="00F96204">
              <w:rPr>
                <w:rFonts w:ascii="Microsoft Sans Serif" w:hAnsi="Microsoft Sans Serif" w:cs="Microsoft Sans Serif"/>
                <w:sz w:val="22"/>
                <w:szCs w:val="22"/>
              </w:rPr>
              <w:lastRenderedPageBreak/>
              <w:t>Computes E</w:t>
            </w:r>
            <w:r w:rsidRPr="00F96204">
              <w:rPr>
                <w:rFonts w:ascii="Cambria Math" w:hAnsi="Cambria Math" w:cs="Cambria Math"/>
                <w:sz w:val="22"/>
                <w:szCs w:val="22"/>
                <w:vertAlign w:val="superscript"/>
              </w:rPr>
              <w:t xml:space="preserve">∘ </w:t>
            </w:r>
            <w:r w:rsidRPr="00F96204">
              <w:rPr>
                <w:rFonts w:ascii="Microsoft Sans Serif" w:hAnsi="Microsoft Sans Serif" w:cs="Microsoft Sans Serif"/>
                <w:sz w:val="22"/>
                <w:szCs w:val="22"/>
              </w:rPr>
              <w:t xml:space="preserve">and offers partial comparison (misses one </w:t>
            </w:r>
            <w:r w:rsidRPr="00F96204">
              <w:rPr>
                <w:rFonts w:ascii="Microsoft Sans Serif" w:hAnsi="Microsoft Sans Serif" w:cs="Microsoft Sans Serif"/>
                <w:sz w:val="22"/>
                <w:szCs w:val="22"/>
              </w:rPr>
              <w:lastRenderedPageBreak/>
              <w:t xml:space="preserve">contrast). </w:t>
            </w:r>
          </w:p>
        </w:tc>
        <w:tc>
          <w:tcPr>
            <w:tcW w:w="852" w:type="pct"/>
            <w:hideMark/>
          </w:tcPr>
          <w:p w14:paraId="380C620B" w14:textId="77777777" w:rsidR="0097065E" w:rsidRPr="00F96204" w:rsidRDefault="0097065E" w:rsidP="00194AD7">
            <w:pPr>
              <w:spacing w:after="0" w:line="240" w:lineRule="auto"/>
              <w:rPr>
                <w:rFonts w:ascii="Microsoft Sans Serif" w:hAnsi="Microsoft Sans Serif" w:cs="Microsoft Sans Serif"/>
                <w:sz w:val="22"/>
                <w:szCs w:val="22"/>
              </w:rPr>
            </w:pPr>
            <w:r w:rsidRPr="00F96204">
              <w:rPr>
                <w:rFonts w:ascii="Microsoft Sans Serif" w:hAnsi="Microsoft Sans Serif" w:cs="Microsoft Sans Serif"/>
                <w:sz w:val="22"/>
                <w:szCs w:val="22"/>
              </w:rPr>
              <w:lastRenderedPageBreak/>
              <w:t xml:space="preserve">Qualitative statement that Ni–Fe is lower voltage/safer </w:t>
            </w:r>
            <w:r w:rsidRPr="00F96204">
              <w:rPr>
                <w:rFonts w:ascii="Microsoft Sans Serif" w:hAnsi="Microsoft Sans Serif" w:cs="Microsoft Sans Serif"/>
                <w:sz w:val="22"/>
                <w:szCs w:val="22"/>
              </w:rPr>
              <w:lastRenderedPageBreak/>
              <w:t xml:space="preserve">without computation. </w:t>
            </w:r>
          </w:p>
        </w:tc>
        <w:tc>
          <w:tcPr>
            <w:tcW w:w="660" w:type="pct"/>
            <w:hideMark/>
          </w:tcPr>
          <w:p w14:paraId="4E1A1736" w14:textId="77777777" w:rsidR="0097065E" w:rsidRPr="00F96204" w:rsidRDefault="0097065E" w:rsidP="00194AD7">
            <w:pPr>
              <w:spacing w:after="0" w:line="240" w:lineRule="auto"/>
              <w:rPr>
                <w:rFonts w:ascii="Microsoft Sans Serif" w:hAnsi="Microsoft Sans Serif" w:cs="Microsoft Sans Serif"/>
                <w:sz w:val="22"/>
                <w:szCs w:val="22"/>
              </w:rPr>
            </w:pPr>
            <w:r w:rsidRPr="00F96204">
              <w:rPr>
                <w:rFonts w:ascii="Microsoft Sans Serif" w:hAnsi="Microsoft Sans Serif" w:cs="Microsoft Sans Serif"/>
                <w:sz w:val="22"/>
                <w:szCs w:val="22"/>
              </w:rPr>
              <w:lastRenderedPageBreak/>
              <w:t xml:space="preserve">Mentions Ni–Fe but with errors or no </w:t>
            </w:r>
            <w:r w:rsidRPr="00F96204">
              <w:rPr>
                <w:rFonts w:ascii="Microsoft Sans Serif" w:hAnsi="Microsoft Sans Serif" w:cs="Microsoft Sans Serif"/>
                <w:sz w:val="22"/>
                <w:szCs w:val="22"/>
              </w:rPr>
              <w:lastRenderedPageBreak/>
              <w:t xml:space="preserve">comparison. </w:t>
            </w:r>
          </w:p>
        </w:tc>
        <w:tc>
          <w:tcPr>
            <w:tcW w:w="880" w:type="pct"/>
            <w:hideMark/>
          </w:tcPr>
          <w:p w14:paraId="59F95CF0" w14:textId="77777777" w:rsidR="0097065E" w:rsidRPr="00F96204" w:rsidRDefault="0097065E" w:rsidP="00194AD7">
            <w:pPr>
              <w:spacing w:after="0" w:line="240" w:lineRule="auto"/>
              <w:rPr>
                <w:rFonts w:ascii="Microsoft Sans Serif" w:hAnsi="Microsoft Sans Serif" w:cs="Microsoft Sans Serif"/>
                <w:sz w:val="22"/>
                <w:szCs w:val="22"/>
              </w:rPr>
            </w:pPr>
            <w:r w:rsidRPr="00F96204">
              <w:rPr>
                <w:rFonts w:ascii="Microsoft Sans Serif" w:hAnsi="Microsoft Sans Serif" w:cs="Microsoft Sans Serif"/>
                <w:sz w:val="22"/>
                <w:szCs w:val="22"/>
              </w:rPr>
              <w:lastRenderedPageBreak/>
              <w:t xml:space="preserve">Incorrect or off-topic. </w:t>
            </w:r>
          </w:p>
        </w:tc>
      </w:tr>
      <w:tr w:rsidR="0097065E" w:rsidRPr="0055578F" w14:paraId="0BD90D88" w14:textId="77777777" w:rsidTr="00F96204">
        <w:tc>
          <w:tcPr>
            <w:tcW w:w="849" w:type="pct"/>
            <w:hideMark/>
          </w:tcPr>
          <w:p w14:paraId="20D1F5AF" w14:textId="77777777" w:rsidR="0097065E" w:rsidRPr="00F96204" w:rsidRDefault="0097065E" w:rsidP="00194AD7">
            <w:pPr>
              <w:spacing w:after="0" w:line="240" w:lineRule="auto"/>
              <w:rPr>
                <w:rFonts w:ascii="Microsoft Sans Serif" w:hAnsi="Microsoft Sans Serif" w:cs="Microsoft Sans Serif"/>
                <w:sz w:val="22"/>
                <w:szCs w:val="22"/>
              </w:rPr>
            </w:pPr>
            <w:r w:rsidRPr="00F96204">
              <w:rPr>
                <w:rFonts w:ascii="Microsoft Sans Serif" w:hAnsi="Microsoft Sans Serif" w:cs="Microsoft Sans Serif"/>
                <w:b/>
                <w:bCs/>
                <w:sz w:val="22"/>
                <w:szCs w:val="22"/>
              </w:rPr>
              <w:t xml:space="preserve">Safety evaluation </w:t>
            </w:r>
            <w:r w:rsidR="00194AD7">
              <w:rPr>
                <w:rFonts w:ascii="Microsoft Sans Serif" w:hAnsi="Microsoft Sans Serif" w:cs="Microsoft Sans Serif"/>
                <w:b/>
                <w:bCs/>
                <w:sz w:val="22"/>
                <w:szCs w:val="22"/>
              </w:rPr>
              <w:t>and</w:t>
            </w:r>
            <w:r w:rsidRPr="00F96204">
              <w:rPr>
                <w:rFonts w:ascii="Microsoft Sans Serif" w:hAnsi="Microsoft Sans Serif" w:cs="Microsoft Sans Serif"/>
                <w:b/>
                <w:bCs/>
                <w:sz w:val="22"/>
                <w:szCs w:val="22"/>
              </w:rPr>
              <w:t xml:space="preserve"> practicality</w:t>
            </w:r>
            <w:r w:rsidRPr="00F96204">
              <w:rPr>
                <w:rFonts w:ascii="Microsoft Sans Serif" w:hAnsi="Microsoft Sans Serif" w:cs="Microsoft Sans Serif"/>
                <w:sz w:val="22"/>
                <w:szCs w:val="22"/>
              </w:rPr>
              <w:t xml:space="preserve"> </w:t>
            </w:r>
          </w:p>
        </w:tc>
        <w:tc>
          <w:tcPr>
            <w:tcW w:w="880" w:type="pct"/>
            <w:hideMark/>
          </w:tcPr>
          <w:p w14:paraId="31CB0E7F" w14:textId="77777777" w:rsidR="0097065E" w:rsidRPr="00F96204" w:rsidRDefault="0097065E" w:rsidP="00194AD7">
            <w:pPr>
              <w:spacing w:after="0" w:line="240" w:lineRule="auto"/>
              <w:rPr>
                <w:rFonts w:ascii="Microsoft Sans Serif" w:hAnsi="Microsoft Sans Serif" w:cs="Microsoft Sans Serif"/>
                <w:sz w:val="22"/>
                <w:szCs w:val="22"/>
              </w:rPr>
            </w:pPr>
            <w:r w:rsidRPr="00F96204">
              <w:rPr>
                <w:rFonts w:ascii="Microsoft Sans Serif" w:hAnsi="Microsoft Sans Serif" w:cs="Microsoft Sans Serif"/>
                <w:sz w:val="22"/>
                <w:szCs w:val="22"/>
              </w:rPr>
              <w:t xml:space="preserve">Balanced evaluation: aqueous electrolyte, abuse tolerance, hydrogen/alkali hazards; </w:t>
            </w:r>
            <w:r w:rsidRPr="00F96204">
              <w:rPr>
                <w:rFonts w:ascii="Microsoft Sans Serif" w:hAnsi="Microsoft Sans Serif" w:cs="Microsoft Sans Serif"/>
                <w:b/>
                <w:bCs/>
                <w:sz w:val="22"/>
                <w:szCs w:val="22"/>
              </w:rPr>
              <w:t>practical</w:t>
            </w:r>
            <w:r w:rsidRPr="00F96204">
              <w:rPr>
                <w:rFonts w:ascii="Microsoft Sans Serif" w:hAnsi="Microsoft Sans Serif" w:cs="Microsoft Sans Serif"/>
                <w:sz w:val="22"/>
                <w:szCs w:val="22"/>
              </w:rPr>
              <w:t xml:space="preserve"> low-tech mitigations (blocking diode, series resistor, thermal fuse, vented case, matched cells) and clear, context-aware recommendation. </w:t>
            </w:r>
          </w:p>
        </w:tc>
        <w:tc>
          <w:tcPr>
            <w:tcW w:w="880" w:type="pct"/>
            <w:hideMark/>
          </w:tcPr>
          <w:p w14:paraId="55F7E265" w14:textId="77777777" w:rsidR="0097065E" w:rsidRPr="00F96204" w:rsidRDefault="0097065E" w:rsidP="00194AD7">
            <w:pPr>
              <w:spacing w:after="0" w:line="240" w:lineRule="auto"/>
              <w:rPr>
                <w:rFonts w:ascii="Microsoft Sans Serif" w:hAnsi="Microsoft Sans Serif" w:cs="Microsoft Sans Serif"/>
                <w:sz w:val="22"/>
                <w:szCs w:val="22"/>
              </w:rPr>
            </w:pPr>
            <w:r w:rsidRPr="00F96204">
              <w:rPr>
                <w:rFonts w:ascii="Microsoft Sans Serif" w:hAnsi="Microsoft Sans Serif" w:cs="Microsoft Sans Serif"/>
                <w:sz w:val="22"/>
                <w:szCs w:val="22"/>
              </w:rPr>
              <w:t xml:space="preserve">Solid pros/cons and a recommendation; misses one mitigation or context detail. </w:t>
            </w:r>
          </w:p>
        </w:tc>
        <w:tc>
          <w:tcPr>
            <w:tcW w:w="852" w:type="pct"/>
            <w:hideMark/>
          </w:tcPr>
          <w:p w14:paraId="21B528BD" w14:textId="77777777" w:rsidR="0097065E" w:rsidRPr="00F96204" w:rsidRDefault="0097065E" w:rsidP="00194AD7">
            <w:pPr>
              <w:spacing w:after="0" w:line="240" w:lineRule="auto"/>
              <w:rPr>
                <w:rFonts w:ascii="Microsoft Sans Serif" w:hAnsi="Microsoft Sans Serif" w:cs="Microsoft Sans Serif"/>
                <w:sz w:val="22"/>
                <w:szCs w:val="22"/>
              </w:rPr>
            </w:pPr>
            <w:r w:rsidRPr="00F96204">
              <w:rPr>
                <w:rFonts w:ascii="Microsoft Sans Serif" w:hAnsi="Microsoft Sans Serif" w:cs="Microsoft Sans Serif"/>
                <w:sz w:val="22"/>
                <w:szCs w:val="22"/>
              </w:rPr>
              <w:t xml:space="preserve">General pros/cons; recommendation present but thin on feasibility. </w:t>
            </w:r>
          </w:p>
        </w:tc>
        <w:tc>
          <w:tcPr>
            <w:tcW w:w="660" w:type="pct"/>
            <w:hideMark/>
          </w:tcPr>
          <w:p w14:paraId="3DE8B1A7" w14:textId="77777777" w:rsidR="0097065E" w:rsidRPr="00F96204" w:rsidRDefault="0097065E" w:rsidP="00194AD7">
            <w:pPr>
              <w:spacing w:after="0" w:line="240" w:lineRule="auto"/>
              <w:rPr>
                <w:rFonts w:ascii="Microsoft Sans Serif" w:hAnsi="Microsoft Sans Serif" w:cs="Microsoft Sans Serif"/>
                <w:sz w:val="22"/>
                <w:szCs w:val="22"/>
              </w:rPr>
            </w:pPr>
            <w:r w:rsidRPr="00F96204">
              <w:rPr>
                <w:rFonts w:ascii="Microsoft Sans Serif" w:hAnsi="Microsoft Sans Serif" w:cs="Microsoft Sans Serif"/>
                <w:sz w:val="22"/>
                <w:szCs w:val="22"/>
              </w:rPr>
              <w:t xml:space="preserve">One-sided or generic safety claim; weak feasibility. </w:t>
            </w:r>
          </w:p>
        </w:tc>
        <w:tc>
          <w:tcPr>
            <w:tcW w:w="880" w:type="pct"/>
            <w:hideMark/>
          </w:tcPr>
          <w:p w14:paraId="22F42917" w14:textId="77777777" w:rsidR="0097065E" w:rsidRPr="00F96204" w:rsidRDefault="0097065E" w:rsidP="00194AD7">
            <w:pPr>
              <w:spacing w:after="0" w:line="240" w:lineRule="auto"/>
              <w:rPr>
                <w:rFonts w:ascii="Microsoft Sans Serif" w:hAnsi="Microsoft Sans Serif" w:cs="Microsoft Sans Serif"/>
                <w:sz w:val="22"/>
                <w:szCs w:val="22"/>
              </w:rPr>
            </w:pPr>
            <w:r w:rsidRPr="00F96204">
              <w:rPr>
                <w:rFonts w:ascii="Microsoft Sans Serif" w:hAnsi="Microsoft Sans Serif" w:cs="Microsoft Sans Serif"/>
                <w:sz w:val="22"/>
                <w:szCs w:val="22"/>
              </w:rPr>
              <w:t xml:space="preserve">No evaluation or recommendation. </w:t>
            </w:r>
          </w:p>
        </w:tc>
      </w:tr>
    </w:tbl>
    <w:p w14:paraId="20E8DA66" w14:textId="77777777" w:rsidR="0097065E" w:rsidRPr="00DD5680" w:rsidRDefault="0097065E" w:rsidP="0097065E">
      <w:pPr>
        <w:rPr>
          <w:rFonts w:ascii="Microsoft Sans Serif" w:hAnsi="Microsoft Sans Serif" w:cs="Microsoft Sans Serif"/>
        </w:rPr>
      </w:pPr>
    </w:p>
    <w:p w14:paraId="200F332E" w14:textId="77777777" w:rsidR="007B4528" w:rsidRPr="00F06989" w:rsidRDefault="007B4528" w:rsidP="007B4528">
      <w:pPr>
        <w:rPr>
          <w:rFonts w:ascii="Tahoma" w:hAnsi="Tahoma" w:cs="Tahoma"/>
          <w:b/>
          <w:bCs/>
        </w:rPr>
      </w:pPr>
      <w:r w:rsidRPr="00F06989">
        <w:rPr>
          <w:rFonts w:ascii="Tahoma" w:hAnsi="Tahoma" w:cs="Tahoma"/>
          <w:b/>
          <w:bCs/>
        </w:rPr>
        <w:t>ITEM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
        <w:gridCol w:w="1504"/>
        <w:gridCol w:w="1504"/>
        <w:gridCol w:w="1502"/>
        <w:gridCol w:w="1504"/>
        <w:gridCol w:w="1500"/>
      </w:tblGrid>
      <w:tr w:rsidR="007B4528" w:rsidRPr="00972D1A" w14:paraId="58DB060B" w14:textId="77777777" w:rsidTr="00321660">
        <w:trPr>
          <w:tblHeader/>
        </w:trPr>
        <w:tc>
          <w:tcPr>
            <w:tcW w:w="833" w:type="pct"/>
            <w:hideMark/>
          </w:tcPr>
          <w:p w14:paraId="022B2110" w14:textId="77777777" w:rsidR="007B4528" w:rsidRPr="00972D1A" w:rsidRDefault="0036699F" w:rsidP="00194AD7">
            <w:pPr>
              <w:spacing w:after="0"/>
              <w:rPr>
                <w:rFonts w:ascii="Tahoma" w:hAnsi="Tahoma" w:cs="Tahoma"/>
                <w:b/>
                <w:bCs/>
                <w:sz w:val="20"/>
                <w:szCs w:val="20"/>
              </w:rPr>
            </w:pPr>
            <w:bookmarkStart w:id="18" w:name="_Hlk206508108"/>
            <w:bookmarkStart w:id="19" w:name="_Hlk209104852"/>
            <w:r>
              <w:rPr>
                <w:rFonts w:ascii="Tahoma" w:hAnsi="Tahoma" w:cs="Tahoma"/>
                <w:b/>
                <w:bCs/>
                <w:sz w:val="20"/>
                <w:szCs w:val="20"/>
              </w:rPr>
              <w:t>Bases of assessment</w:t>
            </w:r>
          </w:p>
        </w:tc>
        <w:tc>
          <w:tcPr>
            <w:tcW w:w="834" w:type="pct"/>
            <w:hideMark/>
          </w:tcPr>
          <w:p w14:paraId="4BA022E0" w14:textId="77777777" w:rsidR="007B4528" w:rsidRPr="00972D1A" w:rsidRDefault="007B4528" w:rsidP="00194AD7">
            <w:pPr>
              <w:spacing w:after="0"/>
              <w:jc w:val="center"/>
              <w:rPr>
                <w:rFonts w:ascii="Tahoma" w:hAnsi="Tahoma" w:cs="Tahoma"/>
                <w:b/>
                <w:bCs/>
                <w:sz w:val="20"/>
                <w:szCs w:val="20"/>
              </w:rPr>
            </w:pPr>
            <w:r w:rsidRPr="00972D1A">
              <w:rPr>
                <w:rFonts w:ascii="Tahoma" w:hAnsi="Tahoma" w:cs="Tahoma"/>
                <w:b/>
                <w:bCs/>
                <w:sz w:val="20"/>
                <w:szCs w:val="20"/>
              </w:rPr>
              <w:t>Exceptional</w:t>
            </w:r>
          </w:p>
        </w:tc>
        <w:tc>
          <w:tcPr>
            <w:tcW w:w="834" w:type="pct"/>
            <w:hideMark/>
          </w:tcPr>
          <w:p w14:paraId="5966D0D4" w14:textId="77777777" w:rsidR="007B4528" w:rsidRPr="00972D1A" w:rsidRDefault="007B4528" w:rsidP="00194AD7">
            <w:pPr>
              <w:spacing w:after="0"/>
              <w:rPr>
                <w:rFonts w:ascii="Tahoma" w:hAnsi="Tahoma" w:cs="Tahoma"/>
                <w:b/>
                <w:bCs/>
                <w:sz w:val="20"/>
                <w:szCs w:val="20"/>
              </w:rPr>
            </w:pPr>
            <w:r w:rsidRPr="00972D1A">
              <w:rPr>
                <w:rFonts w:ascii="Tahoma" w:hAnsi="Tahoma" w:cs="Tahoma"/>
                <w:b/>
                <w:bCs/>
                <w:sz w:val="20"/>
                <w:szCs w:val="20"/>
              </w:rPr>
              <w:t>Outstanding</w:t>
            </w:r>
          </w:p>
        </w:tc>
        <w:tc>
          <w:tcPr>
            <w:tcW w:w="833" w:type="pct"/>
            <w:hideMark/>
          </w:tcPr>
          <w:p w14:paraId="5866439C" w14:textId="77777777" w:rsidR="007B4528" w:rsidRPr="00972D1A" w:rsidRDefault="007B4528" w:rsidP="00194AD7">
            <w:pPr>
              <w:spacing w:after="0"/>
              <w:rPr>
                <w:rFonts w:ascii="Tahoma" w:hAnsi="Tahoma" w:cs="Tahoma"/>
                <w:b/>
                <w:bCs/>
                <w:sz w:val="20"/>
                <w:szCs w:val="20"/>
              </w:rPr>
            </w:pPr>
            <w:r w:rsidRPr="00972D1A">
              <w:rPr>
                <w:rFonts w:ascii="Tahoma" w:hAnsi="Tahoma" w:cs="Tahoma"/>
                <w:b/>
                <w:bCs/>
                <w:sz w:val="20"/>
                <w:szCs w:val="20"/>
              </w:rPr>
              <w:t>Satisfactory</w:t>
            </w:r>
          </w:p>
        </w:tc>
        <w:tc>
          <w:tcPr>
            <w:tcW w:w="834" w:type="pct"/>
            <w:hideMark/>
          </w:tcPr>
          <w:p w14:paraId="663C9568" w14:textId="77777777" w:rsidR="007B4528" w:rsidRPr="00972D1A" w:rsidRDefault="007B4528" w:rsidP="00194AD7">
            <w:pPr>
              <w:spacing w:after="0"/>
              <w:jc w:val="center"/>
              <w:rPr>
                <w:rFonts w:ascii="Tahoma" w:hAnsi="Tahoma" w:cs="Tahoma"/>
                <w:b/>
                <w:bCs/>
                <w:sz w:val="20"/>
                <w:szCs w:val="20"/>
              </w:rPr>
            </w:pPr>
            <w:r w:rsidRPr="00972D1A">
              <w:rPr>
                <w:rFonts w:ascii="Tahoma" w:hAnsi="Tahoma" w:cs="Tahoma"/>
                <w:b/>
                <w:bCs/>
                <w:sz w:val="20"/>
                <w:szCs w:val="20"/>
              </w:rPr>
              <w:t>Basic</w:t>
            </w:r>
          </w:p>
        </w:tc>
        <w:tc>
          <w:tcPr>
            <w:tcW w:w="832" w:type="pct"/>
            <w:hideMark/>
          </w:tcPr>
          <w:p w14:paraId="3D3C998A" w14:textId="77777777" w:rsidR="007B4528" w:rsidRPr="00972D1A" w:rsidRDefault="007B4528" w:rsidP="00194AD7">
            <w:pPr>
              <w:spacing w:after="0"/>
              <w:jc w:val="center"/>
              <w:rPr>
                <w:rFonts w:ascii="Tahoma" w:hAnsi="Tahoma" w:cs="Tahoma"/>
                <w:b/>
                <w:bCs/>
                <w:sz w:val="20"/>
                <w:szCs w:val="20"/>
              </w:rPr>
            </w:pPr>
            <w:r w:rsidRPr="00972D1A">
              <w:rPr>
                <w:rFonts w:ascii="Tahoma" w:hAnsi="Tahoma" w:cs="Tahoma"/>
                <w:b/>
                <w:bCs/>
                <w:sz w:val="20"/>
                <w:szCs w:val="20"/>
              </w:rPr>
              <w:t>Elementary</w:t>
            </w:r>
          </w:p>
        </w:tc>
      </w:tr>
      <w:bookmarkEnd w:id="18"/>
      <w:tr w:rsidR="007B4528" w:rsidRPr="00972D1A" w14:paraId="58181209" w14:textId="77777777" w:rsidTr="00321660">
        <w:tc>
          <w:tcPr>
            <w:tcW w:w="833" w:type="pct"/>
            <w:hideMark/>
          </w:tcPr>
          <w:p w14:paraId="6583B5B3" w14:textId="77777777" w:rsidR="007B4528" w:rsidRPr="00972D1A" w:rsidRDefault="007B4528" w:rsidP="00194AD7">
            <w:pPr>
              <w:pStyle w:val="ListParagraph"/>
              <w:numPr>
                <w:ilvl w:val="0"/>
                <w:numId w:val="35"/>
              </w:numPr>
              <w:spacing w:after="0"/>
              <w:ind w:left="247" w:hanging="247"/>
              <w:rPr>
                <w:rFonts w:ascii="Tahoma" w:hAnsi="Tahoma" w:cs="Tahoma"/>
                <w:sz w:val="22"/>
                <w:szCs w:val="22"/>
              </w:rPr>
            </w:pPr>
            <w:r w:rsidRPr="00972D1A">
              <w:rPr>
                <w:rFonts w:ascii="Tahoma" w:hAnsi="Tahoma" w:cs="Tahoma"/>
                <w:sz w:val="22"/>
                <w:szCs w:val="22"/>
              </w:rPr>
              <w:t>Energy profile diagram for NH₃ formation</w:t>
            </w:r>
          </w:p>
        </w:tc>
        <w:tc>
          <w:tcPr>
            <w:tcW w:w="834" w:type="pct"/>
            <w:hideMark/>
          </w:tcPr>
          <w:p w14:paraId="08DE8ED7" w14:textId="77777777" w:rsidR="007B4528" w:rsidRPr="00972D1A" w:rsidRDefault="007B4528" w:rsidP="00194AD7">
            <w:pPr>
              <w:numPr>
                <w:ilvl w:val="0"/>
                <w:numId w:val="23"/>
              </w:numPr>
              <w:spacing w:after="0"/>
              <w:ind w:left="95" w:hanging="180"/>
              <w:rPr>
                <w:rFonts w:ascii="Tahoma" w:hAnsi="Tahoma" w:cs="Tahoma"/>
                <w:sz w:val="22"/>
                <w:szCs w:val="22"/>
              </w:rPr>
            </w:pPr>
            <w:r w:rsidRPr="00972D1A">
              <w:rPr>
                <w:rFonts w:ascii="Tahoma" w:hAnsi="Tahoma" w:cs="Tahoma"/>
                <w:sz w:val="22"/>
                <w:szCs w:val="22"/>
              </w:rPr>
              <w:t xml:space="preserve">Correct, clearly labelled diagram with reaction coordinate </w:t>
            </w:r>
            <w:r w:rsidR="00194AD7">
              <w:rPr>
                <w:rFonts w:ascii="Tahoma" w:hAnsi="Tahoma" w:cs="Tahoma"/>
                <w:sz w:val="22"/>
                <w:szCs w:val="22"/>
              </w:rPr>
              <w:t>and</w:t>
            </w:r>
            <w:r w:rsidRPr="00972D1A">
              <w:rPr>
                <w:rFonts w:ascii="Tahoma" w:hAnsi="Tahoma" w:cs="Tahoma"/>
                <w:sz w:val="22"/>
                <w:szCs w:val="22"/>
              </w:rPr>
              <w:t xml:space="preserve"> potential energy axes;</w:t>
            </w:r>
          </w:p>
          <w:p w14:paraId="5D1A766A" w14:textId="77777777" w:rsidR="007B4528" w:rsidRPr="00972D1A" w:rsidRDefault="007B4528" w:rsidP="00194AD7">
            <w:pPr>
              <w:numPr>
                <w:ilvl w:val="0"/>
                <w:numId w:val="23"/>
              </w:numPr>
              <w:spacing w:after="0"/>
              <w:ind w:left="95" w:hanging="180"/>
              <w:rPr>
                <w:rFonts w:ascii="Tahoma" w:hAnsi="Tahoma" w:cs="Tahoma"/>
                <w:sz w:val="22"/>
                <w:szCs w:val="22"/>
              </w:rPr>
            </w:pPr>
            <w:r w:rsidRPr="00972D1A">
              <w:rPr>
                <w:rFonts w:ascii="Tahoma" w:hAnsi="Tahoma" w:cs="Tahoma"/>
                <w:sz w:val="22"/>
                <w:szCs w:val="22"/>
              </w:rPr>
              <w:t>Correct relative energy positions for reactants/pr</w:t>
            </w:r>
            <w:r w:rsidRPr="00972D1A">
              <w:rPr>
                <w:rFonts w:ascii="Tahoma" w:hAnsi="Tahoma" w:cs="Tahoma"/>
                <w:sz w:val="22"/>
                <w:szCs w:val="22"/>
              </w:rPr>
              <w:lastRenderedPageBreak/>
              <w:t xml:space="preserve">oducts; </w:t>
            </w:r>
          </w:p>
          <w:p w14:paraId="5B3DB612" w14:textId="77777777" w:rsidR="007B4528" w:rsidRPr="00972D1A" w:rsidRDefault="007B4528" w:rsidP="00194AD7">
            <w:pPr>
              <w:numPr>
                <w:ilvl w:val="0"/>
                <w:numId w:val="23"/>
              </w:numPr>
              <w:spacing w:after="0"/>
              <w:ind w:left="95" w:hanging="180"/>
              <w:rPr>
                <w:rFonts w:ascii="Tahoma" w:hAnsi="Tahoma" w:cs="Tahoma"/>
                <w:sz w:val="22"/>
                <w:szCs w:val="22"/>
              </w:rPr>
            </w:pPr>
            <w:r w:rsidRPr="00972D1A">
              <w:rPr>
                <w:rFonts w:ascii="Tahoma" w:hAnsi="Tahoma" w:cs="Tahoma"/>
                <w:sz w:val="22"/>
                <w:szCs w:val="22"/>
              </w:rPr>
              <w:t xml:space="preserve">correct ΔH arrow (−92 kJ mol⁻¹); </w:t>
            </w:r>
          </w:p>
          <w:p w14:paraId="697EAA27" w14:textId="77777777" w:rsidR="007B4528" w:rsidRPr="00972D1A" w:rsidRDefault="007B4528" w:rsidP="00194AD7">
            <w:pPr>
              <w:numPr>
                <w:ilvl w:val="0"/>
                <w:numId w:val="23"/>
              </w:numPr>
              <w:spacing w:after="0"/>
              <w:ind w:left="95" w:hanging="180"/>
              <w:rPr>
                <w:rFonts w:ascii="Tahoma" w:hAnsi="Tahoma" w:cs="Tahoma"/>
                <w:sz w:val="22"/>
                <w:szCs w:val="22"/>
              </w:rPr>
            </w:pPr>
            <w:r w:rsidRPr="00972D1A">
              <w:rPr>
                <w:rFonts w:ascii="Tahoma" w:hAnsi="Tahoma" w:cs="Tahoma"/>
                <w:sz w:val="22"/>
                <w:szCs w:val="22"/>
              </w:rPr>
              <w:t>E</w:t>
            </w:r>
            <w:r w:rsidRPr="00194AD7">
              <w:rPr>
                <w:rFonts w:ascii="Tahoma" w:hAnsi="Tahoma" w:cs="Tahoma"/>
                <w:sz w:val="22"/>
                <w:szCs w:val="22"/>
                <w:vertAlign w:val="subscript"/>
              </w:rPr>
              <w:t>a</w:t>
            </w:r>
            <w:r w:rsidRPr="00972D1A">
              <w:rPr>
                <w:rFonts w:ascii="Tahoma" w:hAnsi="Tahoma" w:cs="Tahoma"/>
                <w:sz w:val="22"/>
                <w:szCs w:val="22"/>
              </w:rPr>
              <w:t xml:space="preserve"> forward/reverse marked accurately; </w:t>
            </w:r>
          </w:p>
          <w:p w14:paraId="3B527D4C" w14:textId="77777777" w:rsidR="007B4528" w:rsidRPr="00972D1A" w:rsidRDefault="007B4528" w:rsidP="00194AD7">
            <w:pPr>
              <w:numPr>
                <w:ilvl w:val="0"/>
                <w:numId w:val="23"/>
              </w:numPr>
              <w:spacing w:after="0"/>
              <w:ind w:left="95" w:hanging="180"/>
              <w:rPr>
                <w:rFonts w:ascii="Tahoma" w:hAnsi="Tahoma" w:cs="Tahoma"/>
                <w:sz w:val="22"/>
                <w:szCs w:val="22"/>
              </w:rPr>
            </w:pPr>
            <w:r w:rsidRPr="00972D1A">
              <w:rPr>
                <w:rFonts w:ascii="Tahoma" w:hAnsi="Tahoma" w:cs="Tahoma"/>
                <w:sz w:val="22"/>
                <w:szCs w:val="22"/>
              </w:rPr>
              <w:t>catalyst curve shown with correct annotation; all industrial context notes included.</w:t>
            </w:r>
          </w:p>
        </w:tc>
        <w:tc>
          <w:tcPr>
            <w:tcW w:w="834" w:type="pct"/>
            <w:hideMark/>
          </w:tcPr>
          <w:p w14:paraId="669DB25C" w14:textId="77777777" w:rsidR="007B4528" w:rsidRPr="00972D1A" w:rsidRDefault="007B4528" w:rsidP="00194AD7">
            <w:pPr>
              <w:numPr>
                <w:ilvl w:val="0"/>
                <w:numId w:val="23"/>
              </w:numPr>
              <w:spacing w:after="0"/>
              <w:ind w:left="212" w:hanging="270"/>
              <w:rPr>
                <w:rFonts w:ascii="Tahoma" w:hAnsi="Tahoma" w:cs="Tahoma"/>
                <w:sz w:val="22"/>
                <w:szCs w:val="22"/>
              </w:rPr>
            </w:pPr>
            <w:r w:rsidRPr="00972D1A">
              <w:rPr>
                <w:rFonts w:ascii="Tahoma" w:hAnsi="Tahoma" w:cs="Tahoma"/>
                <w:sz w:val="22"/>
                <w:szCs w:val="22"/>
              </w:rPr>
              <w:lastRenderedPageBreak/>
              <w:t>Diagram correct with all main features;</w:t>
            </w:r>
          </w:p>
          <w:p w14:paraId="4AD066E3" w14:textId="77777777" w:rsidR="007B4528" w:rsidRPr="00972D1A" w:rsidRDefault="007B4528" w:rsidP="00194AD7">
            <w:pPr>
              <w:numPr>
                <w:ilvl w:val="0"/>
                <w:numId w:val="23"/>
              </w:numPr>
              <w:spacing w:after="0"/>
              <w:ind w:left="212" w:hanging="270"/>
              <w:rPr>
                <w:rFonts w:ascii="Tahoma" w:hAnsi="Tahoma" w:cs="Tahoma"/>
                <w:sz w:val="22"/>
                <w:szCs w:val="22"/>
              </w:rPr>
            </w:pPr>
            <w:r w:rsidRPr="00972D1A">
              <w:rPr>
                <w:rFonts w:ascii="Tahoma" w:hAnsi="Tahoma" w:cs="Tahoma"/>
                <w:sz w:val="22"/>
                <w:szCs w:val="22"/>
              </w:rPr>
              <w:t>minor omission in annotation (e.g., catalyst curve missing or Ea reverse not labelled).</w:t>
            </w:r>
          </w:p>
        </w:tc>
        <w:tc>
          <w:tcPr>
            <w:tcW w:w="833" w:type="pct"/>
            <w:hideMark/>
          </w:tcPr>
          <w:p w14:paraId="3807E8C8" w14:textId="77777777" w:rsidR="007B4528" w:rsidRPr="00972D1A" w:rsidRDefault="007B4528" w:rsidP="00194AD7">
            <w:pPr>
              <w:numPr>
                <w:ilvl w:val="0"/>
                <w:numId w:val="23"/>
              </w:numPr>
              <w:spacing w:after="0"/>
              <w:ind w:left="240" w:hanging="240"/>
              <w:rPr>
                <w:rFonts w:ascii="Tahoma" w:hAnsi="Tahoma" w:cs="Tahoma"/>
                <w:sz w:val="22"/>
                <w:szCs w:val="22"/>
              </w:rPr>
            </w:pPr>
            <w:r w:rsidRPr="00972D1A">
              <w:rPr>
                <w:rFonts w:ascii="Tahoma" w:hAnsi="Tahoma" w:cs="Tahoma"/>
                <w:sz w:val="22"/>
                <w:szCs w:val="22"/>
              </w:rPr>
              <w:t>Diagram mostly correct but missing ≥2 key elements (e.g., ΔH label incorrect,</w:t>
            </w:r>
          </w:p>
          <w:p w14:paraId="227A2417" w14:textId="77777777" w:rsidR="007B4528" w:rsidRPr="00972D1A" w:rsidRDefault="007B4528" w:rsidP="00194AD7">
            <w:pPr>
              <w:numPr>
                <w:ilvl w:val="0"/>
                <w:numId w:val="23"/>
              </w:numPr>
              <w:spacing w:after="0"/>
              <w:ind w:left="240" w:hanging="240"/>
              <w:rPr>
                <w:rFonts w:ascii="Tahoma" w:hAnsi="Tahoma" w:cs="Tahoma"/>
                <w:sz w:val="22"/>
                <w:szCs w:val="22"/>
              </w:rPr>
            </w:pPr>
            <w:r w:rsidRPr="00972D1A">
              <w:rPr>
                <w:rFonts w:ascii="Tahoma" w:hAnsi="Tahoma" w:cs="Tahoma"/>
                <w:sz w:val="22"/>
                <w:szCs w:val="22"/>
              </w:rPr>
              <w:t>catalyst curve omitted, axes unlabeled).</w:t>
            </w:r>
          </w:p>
        </w:tc>
        <w:tc>
          <w:tcPr>
            <w:tcW w:w="834" w:type="pct"/>
            <w:hideMark/>
          </w:tcPr>
          <w:p w14:paraId="42C73B41" w14:textId="77777777" w:rsidR="007B4528" w:rsidRPr="00972D1A" w:rsidRDefault="007B4528" w:rsidP="00194AD7">
            <w:pPr>
              <w:numPr>
                <w:ilvl w:val="0"/>
                <w:numId w:val="23"/>
              </w:numPr>
              <w:spacing w:after="0"/>
              <w:ind w:left="178" w:hanging="270"/>
              <w:rPr>
                <w:rFonts w:ascii="Tahoma" w:hAnsi="Tahoma" w:cs="Tahoma"/>
                <w:sz w:val="22"/>
                <w:szCs w:val="22"/>
              </w:rPr>
            </w:pPr>
            <w:r w:rsidRPr="00972D1A">
              <w:rPr>
                <w:rFonts w:ascii="Tahoma" w:hAnsi="Tahoma" w:cs="Tahoma"/>
                <w:sz w:val="22"/>
                <w:szCs w:val="22"/>
              </w:rPr>
              <w:t>Diagram present but poorly drawn, missing most required labels, unclear energy relationships.</w:t>
            </w:r>
          </w:p>
        </w:tc>
        <w:tc>
          <w:tcPr>
            <w:tcW w:w="832" w:type="pct"/>
            <w:hideMark/>
          </w:tcPr>
          <w:p w14:paraId="70390F97" w14:textId="77777777" w:rsidR="007B4528" w:rsidRPr="00972D1A" w:rsidRDefault="007B4528" w:rsidP="00194AD7">
            <w:pPr>
              <w:spacing w:after="0"/>
              <w:rPr>
                <w:rFonts w:ascii="Tahoma" w:hAnsi="Tahoma" w:cs="Tahoma"/>
                <w:sz w:val="22"/>
                <w:szCs w:val="22"/>
              </w:rPr>
            </w:pPr>
            <w:r w:rsidRPr="00972D1A">
              <w:rPr>
                <w:rFonts w:ascii="Tahoma" w:hAnsi="Tahoma" w:cs="Tahoma"/>
                <w:sz w:val="22"/>
                <w:szCs w:val="22"/>
              </w:rPr>
              <w:t>No correct diagram provided or completely wrong representation.</w:t>
            </w:r>
          </w:p>
        </w:tc>
      </w:tr>
      <w:tr w:rsidR="007B4528" w:rsidRPr="00972D1A" w14:paraId="5FAC3631" w14:textId="77777777" w:rsidTr="00321660">
        <w:tc>
          <w:tcPr>
            <w:tcW w:w="833" w:type="pct"/>
            <w:hideMark/>
          </w:tcPr>
          <w:p w14:paraId="2E78B89D" w14:textId="77777777" w:rsidR="007B4528" w:rsidRPr="00972D1A" w:rsidRDefault="007B4528" w:rsidP="00194AD7">
            <w:pPr>
              <w:pStyle w:val="ListParagraph"/>
              <w:numPr>
                <w:ilvl w:val="0"/>
                <w:numId w:val="35"/>
              </w:numPr>
              <w:spacing w:after="0"/>
              <w:rPr>
                <w:rFonts w:ascii="Tahoma" w:hAnsi="Tahoma" w:cs="Tahoma"/>
                <w:sz w:val="22"/>
                <w:szCs w:val="22"/>
              </w:rPr>
            </w:pPr>
            <w:r w:rsidRPr="00972D1A">
              <w:rPr>
                <w:rFonts w:ascii="Tahoma" w:hAnsi="Tahoma" w:cs="Tahoma"/>
                <w:sz w:val="22"/>
                <w:szCs w:val="22"/>
              </w:rPr>
              <w:t xml:space="preserve">Stoichiometry: moles NH₃ </w:t>
            </w:r>
            <w:r w:rsidR="00194AD7">
              <w:rPr>
                <w:rFonts w:ascii="Tahoma" w:hAnsi="Tahoma" w:cs="Tahoma"/>
                <w:sz w:val="22"/>
                <w:szCs w:val="22"/>
              </w:rPr>
              <w:t>and</w:t>
            </w:r>
            <w:r w:rsidRPr="00972D1A">
              <w:rPr>
                <w:rFonts w:ascii="Tahoma" w:hAnsi="Tahoma" w:cs="Tahoma"/>
                <w:sz w:val="22"/>
                <w:szCs w:val="22"/>
              </w:rPr>
              <w:t xml:space="preserve"> HNO₃, volume of 2.0 M HNO₃</w:t>
            </w:r>
          </w:p>
        </w:tc>
        <w:tc>
          <w:tcPr>
            <w:tcW w:w="834" w:type="pct"/>
            <w:hideMark/>
          </w:tcPr>
          <w:p w14:paraId="684F349A" w14:textId="77777777" w:rsidR="007B4528" w:rsidRPr="00972D1A" w:rsidRDefault="007B4528" w:rsidP="00194AD7">
            <w:pPr>
              <w:numPr>
                <w:ilvl w:val="0"/>
                <w:numId w:val="24"/>
              </w:numPr>
              <w:spacing w:after="0"/>
              <w:ind w:left="95" w:hanging="180"/>
              <w:rPr>
                <w:rFonts w:ascii="Tahoma" w:hAnsi="Tahoma" w:cs="Tahoma"/>
                <w:sz w:val="22"/>
                <w:szCs w:val="22"/>
              </w:rPr>
            </w:pPr>
            <w:r w:rsidRPr="00972D1A">
              <w:rPr>
                <w:rFonts w:ascii="Tahoma" w:hAnsi="Tahoma" w:cs="Tahoma"/>
                <w:sz w:val="22"/>
                <w:szCs w:val="22"/>
              </w:rPr>
              <w:t>All molar mass, mole, and volume calculations correct;</w:t>
            </w:r>
          </w:p>
          <w:p w14:paraId="41A1E26B" w14:textId="77777777" w:rsidR="007B4528" w:rsidRPr="00972D1A" w:rsidRDefault="007B4528" w:rsidP="00194AD7">
            <w:pPr>
              <w:numPr>
                <w:ilvl w:val="0"/>
                <w:numId w:val="24"/>
              </w:numPr>
              <w:spacing w:after="0"/>
              <w:ind w:left="95" w:hanging="180"/>
              <w:rPr>
                <w:rFonts w:ascii="Tahoma" w:hAnsi="Tahoma" w:cs="Tahoma"/>
                <w:sz w:val="22"/>
                <w:szCs w:val="22"/>
              </w:rPr>
            </w:pPr>
            <w:r w:rsidRPr="00972D1A">
              <w:rPr>
                <w:rFonts w:ascii="Tahoma" w:hAnsi="Tahoma" w:cs="Tahoma"/>
                <w:sz w:val="22"/>
                <w:szCs w:val="22"/>
              </w:rPr>
              <w:t xml:space="preserve">Correct stoichiometric reasoning; </w:t>
            </w:r>
          </w:p>
          <w:p w14:paraId="7A7800FA" w14:textId="77777777" w:rsidR="007B4528" w:rsidRPr="00972D1A" w:rsidRDefault="007B4528" w:rsidP="00194AD7">
            <w:pPr>
              <w:numPr>
                <w:ilvl w:val="0"/>
                <w:numId w:val="24"/>
              </w:numPr>
              <w:spacing w:after="0"/>
              <w:ind w:left="95" w:hanging="180"/>
              <w:rPr>
                <w:rFonts w:ascii="Tahoma" w:hAnsi="Tahoma" w:cs="Tahoma"/>
                <w:sz w:val="22"/>
                <w:szCs w:val="22"/>
              </w:rPr>
            </w:pPr>
            <w:r w:rsidRPr="00972D1A">
              <w:rPr>
                <w:rFonts w:ascii="Tahoma" w:hAnsi="Tahoma" w:cs="Tahoma"/>
                <w:sz w:val="22"/>
                <w:szCs w:val="22"/>
              </w:rPr>
              <w:t xml:space="preserve">Accurate final answers: NH₃ = 12 500 mol, HNO₃ = 12 500 mol, volume HNO₃ = 6 250 L; </w:t>
            </w:r>
          </w:p>
          <w:p w14:paraId="68CA7C6A" w14:textId="77777777" w:rsidR="007B4528" w:rsidRPr="00972D1A" w:rsidRDefault="007B4528" w:rsidP="00194AD7">
            <w:pPr>
              <w:numPr>
                <w:ilvl w:val="0"/>
                <w:numId w:val="24"/>
              </w:numPr>
              <w:spacing w:after="0"/>
              <w:ind w:left="95" w:hanging="180"/>
              <w:rPr>
                <w:rFonts w:ascii="Tahoma" w:hAnsi="Tahoma" w:cs="Tahoma"/>
                <w:sz w:val="22"/>
                <w:szCs w:val="22"/>
              </w:rPr>
            </w:pPr>
            <w:r w:rsidRPr="00972D1A">
              <w:rPr>
                <w:rFonts w:ascii="Tahoma" w:hAnsi="Tahoma" w:cs="Tahoma"/>
                <w:sz w:val="22"/>
                <w:szCs w:val="22"/>
              </w:rPr>
              <w:t>all units and working shown.</w:t>
            </w:r>
          </w:p>
        </w:tc>
        <w:tc>
          <w:tcPr>
            <w:tcW w:w="834" w:type="pct"/>
            <w:hideMark/>
          </w:tcPr>
          <w:p w14:paraId="3B13E99E" w14:textId="77777777" w:rsidR="007B4528" w:rsidRPr="00972D1A" w:rsidRDefault="007B4528" w:rsidP="00194AD7">
            <w:pPr>
              <w:spacing w:after="0"/>
              <w:rPr>
                <w:rFonts w:ascii="Tahoma" w:hAnsi="Tahoma" w:cs="Tahoma"/>
                <w:sz w:val="22"/>
                <w:szCs w:val="22"/>
              </w:rPr>
            </w:pPr>
            <w:r w:rsidRPr="00972D1A">
              <w:rPr>
                <w:rFonts w:ascii="Tahoma" w:hAnsi="Tahoma" w:cs="Tahoma"/>
                <w:sz w:val="22"/>
                <w:szCs w:val="22"/>
              </w:rPr>
              <w:t>All correct except minor unit slip or omission of one step in reasoning.</w:t>
            </w:r>
          </w:p>
        </w:tc>
        <w:tc>
          <w:tcPr>
            <w:tcW w:w="833" w:type="pct"/>
            <w:hideMark/>
          </w:tcPr>
          <w:p w14:paraId="05F61696" w14:textId="77777777" w:rsidR="007B4528" w:rsidRPr="00972D1A" w:rsidRDefault="007B4528" w:rsidP="00194AD7">
            <w:pPr>
              <w:spacing w:after="0"/>
              <w:rPr>
                <w:rFonts w:ascii="Tahoma" w:hAnsi="Tahoma" w:cs="Tahoma"/>
                <w:sz w:val="22"/>
                <w:szCs w:val="22"/>
              </w:rPr>
            </w:pPr>
            <w:r w:rsidRPr="00972D1A">
              <w:rPr>
                <w:rFonts w:ascii="Tahoma" w:hAnsi="Tahoma" w:cs="Tahoma"/>
                <w:sz w:val="22"/>
                <w:szCs w:val="22"/>
              </w:rPr>
              <w:t>Partial correctness: at least one of molar mass, mole, or volume calculation correct, but other parts have major arithmetic/conceptual errors.</w:t>
            </w:r>
          </w:p>
        </w:tc>
        <w:tc>
          <w:tcPr>
            <w:tcW w:w="834" w:type="pct"/>
            <w:hideMark/>
          </w:tcPr>
          <w:p w14:paraId="4CCD3735" w14:textId="77777777" w:rsidR="007B4528" w:rsidRPr="00972D1A" w:rsidRDefault="007B4528" w:rsidP="00194AD7">
            <w:pPr>
              <w:spacing w:after="0"/>
              <w:rPr>
                <w:rFonts w:ascii="Tahoma" w:hAnsi="Tahoma" w:cs="Tahoma"/>
                <w:sz w:val="22"/>
                <w:szCs w:val="22"/>
              </w:rPr>
            </w:pPr>
            <w:r w:rsidRPr="00972D1A">
              <w:rPr>
                <w:rFonts w:ascii="Tahoma" w:hAnsi="Tahoma" w:cs="Tahoma"/>
                <w:sz w:val="22"/>
                <w:szCs w:val="22"/>
              </w:rPr>
              <w:t>Attempt made but all values incorrect due to major stoichiometric misunderstanding.</w:t>
            </w:r>
          </w:p>
        </w:tc>
        <w:tc>
          <w:tcPr>
            <w:tcW w:w="832" w:type="pct"/>
            <w:hideMark/>
          </w:tcPr>
          <w:p w14:paraId="77CBC75D" w14:textId="77777777" w:rsidR="007B4528" w:rsidRPr="00972D1A" w:rsidRDefault="007B4528" w:rsidP="00194AD7">
            <w:pPr>
              <w:spacing w:after="0"/>
              <w:rPr>
                <w:rFonts w:ascii="Tahoma" w:hAnsi="Tahoma" w:cs="Tahoma"/>
                <w:sz w:val="22"/>
                <w:szCs w:val="22"/>
              </w:rPr>
            </w:pPr>
            <w:r w:rsidRPr="00972D1A">
              <w:rPr>
                <w:rFonts w:ascii="Tahoma" w:hAnsi="Tahoma" w:cs="Tahoma"/>
                <w:sz w:val="22"/>
                <w:szCs w:val="22"/>
              </w:rPr>
              <w:t>No relevant calculation or reasoning.</w:t>
            </w:r>
          </w:p>
        </w:tc>
      </w:tr>
      <w:tr w:rsidR="007B4528" w:rsidRPr="00972D1A" w14:paraId="6CF8F86D" w14:textId="77777777" w:rsidTr="00321660">
        <w:tc>
          <w:tcPr>
            <w:tcW w:w="833" w:type="pct"/>
            <w:hideMark/>
          </w:tcPr>
          <w:p w14:paraId="6CA7D5EE" w14:textId="77777777" w:rsidR="007B4528" w:rsidRPr="00972D1A" w:rsidRDefault="007B4528" w:rsidP="00194AD7">
            <w:pPr>
              <w:pStyle w:val="ListParagraph"/>
              <w:numPr>
                <w:ilvl w:val="0"/>
                <w:numId w:val="35"/>
              </w:numPr>
              <w:spacing w:after="0"/>
              <w:rPr>
                <w:rFonts w:ascii="Tahoma" w:hAnsi="Tahoma" w:cs="Tahoma"/>
                <w:sz w:val="22"/>
                <w:szCs w:val="22"/>
              </w:rPr>
            </w:pPr>
            <w:r w:rsidRPr="00972D1A">
              <w:rPr>
                <w:rFonts w:ascii="Tahoma" w:hAnsi="Tahoma" w:cs="Tahoma"/>
                <w:sz w:val="22"/>
                <w:szCs w:val="22"/>
              </w:rPr>
              <w:t>Equilibrium concentrations (Kc calculatio</w:t>
            </w:r>
            <w:r w:rsidRPr="00972D1A">
              <w:rPr>
                <w:rFonts w:ascii="Tahoma" w:hAnsi="Tahoma" w:cs="Tahoma"/>
                <w:sz w:val="22"/>
                <w:szCs w:val="22"/>
              </w:rPr>
              <w:lastRenderedPageBreak/>
              <w:t>n)</w:t>
            </w:r>
          </w:p>
        </w:tc>
        <w:tc>
          <w:tcPr>
            <w:tcW w:w="834" w:type="pct"/>
            <w:hideMark/>
          </w:tcPr>
          <w:p w14:paraId="7DC70D62" w14:textId="77777777" w:rsidR="007B4528" w:rsidRPr="00972D1A" w:rsidRDefault="007B4528" w:rsidP="00194AD7">
            <w:pPr>
              <w:numPr>
                <w:ilvl w:val="0"/>
                <w:numId w:val="25"/>
              </w:numPr>
              <w:spacing w:after="0"/>
              <w:ind w:left="95" w:hanging="180"/>
              <w:rPr>
                <w:rFonts w:ascii="Tahoma" w:hAnsi="Tahoma" w:cs="Tahoma"/>
                <w:sz w:val="22"/>
                <w:szCs w:val="22"/>
              </w:rPr>
            </w:pPr>
            <w:r w:rsidRPr="00972D1A">
              <w:rPr>
                <w:rFonts w:ascii="Tahoma" w:hAnsi="Tahoma" w:cs="Tahoma"/>
                <w:sz w:val="22"/>
                <w:szCs w:val="22"/>
              </w:rPr>
              <w:lastRenderedPageBreak/>
              <w:t>Correct quadratic</w:t>
            </w:r>
          </w:p>
          <w:p w14:paraId="5859679B" w14:textId="77777777" w:rsidR="007B4528" w:rsidRPr="00972D1A" w:rsidRDefault="007B4528" w:rsidP="00194AD7">
            <w:pPr>
              <w:numPr>
                <w:ilvl w:val="0"/>
                <w:numId w:val="25"/>
              </w:numPr>
              <w:spacing w:after="0"/>
              <w:ind w:left="95" w:hanging="180"/>
              <w:rPr>
                <w:rFonts w:ascii="Tahoma" w:hAnsi="Tahoma" w:cs="Tahoma"/>
                <w:sz w:val="22"/>
                <w:szCs w:val="22"/>
              </w:rPr>
            </w:pPr>
            <w:r w:rsidRPr="00972D1A">
              <w:rPr>
                <w:rFonts w:ascii="Tahoma" w:hAnsi="Tahoma" w:cs="Tahoma"/>
                <w:sz w:val="22"/>
                <w:szCs w:val="22"/>
              </w:rPr>
              <w:t>Correct solution for x (0.135 M);</w:t>
            </w:r>
          </w:p>
          <w:p w14:paraId="78E87AA6" w14:textId="77777777" w:rsidR="007B4528" w:rsidRPr="00972D1A" w:rsidRDefault="007B4528" w:rsidP="00194AD7">
            <w:pPr>
              <w:numPr>
                <w:ilvl w:val="0"/>
                <w:numId w:val="25"/>
              </w:numPr>
              <w:spacing w:after="0"/>
              <w:ind w:left="95" w:hanging="180"/>
              <w:rPr>
                <w:rFonts w:ascii="Tahoma" w:hAnsi="Tahoma" w:cs="Tahoma"/>
                <w:sz w:val="22"/>
                <w:szCs w:val="22"/>
              </w:rPr>
            </w:pPr>
            <w:r w:rsidRPr="00972D1A">
              <w:rPr>
                <w:rFonts w:ascii="Tahoma" w:hAnsi="Tahoma" w:cs="Tahoma"/>
                <w:sz w:val="22"/>
                <w:szCs w:val="22"/>
              </w:rPr>
              <w:lastRenderedPageBreak/>
              <w:t xml:space="preserve">final equilibrium concentrations: [N₂] = 0.365 M, [H₂] = 1.095 M, [NH₃] = 0.270 M; </w:t>
            </w:r>
          </w:p>
          <w:p w14:paraId="09B62E3D" w14:textId="77777777" w:rsidR="007B4528" w:rsidRPr="00972D1A" w:rsidRDefault="007B4528" w:rsidP="00194AD7">
            <w:pPr>
              <w:numPr>
                <w:ilvl w:val="0"/>
                <w:numId w:val="25"/>
              </w:numPr>
              <w:spacing w:after="0"/>
              <w:ind w:left="95" w:hanging="180"/>
              <w:rPr>
                <w:rFonts w:ascii="Tahoma" w:hAnsi="Tahoma" w:cs="Tahoma"/>
                <w:sz w:val="22"/>
                <w:szCs w:val="22"/>
              </w:rPr>
            </w:pPr>
            <w:r w:rsidRPr="00972D1A">
              <w:rPr>
                <w:rFonts w:ascii="Tahoma" w:hAnsi="Tahoma" w:cs="Tahoma"/>
                <w:sz w:val="22"/>
                <w:szCs w:val="22"/>
              </w:rPr>
              <w:t>correct substitution in K</w:t>
            </w:r>
            <w:r w:rsidRPr="00194AD7">
              <w:rPr>
                <w:rFonts w:ascii="Tahoma" w:hAnsi="Tahoma" w:cs="Tahoma"/>
                <w:sz w:val="22"/>
                <w:szCs w:val="22"/>
                <w:vertAlign w:val="subscript"/>
              </w:rPr>
              <w:t xml:space="preserve">c </w:t>
            </w:r>
            <w:r w:rsidRPr="00972D1A">
              <w:rPr>
                <w:rFonts w:ascii="Tahoma" w:hAnsi="Tahoma" w:cs="Tahoma"/>
                <w:sz w:val="22"/>
                <w:szCs w:val="22"/>
              </w:rPr>
              <w:t>expression; units omitted correctly as K</w:t>
            </w:r>
            <w:r w:rsidRPr="00194AD7">
              <w:rPr>
                <w:rFonts w:ascii="Tahoma" w:hAnsi="Tahoma" w:cs="Tahoma"/>
                <w:sz w:val="22"/>
                <w:szCs w:val="22"/>
                <w:vertAlign w:val="subscript"/>
              </w:rPr>
              <w:t>c</w:t>
            </w:r>
            <w:r w:rsidRPr="00972D1A">
              <w:rPr>
                <w:rFonts w:ascii="Tahoma" w:hAnsi="Tahoma" w:cs="Tahoma"/>
                <w:sz w:val="22"/>
                <w:szCs w:val="22"/>
              </w:rPr>
              <w:t xml:space="preserve"> is dimensionless.</w:t>
            </w:r>
          </w:p>
        </w:tc>
        <w:tc>
          <w:tcPr>
            <w:tcW w:w="834" w:type="pct"/>
            <w:hideMark/>
          </w:tcPr>
          <w:p w14:paraId="2D189E6C" w14:textId="77777777" w:rsidR="007B4528" w:rsidRPr="00972D1A" w:rsidRDefault="007B4528" w:rsidP="00194AD7">
            <w:pPr>
              <w:spacing w:after="0"/>
              <w:rPr>
                <w:rFonts w:ascii="Tahoma" w:hAnsi="Tahoma" w:cs="Tahoma"/>
                <w:sz w:val="22"/>
                <w:szCs w:val="22"/>
              </w:rPr>
            </w:pPr>
            <w:r w:rsidRPr="00972D1A">
              <w:rPr>
                <w:rFonts w:ascii="Tahoma" w:hAnsi="Tahoma" w:cs="Tahoma"/>
                <w:sz w:val="22"/>
                <w:szCs w:val="22"/>
              </w:rPr>
              <w:lastRenderedPageBreak/>
              <w:t xml:space="preserve">Correct setup and substitution; small arithmetic </w:t>
            </w:r>
            <w:r w:rsidRPr="00972D1A">
              <w:rPr>
                <w:rFonts w:ascii="Tahoma" w:hAnsi="Tahoma" w:cs="Tahoma"/>
                <w:sz w:val="22"/>
                <w:szCs w:val="22"/>
              </w:rPr>
              <w:lastRenderedPageBreak/>
              <w:t>error but logic sound.</w:t>
            </w:r>
          </w:p>
        </w:tc>
        <w:tc>
          <w:tcPr>
            <w:tcW w:w="833" w:type="pct"/>
            <w:hideMark/>
          </w:tcPr>
          <w:p w14:paraId="24825AEB" w14:textId="77777777" w:rsidR="007B4528" w:rsidRPr="00972D1A" w:rsidRDefault="007B4528" w:rsidP="00194AD7">
            <w:pPr>
              <w:spacing w:after="0"/>
              <w:rPr>
                <w:rFonts w:ascii="Tahoma" w:hAnsi="Tahoma" w:cs="Tahoma"/>
                <w:sz w:val="22"/>
                <w:szCs w:val="22"/>
              </w:rPr>
            </w:pPr>
            <w:r w:rsidRPr="00972D1A">
              <w:rPr>
                <w:rFonts w:ascii="Tahoma" w:hAnsi="Tahoma" w:cs="Tahoma"/>
                <w:sz w:val="22"/>
                <w:szCs w:val="22"/>
              </w:rPr>
              <w:lastRenderedPageBreak/>
              <w:t xml:space="preserve">ICE table partially correct but wrong Kc substitution </w:t>
            </w:r>
            <w:r w:rsidRPr="00972D1A">
              <w:rPr>
                <w:rFonts w:ascii="Tahoma" w:hAnsi="Tahoma" w:cs="Tahoma"/>
                <w:sz w:val="22"/>
                <w:szCs w:val="22"/>
              </w:rPr>
              <w:lastRenderedPageBreak/>
              <w:t>or algebraic steps; equilibrium concentrations incorrect.</w:t>
            </w:r>
          </w:p>
        </w:tc>
        <w:tc>
          <w:tcPr>
            <w:tcW w:w="834" w:type="pct"/>
            <w:hideMark/>
          </w:tcPr>
          <w:p w14:paraId="37E6C05D" w14:textId="77777777" w:rsidR="007B4528" w:rsidRPr="00972D1A" w:rsidRDefault="007B4528" w:rsidP="00194AD7">
            <w:pPr>
              <w:spacing w:after="0"/>
              <w:rPr>
                <w:rFonts w:ascii="Tahoma" w:hAnsi="Tahoma" w:cs="Tahoma"/>
                <w:sz w:val="22"/>
                <w:szCs w:val="22"/>
              </w:rPr>
            </w:pPr>
            <w:r w:rsidRPr="00972D1A">
              <w:rPr>
                <w:rFonts w:ascii="Tahoma" w:hAnsi="Tahoma" w:cs="Tahoma"/>
                <w:sz w:val="22"/>
                <w:szCs w:val="22"/>
              </w:rPr>
              <w:lastRenderedPageBreak/>
              <w:t xml:space="preserve">Attempted but major misunderstanding of equilibrium </w:t>
            </w:r>
            <w:r w:rsidRPr="00972D1A">
              <w:rPr>
                <w:rFonts w:ascii="Tahoma" w:hAnsi="Tahoma" w:cs="Tahoma"/>
                <w:sz w:val="22"/>
                <w:szCs w:val="22"/>
              </w:rPr>
              <w:lastRenderedPageBreak/>
              <w:t>concept; values unreasonable.</w:t>
            </w:r>
          </w:p>
        </w:tc>
        <w:tc>
          <w:tcPr>
            <w:tcW w:w="832" w:type="pct"/>
            <w:hideMark/>
          </w:tcPr>
          <w:p w14:paraId="2A6E8534" w14:textId="77777777" w:rsidR="007B4528" w:rsidRPr="00972D1A" w:rsidRDefault="007B4528" w:rsidP="00194AD7">
            <w:pPr>
              <w:spacing w:after="0"/>
              <w:rPr>
                <w:rFonts w:ascii="Tahoma" w:hAnsi="Tahoma" w:cs="Tahoma"/>
                <w:sz w:val="22"/>
                <w:szCs w:val="22"/>
              </w:rPr>
            </w:pPr>
            <w:r w:rsidRPr="00972D1A">
              <w:rPr>
                <w:rFonts w:ascii="Tahoma" w:hAnsi="Tahoma" w:cs="Tahoma"/>
                <w:sz w:val="22"/>
                <w:szCs w:val="22"/>
              </w:rPr>
              <w:lastRenderedPageBreak/>
              <w:t>No attempt or completely irrelevant answer.</w:t>
            </w:r>
          </w:p>
        </w:tc>
      </w:tr>
      <w:tr w:rsidR="007B4528" w:rsidRPr="00972D1A" w14:paraId="7C2FE80F" w14:textId="77777777" w:rsidTr="00321660">
        <w:tc>
          <w:tcPr>
            <w:tcW w:w="833" w:type="pct"/>
            <w:hideMark/>
          </w:tcPr>
          <w:p w14:paraId="265F53F4" w14:textId="77777777" w:rsidR="007B4528" w:rsidRPr="00972D1A" w:rsidRDefault="007B4528" w:rsidP="00194AD7">
            <w:pPr>
              <w:pStyle w:val="ListParagraph"/>
              <w:numPr>
                <w:ilvl w:val="0"/>
                <w:numId w:val="35"/>
              </w:numPr>
              <w:spacing w:after="0"/>
              <w:rPr>
                <w:rFonts w:ascii="Tahoma" w:hAnsi="Tahoma" w:cs="Tahoma"/>
                <w:sz w:val="22"/>
                <w:szCs w:val="22"/>
              </w:rPr>
            </w:pPr>
            <w:r w:rsidRPr="00972D1A">
              <w:rPr>
                <w:rFonts w:ascii="Tahoma" w:hAnsi="Tahoma" w:cs="Tahoma"/>
                <w:sz w:val="22"/>
                <w:szCs w:val="22"/>
              </w:rPr>
              <w:t>Process optimisation recommendations</w:t>
            </w:r>
          </w:p>
        </w:tc>
        <w:tc>
          <w:tcPr>
            <w:tcW w:w="834" w:type="pct"/>
            <w:hideMark/>
          </w:tcPr>
          <w:p w14:paraId="32246FEA" w14:textId="77777777" w:rsidR="007B4528" w:rsidRPr="00972D1A" w:rsidRDefault="007B4528" w:rsidP="00194AD7">
            <w:pPr>
              <w:numPr>
                <w:ilvl w:val="0"/>
                <w:numId w:val="26"/>
              </w:numPr>
              <w:spacing w:after="0"/>
              <w:ind w:left="95" w:hanging="180"/>
              <w:rPr>
                <w:rFonts w:ascii="Tahoma" w:hAnsi="Tahoma" w:cs="Tahoma"/>
                <w:sz w:val="22"/>
                <w:szCs w:val="22"/>
              </w:rPr>
            </w:pPr>
            <w:r w:rsidRPr="00972D1A">
              <w:rPr>
                <w:rFonts w:ascii="Tahoma" w:hAnsi="Tahoma" w:cs="Tahoma"/>
                <w:sz w:val="22"/>
                <w:szCs w:val="22"/>
              </w:rPr>
              <w:t xml:space="preserve">6 well-explained, scientifically valid strategies covering temperature/pressure compromise, catalyst use, recycling gases, continuous product removal, heat integration, safety considerations, and feed ratio control; </w:t>
            </w:r>
          </w:p>
          <w:p w14:paraId="3AE6274B" w14:textId="77777777" w:rsidR="007B4528" w:rsidRPr="00972D1A" w:rsidRDefault="007B4528" w:rsidP="00194AD7">
            <w:pPr>
              <w:numPr>
                <w:ilvl w:val="0"/>
                <w:numId w:val="26"/>
              </w:numPr>
              <w:spacing w:after="0"/>
              <w:ind w:left="95" w:hanging="180"/>
              <w:rPr>
                <w:rFonts w:ascii="Tahoma" w:hAnsi="Tahoma" w:cs="Tahoma"/>
                <w:sz w:val="22"/>
                <w:szCs w:val="22"/>
              </w:rPr>
            </w:pPr>
            <w:r w:rsidRPr="00972D1A">
              <w:rPr>
                <w:rFonts w:ascii="Tahoma" w:hAnsi="Tahoma" w:cs="Tahoma"/>
                <w:sz w:val="22"/>
                <w:szCs w:val="22"/>
              </w:rPr>
              <w:t xml:space="preserve">Correct link </w:t>
            </w:r>
            <w:r w:rsidRPr="00972D1A">
              <w:rPr>
                <w:rFonts w:ascii="Tahoma" w:hAnsi="Tahoma" w:cs="Tahoma"/>
                <w:sz w:val="22"/>
                <w:szCs w:val="22"/>
              </w:rPr>
              <w:lastRenderedPageBreak/>
              <w:t>to the Le Chatelier’s principle and kinetics; clear industrial feasibility noted.</w:t>
            </w:r>
          </w:p>
        </w:tc>
        <w:tc>
          <w:tcPr>
            <w:tcW w:w="834" w:type="pct"/>
            <w:hideMark/>
          </w:tcPr>
          <w:p w14:paraId="2A7E466F" w14:textId="77777777" w:rsidR="007B4528" w:rsidRPr="00972D1A" w:rsidRDefault="007B4528" w:rsidP="00194AD7">
            <w:pPr>
              <w:spacing w:after="0"/>
              <w:rPr>
                <w:rFonts w:ascii="Tahoma" w:hAnsi="Tahoma" w:cs="Tahoma"/>
                <w:sz w:val="22"/>
                <w:szCs w:val="22"/>
              </w:rPr>
            </w:pPr>
            <w:r w:rsidRPr="00972D1A">
              <w:rPr>
                <w:rFonts w:ascii="Tahoma" w:hAnsi="Tahoma" w:cs="Tahoma"/>
                <w:sz w:val="22"/>
                <w:szCs w:val="22"/>
              </w:rPr>
              <w:lastRenderedPageBreak/>
              <w:t>4 valid strategies, mostly explained and linked to relevant chemical principles.</w:t>
            </w:r>
          </w:p>
        </w:tc>
        <w:tc>
          <w:tcPr>
            <w:tcW w:w="833" w:type="pct"/>
            <w:hideMark/>
          </w:tcPr>
          <w:p w14:paraId="4960D02A" w14:textId="77777777" w:rsidR="007B4528" w:rsidRPr="00972D1A" w:rsidRDefault="007B4528" w:rsidP="00194AD7">
            <w:pPr>
              <w:spacing w:after="0"/>
              <w:rPr>
                <w:rFonts w:ascii="Tahoma" w:hAnsi="Tahoma" w:cs="Tahoma"/>
                <w:sz w:val="22"/>
                <w:szCs w:val="22"/>
              </w:rPr>
            </w:pPr>
            <w:r w:rsidRPr="00972D1A">
              <w:rPr>
                <w:rFonts w:ascii="Tahoma" w:hAnsi="Tahoma" w:cs="Tahoma"/>
                <w:sz w:val="22"/>
                <w:szCs w:val="22"/>
              </w:rPr>
              <w:t>≥2 valid strategies, some link to chemical principles but with weak explanation.</w:t>
            </w:r>
          </w:p>
        </w:tc>
        <w:tc>
          <w:tcPr>
            <w:tcW w:w="834" w:type="pct"/>
            <w:hideMark/>
          </w:tcPr>
          <w:p w14:paraId="221EABCF" w14:textId="77777777" w:rsidR="007B4528" w:rsidRPr="00972D1A" w:rsidRDefault="007B4528" w:rsidP="00194AD7">
            <w:pPr>
              <w:spacing w:after="0"/>
              <w:rPr>
                <w:rFonts w:ascii="Tahoma" w:hAnsi="Tahoma" w:cs="Tahoma"/>
                <w:sz w:val="22"/>
                <w:szCs w:val="22"/>
              </w:rPr>
            </w:pPr>
            <w:r w:rsidRPr="00972D1A">
              <w:rPr>
                <w:rFonts w:ascii="Tahoma" w:hAnsi="Tahoma" w:cs="Tahoma"/>
                <w:sz w:val="22"/>
                <w:szCs w:val="22"/>
              </w:rPr>
              <w:t>1 valid idea with minimal or no explanation of principle.</w:t>
            </w:r>
          </w:p>
        </w:tc>
        <w:tc>
          <w:tcPr>
            <w:tcW w:w="832" w:type="pct"/>
            <w:hideMark/>
          </w:tcPr>
          <w:p w14:paraId="0DB1E1CB" w14:textId="77777777" w:rsidR="007B4528" w:rsidRPr="00972D1A" w:rsidRDefault="007B4528" w:rsidP="00194AD7">
            <w:pPr>
              <w:spacing w:after="0"/>
              <w:rPr>
                <w:rFonts w:ascii="Tahoma" w:hAnsi="Tahoma" w:cs="Tahoma"/>
                <w:sz w:val="22"/>
                <w:szCs w:val="22"/>
              </w:rPr>
            </w:pPr>
            <w:r w:rsidRPr="00972D1A">
              <w:rPr>
                <w:rFonts w:ascii="Tahoma" w:hAnsi="Tahoma" w:cs="Tahoma"/>
                <w:sz w:val="22"/>
                <w:szCs w:val="22"/>
              </w:rPr>
              <w:t>No valid or relevant suggestions.</w:t>
            </w:r>
          </w:p>
        </w:tc>
      </w:tr>
      <w:bookmarkEnd w:id="19"/>
    </w:tbl>
    <w:p w14:paraId="54E673F2" w14:textId="77777777" w:rsidR="007B4528" w:rsidRDefault="007B4528" w:rsidP="007B4528">
      <w:pPr>
        <w:spacing w:after="0"/>
        <w:rPr>
          <w:rFonts w:ascii="Tahoma" w:hAnsi="Tahoma" w:cs="Tahoma"/>
          <w:b/>
          <w:bCs/>
          <w:sz w:val="21"/>
          <w:szCs w:val="21"/>
        </w:rPr>
      </w:pPr>
    </w:p>
    <w:p w14:paraId="27FAE55B" w14:textId="77777777" w:rsidR="007B4528" w:rsidRDefault="007B4528" w:rsidP="007B4528">
      <w:pPr>
        <w:spacing w:after="120"/>
        <w:rPr>
          <w:rFonts w:ascii="Tahoma" w:hAnsi="Tahoma" w:cs="Tahoma"/>
          <w:b/>
          <w:bCs/>
          <w:sz w:val="21"/>
          <w:szCs w:val="21"/>
        </w:rPr>
      </w:pPr>
      <w:r w:rsidRPr="00064328">
        <w:rPr>
          <w:rFonts w:ascii="Tahoma" w:hAnsi="Tahoma" w:cs="Tahoma"/>
          <w:b/>
          <w:bCs/>
          <w:sz w:val="21"/>
          <w:szCs w:val="21"/>
        </w:rPr>
        <w:t>ITEM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0"/>
        <w:gridCol w:w="1540"/>
        <w:gridCol w:w="1541"/>
        <w:gridCol w:w="1540"/>
        <w:gridCol w:w="1540"/>
        <w:gridCol w:w="1541"/>
      </w:tblGrid>
      <w:tr w:rsidR="00C45EA2" w:rsidRPr="0070704B" w14:paraId="301FA75E" w14:textId="77777777" w:rsidTr="00194AD7">
        <w:trPr>
          <w:tblHeader/>
        </w:trPr>
        <w:tc>
          <w:tcPr>
            <w:tcW w:w="1540" w:type="dxa"/>
            <w:hideMark/>
          </w:tcPr>
          <w:p w14:paraId="5F3D90C0" w14:textId="77777777" w:rsidR="00C45EA2" w:rsidRPr="00F96204" w:rsidRDefault="00C45EA2" w:rsidP="00194AD7">
            <w:pPr>
              <w:spacing w:after="0"/>
              <w:rPr>
                <w:rFonts w:ascii="Microsoft Sans Serif" w:eastAsia="Times New Roman" w:hAnsi="Microsoft Sans Serif" w:cs="Microsoft Sans Serif"/>
                <w:b/>
                <w:bCs/>
                <w:sz w:val="20"/>
                <w:szCs w:val="20"/>
              </w:rPr>
            </w:pPr>
            <w:r w:rsidRPr="00F96204">
              <w:rPr>
                <w:rFonts w:ascii="Microsoft Sans Serif" w:eastAsia="Times New Roman" w:hAnsi="Microsoft Sans Serif" w:cs="Microsoft Sans Serif"/>
                <w:b/>
                <w:bCs/>
                <w:sz w:val="20"/>
                <w:szCs w:val="20"/>
              </w:rPr>
              <w:t>Basis of assessment</w:t>
            </w:r>
          </w:p>
        </w:tc>
        <w:tc>
          <w:tcPr>
            <w:tcW w:w="1540" w:type="dxa"/>
            <w:hideMark/>
          </w:tcPr>
          <w:p w14:paraId="57E6F488" w14:textId="77777777" w:rsidR="00C45EA2" w:rsidRPr="00F96204" w:rsidRDefault="00C45EA2" w:rsidP="00194AD7">
            <w:pPr>
              <w:spacing w:after="0"/>
              <w:rPr>
                <w:rFonts w:ascii="Microsoft Sans Serif" w:eastAsia="Times New Roman" w:hAnsi="Microsoft Sans Serif" w:cs="Microsoft Sans Serif"/>
                <w:b/>
                <w:bCs/>
                <w:sz w:val="20"/>
                <w:szCs w:val="20"/>
              </w:rPr>
            </w:pPr>
            <w:r w:rsidRPr="00F96204">
              <w:rPr>
                <w:rFonts w:ascii="Microsoft Sans Serif" w:eastAsia="Times New Roman" w:hAnsi="Microsoft Sans Serif" w:cs="Microsoft Sans Serif"/>
                <w:b/>
                <w:bCs/>
                <w:sz w:val="20"/>
                <w:szCs w:val="20"/>
              </w:rPr>
              <w:t>Exceptional</w:t>
            </w:r>
          </w:p>
        </w:tc>
        <w:tc>
          <w:tcPr>
            <w:tcW w:w="1541" w:type="dxa"/>
            <w:hideMark/>
          </w:tcPr>
          <w:p w14:paraId="523FFCFE" w14:textId="77777777" w:rsidR="00C45EA2" w:rsidRPr="00F96204" w:rsidRDefault="00C45EA2" w:rsidP="00194AD7">
            <w:pPr>
              <w:spacing w:after="0"/>
              <w:jc w:val="center"/>
              <w:rPr>
                <w:rFonts w:ascii="Microsoft Sans Serif" w:eastAsia="Times New Roman" w:hAnsi="Microsoft Sans Serif" w:cs="Microsoft Sans Serif"/>
                <w:b/>
                <w:bCs/>
                <w:sz w:val="20"/>
                <w:szCs w:val="20"/>
              </w:rPr>
            </w:pPr>
            <w:r w:rsidRPr="00F96204">
              <w:rPr>
                <w:rFonts w:ascii="Microsoft Sans Serif" w:eastAsia="Times New Roman" w:hAnsi="Microsoft Sans Serif" w:cs="Microsoft Sans Serif"/>
                <w:b/>
                <w:bCs/>
                <w:sz w:val="20"/>
                <w:szCs w:val="20"/>
              </w:rPr>
              <w:t>Outstanding</w:t>
            </w:r>
          </w:p>
        </w:tc>
        <w:tc>
          <w:tcPr>
            <w:tcW w:w="1540" w:type="dxa"/>
            <w:hideMark/>
          </w:tcPr>
          <w:p w14:paraId="7BD97236" w14:textId="77777777" w:rsidR="00C45EA2" w:rsidRPr="00F96204" w:rsidRDefault="00C45EA2" w:rsidP="00194AD7">
            <w:pPr>
              <w:spacing w:after="0"/>
              <w:jc w:val="center"/>
              <w:rPr>
                <w:rFonts w:ascii="Microsoft Sans Serif" w:eastAsia="Times New Roman" w:hAnsi="Microsoft Sans Serif" w:cs="Microsoft Sans Serif"/>
                <w:b/>
                <w:bCs/>
                <w:sz w:val="20"/>
                <w:szCs w:val="20"/>
              </w:rPr>
            </w:pPr>
            <w:r w:rsidRPr="00F96204">
              <w:rPr>
                <w:rFonts w:ascii="Microsoft Sans Serif" w:eastAsia="Times New Roman" w:hAnsi="Microsoft Sans Serif" w:cs="Microsoft Sans Serif"/>
                <w:b/>
                <w:bCs/>
                <w:sz w:val="20"/>
                <w:szCs w:val="20"/>
              </w:rPr>
              <w:t>Satisfactory</w:t>
            </w:r>
          </w:p>
        </w:tc>
        <w:tc>
          <w:tcPr>
            <w:tcW w:w="1540" w:type="dxa"/>
            <w:hideMark/>
          </w:tcPr>
          <w:p w14:paraId="5FFF8EEE" w14:textId="77777777" w:rsidR="00C45EA2" w:rsidRPr="00F96204" w:rsidRDefault="00C45EA2" w:rsidP="00194AD7">
            <w:pPr>
              <w:spacing w:after="0"/>
              <w:rPr>
                <w:rFonts w:ascii="Microsoft Sans Serif" w:eastAsia="Times New Roman" w:hAnsi="Microsoft Sans Serif" w:cs="Microsoft Sans Serif"/>
                <w:b/>
                <w:bCs/>
                <w:sz w:val="20"/>
                <w:szCs w:val="20"/>
              </w:rPr>
            </w:pPr>
            <w:r w:rsidRPr="00F96204">
              <w:rPr>
                <w:rFonts w:ascii="Microsoft Sans Serif" w:eastAsia="Times New Roman" w:hAnsi="Microsoft Sans Serif" w:cs="Microsoft Sans Serif"/>
                <w:b/>
                <w:bCs/>
                <w:sz w:val="20"/>
                <w:szCs w:val="20"/>
              </w:rPr>
              <w:t>Basic</w:t>
            </w:r>
          </w:p>
        </w:tc>
        <w:tc>
          <w:tcPr>
            <w:tcW w:w="1541" w:type="dxa"/>
            <w:hideMark/>
          </w:tcPr>
          <w:p w14:paraId="6A1B307A" w14:textId="77777777" w:rsidR="00C45EA2" w:rsidRPr="00F96204" w:rsidRDefault="00C45EA2" w:rsidP="00194AD7">
            <w:pPr>
              <w:spacing w:after="0"/>
              <w:rPr>
                <w:rFonts w:ascii="Microsoft Sans Serif" w:eastAsia="Times New Roman" w:hAnsi="Microsoft Sans Serif" w:cs="Microsoft Sans Serif"/>
                <w:b/>
                <w:bCs/>
                <w:sz w:val="20"/>
                <w:szCs w:val="20"/>
              </w:rPr>
            </w:pPr>
            <w:r w:rsidRPr="00F96204">
              <w:rPr>
                <w:rFonts w:ascii="Microsoft Sans Serif" w:eastAsia="Times New Roman" w:hAnsi="Microsoft Sans Serif" w:cs="Microsoft Sans Serif"/>
                <w:b/>
                <w:bCs/>
                <w:sz w:val="20"/>
                <w:szCs w:val="20"/>
              </w:rPr>
              <w:t>Elementary</w:t>
            </w:r>
          </w:p>
        </w:tc>
      </w:tr>
      <w:tr w:rsidR="00C45EA2" w:rsidRPr="0070704B" w14:paraId="0702CECB" w14:textId="77777777" w:rsidTr="00194AD7">
        <w:tc>
          <w:tcPr>
            <w:tcW w:w="1540" w:type="dxa"/>
            <w:hideMark/>
          </w:tcPr>
          <w:p w14:paraId="49647BF8" w14:textId="77777777" w:rsidR="00C45EA2" w:rsidRPr="00F96204" w:rsidRDefault="00C45EA2" w:rsidP="00194AD7">
            <w:pPr>
              <w:spacing w:after="0"/>
              <w:rPr>
                <w:rFonts w:ascii="Microsoft Sans Serif" w:eastAsia="Times New Roman" w:hAnsi="Microsoft Sans Serif" w:cs="Microsoft Sans Serif"/>
                <w:sz w:val="22"/>
                <w:szCs w:val="22"/>
              </w:rPr>
            </w:pPr>
            <w:r w:rsidRPr="00F96204">
              <w:rPr>
                <w:rFonts w:ascii="Microsoft Sans Serif" w:eastAsia="Times New Roman" w:hAnsi="Microsoft Sans Serif" w:cs="Microsoft Sans Serif"/>
                <w:sz w:val="22"/>
                <w:szCs w:val="22"/>
              </w:rPr>
              <w:t xml:space="preserve">Use of provided data (EN </w:t>
            </w:r>
            <w:r w:rsidR="00194AD7">
              <w:rPr>
                <w:rFonts w:ascii="Microsoft Sans Serif" w:eastAsia="Times New Roman" w:hAnsi="Microsoft Sans Serif" w:cs="Microsoft Sans Serif"/>
                <w:sz w:val="22"/>
                <w:szCs w:val="22"/>
              </w:rPr>
              <w:t>and</w:t>
            </w:r>
            <w:r w:rsidRPr="00F96204">
              <w:rPr>
                <w:rFonts w:ascii="Microsoft Sans Serif" w:eastAsia="Times New Roman" w:hAnsi="Microsoft Sans Serif" w:cs="Microsoft Sans Serif"/>
                <w:sz w:val="22"/>
                <w:szCs w:val="22"/>
              </w:rPr>
              <w:t xml:space="preserve"> BDE) and accuracy </w:t>
            </w:r>
          </w:p>
        </w:tc>
        <w:tc>
          <w:tcPr>
            <w:tcW w:w="1540" w:type="dxa"/>
            <w:hideMark/>
          </w:tcPr>
          <w:p w14:paraId="2EF4A320" w14:textId="77777777" w:rsidR="00C45EA2" w:rsidRPr="00F96204" w:rsidRDefault="00C45EA2" w:rsidP="00194AD7">
            <w:pPr>
              <w:spacing w:after="0"/>
              <w:rPr>
                <w:rFonts w:ascii="Microsoft Sans Serif" w:eastAsia="Times New Roman" w:hAnsi="Microsoft Sans Serif" w:cs="Microsoft Sans Serif"/>
                <w:sz w:val="22"/>
                <w:szCs w:val="22"/>
              </w:rPr>
            </w:pPr>
            <w:r w:rsidRPr="00F96204">
              <w:rPr>
                <w:rFonts w:ascii="Microsoft Sans Serif" w:eastAsia="Times New Roman" w:hAnsi="Microsoft Sans Serif" w:cs="Microsoft Sans Serif"/>
                <w:sz w:val="22"/>
                <w:szCs w:val="22"/>
              </w:rPr>
              <w:t xml:space="preserve">Correctly cites </w:t>
            </w:r>
            <w:r w:rsidRPr="004A529C">
              <w:rPr>
                <w:rFonts w:ascii="Microsoft Sans Serif" w:eastAsia="Times New Roman" w:hAnsi="Microsoft Sans Serif" w:cs="Microsoft Sans Serif"/>
                <w:bCs/>
                <w:sz w:val="22"/>
                <w:szCs w:val="22"/>
              </w:rPr>
              <w:t>numerical</w:t>
            </w:r>
            <w:r w:rsidRPr="004A529C">
              <w:rPr>
                <w:rFonts w:ascii="Microsoft Sans Serif" w:eastAsia="Times New Roman" w:hAnsi="Microsoft Sans Serif" w:cs="Microsoft Sans Serif"/>
                <w:sz w:val="22"/>
                <w:szCs w:val="22"/>
              </w:rPr>
              <w:t xml:space="preserve"> </w:t>
            </w:r>
            <w:r w:rsidRPr="00F96204">
              <w:rPr>
                <w:rFonts w:ascii="Microsoft Sans Serif" w:eastAsia="Times New Roman" w:hAnsi="Microsoft Sans Serif" w:cs="Microsoft Sans Serif"/>
                <w:sz w:val="22"/>
                <w:szCs w:val="22"/>
              </w:rPr>
              <w:t xml:space="preserve">electronegativities and bond energies; ranks </w:t>
            </w:r>
            <w:r w:rsidRPr="00F96204">
              <w:rPr>
                <w:rFonts w:ascii="Microsoft Sans Serif" w:eastAsia="Times New Roman" w:hAnsi="Microsoft Sans Serif" w:cs="Microsoft Sans Serif"/>
                <w:b/>
                <w:bCs/>
                <w:sz w:val="22"/>
                <w:szCs w:val="22"/>
              </w:rPr>
              <w:t>F &gt; Cl &gt; Br &gt; I</w:t>
            </w:r>
            <w:r w:rsidRPr="00F96204">
              <w:rPr>
                <w:rFonts w:ascii="Microsoft Sans Serif" w:eastAsia="Times New Roman" w:hAnsi="Microsoft Sans Serif" w:cs="Microsoft Sans Serif"/>
                <w:sz w:val="22"/>
                <w:szCs w:val="22"/>
              </w:rPr>
              <w:t xml:space="preserve"> (EN) and </w:t>
            </w:r>
            <w:r w:rsidRPr="00F96204">
              <w:rPr>
                <w:rFonts w:ascii="Microsoft Sans Serif" w:eastAsia="Times New Roman" w:hAnsi="Microsoft Sans Serif" w:cs="Microsoft Sans Serif"/>
                <w:b/>
                <w:bCs/>
                <w:sz w:val="22"/>
                <w:szCs w:val="22"/>
              </w:rPr>
              <w:t>Cl–Cl &gt;Br–Br &gt; F–F &gt; I–I</w:t>
            </w:r>
            <w:r w:rsidRPr="00F96204">
              <w:rPr>
                <w:rFonts w:ascii="Microsoft Sans Serif" w:eastAsia="Times New Roman" w:hAnsi="Microsoft Sans Serif" w:cs="Microsoft Sans Serif"/>
                <w:sz w:val="22"/>
                <w:szCs w:val="22"/>
              </w:rPr>
              <w:t xml:space="preserve"> (BDE); no errors.</w:t>
            </w:r>
          </w:p>
        </w:tc>
        <w:tc>
          <w:tcPr>
            <w:tcW w:w="1541" w:type="dxa"/>
            <w:hideMark/>
          </w:tcPr>
          <w:p w14:paraId="7A22C7C8" w14:textId="77777777" w:rsidR="00C45EA2" w:rsidRPr="00F96204" w:rsidRDefault="00C45EA2" w:rsidP="00194AD7">
            <w:pPr>
              <w:spacing w:after="0"/>
              <w:rPr>
                <w:rFonts w:ascii="Microsoft Sans Serif" w:eastAsia="Times New Roman" w:hAnsi="Microsoft Sans Serif" w:cs="Microsoft Sans Serif"/>
                <w:sz w:val="22"/>
                <w:szCs w:val="22"/>
              </w:rPr>
            </w:pPr>
            <w:r w:rsidRPr="00F96204">
              <w:rPr>
                <w:rFonts w:ascii="Microsoft Sans Serif" w:eastAsia="Times New Roman" w:hAnsi="Microsoft Sans Serif" w:cs="Microsoft Sans Serif"/>
                <w:sz w:val="22"/>
                <w:szCs w:val="22"/>
              </w:rPr>
              <w:t xml:space="preserve">Gives correct trends with at least </w:t>
            </w:r>
            <w:r w:rsidRPr="00F96204">
              <w:rPr>
                <w:rFonts w:ascii="Microsoft Sans Serif" w:eastAsia="Times New Roman" w:hAnsi="Microsoft Sans Serif" w:cs="Microsoft Sans Serif"/>
                <w:b/>
                <w:bCs/>
                <w:sz w:val="22"/>
                <w:szCs w:val="22"/>
              </w:rPr>
              <w:t>t</w:t>
            </w:r>
            <w:r w:rsidRPr="004A529C">
              <w:rPr>
                <w:rFonts w:ascii="Microsoft Sans Serif" w:eastAsia="Times New Roman" w:hAnsi="Microsoft Sans Serif" w:cs="Microsoft Sans Serif"/>
                <w:bCs/>
                <w:sz w:val="22"/>
                <w:szCs w:val="22"/>
              </w:rPr>
              <w:t>wo</w:t>
            </w:r>
            <w:r w:rsidRPr="004A529C">
              <w:rPr>
                <w:rFonts w:ascii="Microsoft Sans Serif" w:eastAsia="Times New Roman" w:hAnsi="Microsoft Sans Serif" w:cs="Microsoft Sans Serif"/>
                <w:sz w:val="22"/>
                <w:szCs w:val="22"/>
              </w:rPr>
              <w:t xml:space="preserve"> </w:t>
            </w:r>
            <w:r w:rsidRPr="00F96204">
              <w:rPr>
                <w:rFonts w:ascii="Microsoft Sans Serif" w:eastAsia="Times New Roman" w:hAnsi="Microsoft Sans Serif" w:cs="Microsoft Sans Serif"/>
                <w:sz w:val="22"/>
                <w:szCs w:val="22"/>
              </w:rPr>
              <w:t>correct numbers; minor rounding/omission.</w:t>
            </w:r>
          </w:p>
        </w:tc>
        <w:tc>
          <w:tcPr>
            <w:tcW w:w="1540" w:type="dxa"/>
            <w:hideMark/>
          </w:tcPr>
          <w:p w14:paraId="23573699" w14:textId="77777777" w:rsidR="00C45EA2" w:rsidRPr="00F96204" w:rsidRDefault="00C45EA2" w:rsidP="00194AD7">
            <w:pPr>
              <w:spacing w:after="0"/>
              <w:rPr>
                <w:rFonts w:ascii="Microsoft Sans Serif" w:eastAsia="Times New Roman" w:hAnsi="Microsoft Sans Serif" w:cs="Microsoft Sans Serif"/>
                <w:sz w:val="22"/>
                <w:szCs w:val="22"/>
              </w:rPr>
            </w:pPr>
            <w:r w:rsidRPr="00F96204">
              <w:rPr>
                <w:rFonts w:ascii="Microsoft Sans Serif" w:eastAsia="Times New Roman" w:hAnsi="Microsoft Sans Serif" w:cs="Microsoft Sans Serif"/>
                <w:sz w:val="22"/>
                <w:szCs w:val="22"/>
              </w:rPr>
              <w:t>States correct trends qualitatively; little or no numbers.</w:t>
            </w:r>
          </w:p>
        </w:tc>
        <w:tc>
          <w:tcPr>
            <w:tcW w:w="1540" w:type="dxa"/>
            <w:hideMark/>
          </w:tcPr>
          <w:p w14:paraId="63D657A2" w14:textId="77777777" w:rsidR="00C45EA2" w:rsidRPr="00F96204" w:rsidRDefault="00C45EA2" w:rsidP="00194AD7">
            <w:pPr>
              <w:spacing w:after="0"/>
              <w:rPr>
                <w:rFonts w:ascii="Microsoft Sans Serif" w:eastAsia="Times New Roman" w:hAnsi="Microsoft Sans Serif" w:cs="Microsoft Sans Serif"/>
                <w:sz w:val="22"/>
                <w:szCs w:val="22"/>
              </w:rPr>
            </w:pPr>
            <w:r w:rsidRPr="00F96204">
              <w:rPr>
                <w:rFonts w:ascii="Microsoft Sans Serif" w:eastAsia="Times New Roman" w:hAnsi="Microsoft Sans Serif" w:cs="Microsoft Sans Serif"/>
                <w:sz w:val="22"/>
                <w:szCs w:val="22"/>
              </w:rPr>
              <w:t>Partly correct/ambiguous trends; some inaccuracies.</w:t>
            </w:r>
          </w:p>
        </w:tc>
        <w:tc>
          <w:tcPr>
            <w:tcW w:w="1541" w:type="dxa"/>
            <w:hideMark/>
          </w:tcPr>
          <w:p w14:paraId="30ECC9B4" w14:textId="77777777" w:rsidR="00C45EA2" w:rsidRPr="00F96204" w:rsidRDefault="00C45EA2" w:rsidP="00194AD7">
            <w:pPr>
              <w:spacing w:after="0"/>
              <w:rPr>
                <w:rFonts w:ascii="Microsoft Sans Serif" w:eastAsia="Times New Roman" w:hAnsi="Microsoft Sans Serif" w:cs="Microsoft Sans Serif"/>
                <w:sz w:val="22"/>
                <w:szCs w:val="22"/>
              </w:rPr>
            </w:pPr>
            <w:r w:rsidRPr="00F96204">
              <w:rPr>
                <w:rFonts w:ascii="Microsoft Sans Serif" w:eastAsia="Times New Roman" w:hAnsi="Microsoft Sans Serif" w:cs="Microsoft Sans Serif"/>
                <w:sz w:val="22"/>
                <w:szCs w:val="22"/>
              </w:rPr>
              <w:t>Trends mostly wrong or missing.</w:t>
            </w:r>
          </w:p>
        </w:tc>
      </w:tr>
      <w:tr w:rsidR="00C45EA2" w:rsidRPr="0070704B" w14:paraId="6CAF02EF" w14:textId="77777777" w:rsidTr="00194AD7">
        <w:tc>
          <w:tcPr>
            <w:tcW w:w="1540" w:type="dxa"/>
            <w:hideMark/>
          </w:tcPr>
          <w:p w14:paraId="11C3F167" w14:textId="77777777" w:rsidR="00C45EA2" w:rsidRPr="00F96204" w:rsidRDefault="00C45EA2" w:rsidP="00194AD7">
            <w:pPr>
              <w:spacing w:after="0"/>
              <w:rPr>
                <w:rFonts w:ascii="Microsoft Sans Serif" w:eastAsia="Times New Roman" w:hAnsi="Microsoft Sans Serif" w:cs="Microsoft Sans Serif"/>
                <w:sz w:val="22"/>
                <w:szCs w:val="22"/>
              </w:rPr>
            </w:pPr>
            <w:r w:rsidRPr="00F96204">
              <w:rPr>
                <w:rFonts w:ascii="Microsoft Sans Serif" w:eastAsia="Times New Roman" w:hAnsi="Microsoft Sans Serif" w:cs="Microsoft Sans Serif"/>
                <w:sz w:val="22"/>
                <w:szCs w:val="22"/>
              </w:rPr>
              <w:t xml:space="preserve">Trend → chemical behavior </w:t>
            </w:r>
          </w:p>
        </w:tc>
        <w:tc>
          <w:tcPr>
            <w:tcW w:w="1540" w:type="dxa"/>
            <w:hideMark/>
          </w:tcPr>
          <w:p w14:paraId="2510C3FA" w14:textId="77777777" w:rsidR="00C45EA2" w:rsidRPr="00F96204" w:rsidRDefault="00C45EA2" w:rsidP="00194AD7">
            <w:pPr>
              <w:spacing w:after="0"/>
              <w:rPr>
                <w:rFonts w:ascii="Microsoft Sans Serif" w:eastAsia="Times New Roman" w:hAnsi="Microsoft Sans Serif" w:cs="Microsoft Sans Serif"/>
                <w:sz w:val="22"/>
                <w:szCs w:val="22"/>
              </w:rPr>
            </w:pPr>
            <w:r w:rsidRPr="00F96204">
              <w:rPr>
                <w:rFonts w:ascii="Microsoft Sans Serif" w:eastAsia="Times New Roman" w:hAnsi="Microsoft Sans Serif" w:cs="Microsoft Sans Serif"/>
                <w:sz w:val="22"/>
                <w:szCs w:val="22"/>
              </w:rPr>
              <w:t xml:space="preserve">Clearly links EN/BDE to </w:t>
            </w:r>
            <w:r w:rsidRPr="00F96204">
              <w:rPr>
                <w:rFonts w:ascii="Microsoft Sans Serif" w:eastAsia="Times New Roman" w:hAnsi="Microsoft Sans Serif" w:cs="Microsoft Sans Serif"/>
                <w:b/>
                <w:bCs/>
                <w:sz w:val="22"/>
                <w:szCs w:val="22"/>
              </w:rPr>
              <w:t>oxidizing power, bond stability, and reactivity</w:t>
            </w:r>
            <w:r w:rsidRPr="00F96204">
              <w:rPr>
                <w:rFonts w:ascii="Microsoft Sans Serif" w:eastAsia="Times New Roman" w:hAnsi="Microsoft Sans Serif" w:cs="Microsoft Sans Serif"/>
                <w:sz w:val="22"/>
                <w:szCs w:val="22"/>
              </w:rPr>
              <w:t xml:space="preserve">; notes </w:t>
            </w:r>
            <w:r w:rsidRPr="00F96204">
              <w:rPr>
                <w:rFonts w:ascii="Microsoft Sans Serif" w:eastAsia="Times New Roman" w:hAnsi="Microsoft Sans Serif" w:cs="Microsoft Sans Serif"/>
                <w:b/>
                <w:bCs/>
                <w:sz w:val="22"/>
                <w:szCs w:val="22"/>
              </w:rPr>
              <w:t>F–F anomaly</w:t>
            </w:r>
            <w:r w:rsidRPr="00F96204">
              <w:rPr>
                <w:rFonts w:ascii="Microsoft Sans Serif" w:eastAsia="Times New Roman" w:hAnsi="Microsoft Sans Serif" w:cs="Microsoft Sans Serif"/>
                <w:sz w:val="22"/>
                <w:szCs w:val="22"/>
              </w:rPr>
              <w:t>; explains consequences for organohalide formation/breakdown.</w:t>
            </w:r>
          </w:p>
        </w:tc>
        <w:tc>
          <w:tcPr>
            <w:tcW w:w="1541" w:type="dxa"/>
            <w:hideMark/>
          </w:tcPr>
          <w:p w14:paraId="0F3B1335" w14:textId="77777777" w:rsidR="00C45EA2" w:rsidRPr="00F96204" w:rsidRDefault="00C45EA2" w:rsidP="00194AD7">
            <w:pPr>
              <w:spacing w:after="0"/>
              <w:rPr>
                <w:rFonts w:ascii="Microsoft Sans Serif" w:eastAsia="Times New Roman" w:hAnsi="Microsoft Sans Serif" w:cs="Microsoft Sans Serif"/>
                <w:sz w:val="22"/>
                <w:szCs w:val="22"/>
              </w:rPr>
            </w:pPr>
            <w:r w:rsidRPr="00F96204">
              <w:rPr>
                <w:rFonts w:ascii="Microsoft Sans Serif" w:eastAsia="Times New Roman" w:hAnsi="Microsoft Sans Serif" w:cs="Microsoft Sans Serif"/>
                <w:sz w:val="22"/>
                <w:szCs w:val="22"/>
              </w:rPr>
              <w:t>Solid linkage of trends to reactivity; minor gaps (e.g., omits F–F anomaly).</w:t>
            </w:r>
          </w:p>
        </w:tc>
        <w:tc>
          <w:tcPr>
            <w:tcW w:w="1540" w:type="dxa"/>
            <w:hideMark/>
          </w:tcPr>
          <w:p w14:paraId="685C935F" w14:textId="77777777" w:rsidR="00C45EA2" w:rsidRPr="00F96204" w:rsidRDefault="00C45EA2" w:rsidP="00194AD7">
            <w:pPr>
              <w:spacing w:after="0"/>
              <w:rPr>
                <w:rFonts w:ascii="Microsoft Sans Serif" w:eastAsia="Times New Roman" w:hAnsi="Microsoft Sans Serif" w:cs="Microsoft Sans Serif"/>
                <w:sz w:val="22"/>
                <w:szCs w:val="22"/>
              </w:rPr>
            </w:pPr>
            <w:r w:rsidRPr="00F96204">
              <w:rPr>
                <w:rFonts w:ascii="Microsoft Sans Serif" w:eastAsia="Times New Roman" w:hAnsi="Microsoft Sans Serif" w:cs="Microsoft Sans Serif"/>
                <w:sz w:val="22"/>
                <w:szCs w:val="22"/>
              </w:rPr>
              <w:t>General cause–effect statements with limited depth.</w:t>
            </w:r>
          </w:p>
        </w:tc>
        <w:tc>
          <w:tcPr>
            <w:tcW w:w="1540" w:type="dxa"/>
            <w:hideMark/>
          </w:tcPr>
          <w:p w14:paraId="428E896A" w14:textId="77777777" w:rsidR="00C45EA2" w:rsidRPr="00F96204" w:rsidRDefault="00C45EA2" w:rsidP="00194AD7">
            <w:pPr>
              <w:spacing w:after="0"/>
              <w:rPr>
                <w:rFonts w:ascii="Microsoft Sans Serif" w:eastAsia="Times New Roman" w:hAnsi="Microsoft Sans Serif" w:cs="Microsoft Sans Serif"/>
                <w:sz w:val="22"/>
                <w:szCs w:val="22"/>
              </w:rPr>
            </w:pPr>
            <w:r w:rsidRPr="00F96204">
              <w:rPr>
                <w:rFonts w:ascii="Microsoft Sans Serif" w:eastAsia="Times New Roman" w:hAnsi="Microsoft Sans Serif" w:cs="Microsoft Sans Serif"/>
                <w:sz w:val="22"/>
                <w:szCs w:val="22"/>
              </w:rPr>
              <w:t>Vague or partly incorrect causal links.</w:t>
            </w:r>
          </w:p>
        </w:tc>
        <w:tc>
          <w:tcPr>
            <w:tcW w:w="1541" w:type="dxa"/>
            <w:hideMark/>
          </w:tcPr>
          <w:p w14:paraId="713A828B" w14:textId="77777777" w:rsidR="00C45EA2" w:rsidRPr="00F96204" w:rsidRDefault="00C45EA2" w:rsidP="00194AD7">
            <w:pPr>
              <w:spacing w:after="0"/>
              <w:rPr>
                <w:rFonts w:ascii="Microsoft Sans Serif" w:eastAsia="Times New Roman" w:hAnsi="Microsoft Sans Serif" w:cs="Microsoft Sans Serif"/>
                <w:sz w:val="22"/>
                <w:szCs w:val="22"/>
              </w:rPr>
            </w:pPr>
            <w:r w:rsidRPr="00F96204">
              <w:rPr>
                <w:rFonts w:ascii="Microsoft Sans Serif" w:eastAsia="Times New Roman" w:hAnsi="Microsoft Sans Serif" w:cs="Microsoft Sans Serif"/>
                <w:sz w:val="22"/>
                <w:szCs w:val="22"/>
              </w:rPr>
              <w:t>No meaningful connection to behavior.</w:t>
            </w:r>
          </w:p>
        </w:tc>
      </w:tr>
      <w:tr w:rsidR="00C45EA2" w:rsidRPr="0070704B" w14:paraId="04485562" w14:textId="77777777" w:rsidTr="00194AD7">
        <w:tc>
          <w:tcPr>
            <w:tcW w:w="1540" w:type="dxa"/>
            <w:hideMark/>
          </w:tcPr>
          <w:p w14:paraId="11106F28" w14:textId="77777777" w:rsidR="00C45EA2" w:rsidRPr="00F96204" w:rsidRDefault="00C45EA2" w:rsidP="00194AD7">
            <w:pPr>
              <w:spacing w:after="0"/>
              <w:rPr>
                <w:rFonts w:ascii="Microsoft Sans Serif" w:eastAsia="Times New Roman" w:hAnsi="Microsoft Sans Serif" w:cs="Microsoft Sans Serif"/>
                <w:sz w:val="22"/>
                <w:szCs w:val="22"/>
              </w:rPr>
            </w:pPr>
            <w:r w:rsidRPr="00F96204">
              <w:rPr>
                <w:rFonts w:ascii="Microsoft Sans Serif" w:eastAsia="Times New Roman" w:hAnsi="Microsoft Sans Serif" w:cs="Microsoft Sans Serif"/>
                <w:sz w:val="22"/>
                <w:szCs w:val="22"/>
              </w:rPr>
              <w:t xml:space="preserve">Environmental impact reasoning </w:t>
            </w:r>
          </w:p>
        </w:tc>
        <w:tc>
          <w:tcPr>
            <w:tcW w:w="1540" w:type="dxa"/>
            <w:hideMark/>
          </w:tcPr>
          <w:p w14:paraId="3E850D66" w14:textId="77777777" w:rsidR="00C45EA2" w:rsidRPr="00F96204" w:rsidRDefault="00C45EA2" w:rsidP="00194AD7">
            <w:pPr>
              <w:spacing w:after="0"/>
              <w:rPr>
                <w:rFonts w:ascii="Microsoft Sans Serif" w:eastAsia="Times New Roman" w:hAnsi="Microsoft Sans Serif" w:cs="Microsoft Sans Serif"/>
                <w:sz w:val="22"/>
                <w:szCs w:val="22"/>
              </w:rPr>
            </w:pPr>
            <w:r w:rsidRPr="00F96204">
              <w:rPr>
                <w:rFonts w:ascii="Microsoft Sans Serif" w:eastAsia="Times New Roman" w:hAnsi="Microsoft Sans Serif" w:cs="Microsoft Sans Serif"/>
                <w:sz w:val="22"/>
                <w:szCs w:val="22"/>
              </w:rPr>
              <w:t xml:space="preserve">Differentiates likely </w:t>
            </w:r>
            <w:r w:rsidRPr="00F96204">
              <w:rPr>
                <w:rFonts w:ascii="Microsoft Sans Serif" w:eastAsia="Times New Roman" w:hAnsi="Microsoft Sans Serif" w:cs="Microsoft Sans Serif"/>
                <w:b/>
                <w:bCs/>
                <w:sz w:val="22"/>
                <w:szCs w:val="22"/>
              </w:rPr>
              <w:t>persistence/toxicity/DBPs</w:t>
            </w:r>
            <w:r w:rsidRPr="00F96204">
              <w:rPr>
                <w:rFonts w:ascii="Microsoft Sans Serif" w:eastAsia="Times New Roman" w:hAnsi="Microsoft Sans Serif" w:cs="Microsoft Sans Serif"/>
                <w:sz w:val="22"/>
                <w:szCs w:val="22"/>
              </w:rPr>
              <w:t xml:space="preserve"> across Cl/Br/I; ties </w:t>
            </w:r>
            <w:r w:rsidRPr="00F96204">
              <w:rPr>
                <w:rFonts w:ascii="Microsoft Sans Serif" w:eastAsia="Times New Roman" w:hAnsi="Microsoft Sans Serif" w:cs="Microsoft Sans Serif"/>
                <w:sz w:val="22"/>
                <w:szCs w:val="22"/>
              </w:rPr>
              <w:lastRenderedPageBreak/>
              <w:t>mechanisms to trends (e.g., brominated DBPs, iodine–thyroid).</w:t>
            </w:r>
          </w:p>
        </w:tc>
        <w:tc>
          <w:tcPr>
            <w:tcW w:w="1541" w:type="dxa"/>
            <w:hideMark/>
          </w:tcPr>
          <w:p w14:paraId="115FE0EB" w14:textId="77777777" w:rsidR="00C45EA2" w:rsidRPr="00F96204" w:rsidRDefault="00C45EA2" w:rsidP="00194AD7">
            <w:pPr>
              <w:spacing w:after="0"/>
              <w:rPr>
                <w:rFonts w:ascii="Microsoft Sans Serif" w:eastAsia="Times New Roman" w:hAnsi="Microsoft Sans Serif" w:cs="Microsoft Sans Serif"/>
                <w:sz w:val="22"/>
                <w:szCs w:val="22"/>
              </w:rPr>
            </w:pPr>
            <w:r w:rsidRPr="00F96204">
              <w:rPr>
                <w:rFonts w:ascii="Microsoft Sans Serif" w:eastAsia="Times New Roman" w:hAnsi="Microsoft Sans Serif" w:cs="Microsoft Sans Serif"/>
                <w:sz w:val="22"/>
                <w:szCs w:val="22"/>
              </w:rPr>
              <w:lastRenderedPageBreak/>
              <w:t xml:space="preserve">Addresses at least </w:t>
            </w:r>
            <w:r w:rsidRPr="00F96204">
              <w:rPr>
                <w:rFonts w:ascii="Microsoft Sans Serif" w:eastAsia="Times New Roman" w:hAnsi="Microsoft Sans Serif" w:cs="Microsoft Sans Serif"/>
                <w:b/>
                <w:bCs/>
                <w:sz w:val="22"/>
                <w:szCs w:val="22"/>
              </w:rPr>
              <w:t>two</w:t>
            </w:r>
            <w:r w:rsidRPr="00F96204">
              <w:rPr>
                <w:rFonts w:ascii="Microsoft Sans Serif" w:eastAsia="Times New Roman" w:hAnsi="Microsoft Sans Serif" w:cs="Microsoft Sans Serif"/>
                <w:sz w:val="22"/>
                <w:szCs w:val="22"/>
              </w:rPr>
              <w:t xml:space="preserve"> impacts with sound reasoning.</w:t>
            </w:r>
          </w:p>
        </w:tc>
        <w:tc>
          <w:tcPr>
            <w:tcW w:w="1540" w:type="dxa"/>
            <w:hideMark/>
          </w:tcPr>
          <w:p w14:paraId="26444933" w14:textId="77777777" w:rsidR="00C45EA2" w:rsidRPr="00F96204" w:rsidRDefault="00C45EA2" w:rsidP="00194AD7">
            <w:pPr>
              <w:spacing w:after="0"/>
              <w:rPr>
                <w:rFonts w:ascii="Microsoft Sans Serif" w:eastAsia="Times New Roman" w:hAnsi="Microsoft Sans Serif" w:cs="Microsoft Sans Serif"/>
                <w:sz w:val="22"/>
                <w:szCs w:val="22"/>
              </w:rPr>
            </w:pPr>
            <w:r w:rsidRPr="00F96204">
              <w:rPr>
                <w:rFonts w:ascii="Microsoft Sans Serif" w:eastAsia="Times New Roman" w:hAnsi="Microsoft Sans Serif" w:cs="Microsoft Sans Serif"/>
                <w:sz w:val="22"/>
                <w:szCs w:val="22"/>
              </w:rPr>
              <w:t>Lists common impacts with minimal linkage to trends.</w:t>
            </w:r>
          </w:p>
        </w:tc>
        <w:tc>
          <w:tcPr>
            <w:tcW w:w="1540" w:type="dxa"/>
            <w:hideMark/>
          </w:tcPr>
          <w:p w14:paraId="24B8FB5A" w14:textId="77777777" w:rsidR="00C45EA2" w:rsidRPr="00F96204" w:rsidRDefault="00C45EA2" w:rsidP="00194AD7">
            <w:pPr>
              <w:spacing w:after="0"/>
              <w:rPr>
                <w:rFonts w:ascii="Microsoft Sans Serif" w:eastAsia="Times New Roman" w:hAnsi="Microsoft Sans Serif" w:cs="Microsoft Sans Serif"/>
                <w:sz w:val="22"/>
                <w:szCs w:val="22"/>
              </w:rPr>
            </w:pPr>
            <w:r w:rsidRPr="00F96204">
              <w:rPr>
                <w:rFonts w:ascii="Microsoft Sans Serif" w:eastAsia="Times New Roman" w:hAnsi="Microsoft Sans Serif" w:cs="Microsoft Sans Serif"/>
                <w:sz w:val="22"/>
                <w:szCs w:val="22"/>
              </w:rPr>
              <w:t>Mentions impacts but speculative or off-target.</w:t>
            </w:r>
          </w:p>
        </w:tc>
        <w:tc>
          <w:tcPr>
            <w:tcW w:w="1541" w:type="dxa"/>
            <w:hideMark/>
          </w:tcPr>
          <w:p w14:paraId="678F6CA8" w14:textId="77777777" w:rsidR="00C45EA2" w:rsidRPr="00F96204" w:rsidRDefault="00C45EA2" w:rsidP="00194AD7">
            <w:pPr>
              <w:spacing w:after="0"/>
              <w:rPr>
                <w:rFonts w:ascii="Microsoft Sans Serif" w:eastAsia="Times New Roman" w:hAnsi="Microsoft Sans Serif" w:cs="Microsoft Sans Serif"/>
                <w:sz w:val="22"/>
                <w:szCs w:val="22"/>
              </w:rPr>
            </w:pPr>
            <w:r w:rsidRPr="00F96204">
              <w:rPr>
                <w:rFonts w:ascii="Microsoft Sans Serif" w:eastAsia="Times New Roman" w:hAnsi="Microsoft Sans Serif" w:cs="Microsoft Sans Serif"/>
                <w:sz w:val="22"/>
                <w:szCs w:val="22"/>
              </w:rPr>
              <w:t>Off-topic or incorrect.</w:t>
            </w:r>
          </w:p>
        </w:tc>
      </w:tr>
      <w:tr w:rsidR="00C45EA2" w:rsidRPr="0070704B" w14:paraId="132052B5" w14:textId="77777777" w:rsidTr="00194AD7">
        <w:tc>
          <w:tcPr>
            <w:tcW w:w="1540" w:type="dxa"/>
            <w:hideMark/>
          </w:tcPr>
          <w:p w14:paraId="660036BD" w14:textId="77777777" w:rsidR="00C45EA2" w:rsidRPr="00F96204" w:rsidRDefault="00C45EA2" w:rsidP="00194AD7">
            <w:pPr>
              <w:spacing w:after="0"/>
              <w:rPr>
                <w:rFonts w:ascii="Microsoft Sans Serif" w:eastAsia="Times New Roman" w:hAnsi="Microsoft Sans Serif" w:cs="Microsoft Sans Serif"/>
                <w:sz w:val="22"/>
                <w:szCs w:val="22"/>
              </w:rPr>
            </w:pPr>
            <w:r w:rsidRPr="00F96204">
              <w:rPr>
                <w:rFonts w:ascii="Microsoft Sans Serif" w:eastAsia="Times New Roman" w:hAnsi="Microsoft Sans Serif" w:cs="Microsoft Sans Serif"/>
                <w:sz w:val="22"/>
                <w:szCs w:val="22"/>
              </w:rPr>
              <w:t xml:space="preserve">Water-treatment risk evaluation </w:t>
            </w:r>
          </w:p>
        </w:tc>
        <w:tc>
          <w:tcPr>
            <w:tcW w:w="1540" w:type="dxa"/>
            <w:hideMark/>
          </w:tcPr>
          <w:p w14:paraId="3140DBF5" w14:textId="77777777" w:rsidR="00C45EA2" w:rsidRPr="00F96204" w:rsidRDefault="00C45EA2" w:rsidP="00194AD7">
            <w:pPr>
              <w:spacing w:after="0"/>
              <w:rPr>
                <w:rFonts w:ascii="Microsoft Sans Serif" w:eastAsia="Times New Roman" w:hAnsi="Microsoft Sans Serif" w:cs="Microsoft Sans Serif"/>
                <w:sz w:val="22"/>
                <w:szCs w:val="22"/>
              </w:rPr>
            </w:pPr>
            <w:r w:rsidRPr="00F96204">
              <w:rPr>
                <w:rFonts w:ascii="Microsoft Sans Serif" w:eastAsia="Times New Roman" w:hAnsi="Microsoft Sans Serif" w:cs="Microsoft Sans Serif"/>
                <w:sz w:val="22"/>
                <w:szCs w:val="22"/>
              </w:rPr>
              <w:t xml:space="preserve">Evaluates </w:t>
            </w:r>
            <w:r w:rsidRPr="00F96204">
              <w:rPr>
                <w:rFonts w:ascii="Microsoft Sans Serif" w:eastAsia="Times New Roman" w:hAnsi="Microsoft Sans Serif" w:cs="Microsoft Sans Serif"/>
                <w:b/>
                <w:bCs/>
                <w:sz w:val="22"/>
                <w:szCs w:val="22"/>
              </w:rPr>
              <w:t>HOCl/OCl⁻</w:t>
            </w:r>
            <w:r w:rsidRPr="00F96204">
              <w:rPr>
                <w:rFonts w:ascii="Microsoft Sans Serif" w:eastAsia="Times New Roman" w:hAnsi="Microsoft Sans Serif" w:cs="Microsoft Sans Serif"/>
                <w:sz w:val="22"/>
                <w:szCs w:val="22"/>
              </w:rPr>
              <w:t xml:space="preserve"> use with pH control and DBP trade-offs; explains when to </w:t>
            </w:r>
            <w:r w:rsidRPr="00F96204">
              <w:rPr>
                <w:rFonts w:ascii="Microsoft Sans Serif" w:eastAsia="Times New Roman" w:hAnsi="Microsoft Sans Serif" w:cs="Microsoft Sans Serif"/>
                <w:b/>
                <w:bCs/>
                <w:sz w:val="22"/>
                <w:szCs w:val="22"/>
              </w:rPr>
              <w:t>avoid bromine</w:t>
            </w:r>
            <w:r w:rsidRPr="00F96204">
              <w:rPr>
                <w:rFonts w:ascii="Microsoft Sans Serif" w:eastAsia="Times New Roman" w:hAnsi="Microsoft Sans Serif" w:cs="Microsoft Sans Serif"/>
                <w:sz w:val="22"/>
                <w:szCs w:val="22"/>
              </w:rPr>
              <w:t xml:space="preserve"> (high bromide sources); rejects </w:t>
            </w:r>
            <w:r w:rsidRPr="00F96204">
              <w:rPr>
                <w:rFonts w:ascii="Microsoft Sans Serif" w:eastAsia="Times New Roman" w:hAnsi="Microsoft Sans Serif" w:cs="Microsoft Sans Serif"/>
                <w:b/>
                <w:bCs/>
                <w:sz w:val="22"/>
                <w:szCs w:val="22"/>
              </w:rPr>
              <w:t>chlorate/perchlorate</w:t>
            </w:r>
            <w:r w:rsidRPr="00F96204">
              <w:rPr>
                <w:rFonts w:ascii="Microsoft Sans Serif" w:eastAsia="Times New Roman" w:hAnsi="Microsoft Sans Serif" w:cs="Microsoft Sans Serif"/>
                <w:sz w:val="22"/>
                <w:szCs w:val="22"/>
              </w:rPr>
              <w:t xml:space="preserve"> for routine disinfection; notes viable DBP controls (GAC/filtration, chloramination, UV).</w:t>
            </w:r>
          </w:p>
        </w:tc>
        <w:tc>
          <w:tcPr>
            <w:tcW w:w="1541" w:type="dxa"/>
            <w:hideMark/>
          </w:tcPr>
          <w:p w14:paraId="2043240B" w14:textId="77777777" w:rsidR="00C45EA2" w:rsidRPr="00F96204" w:rsidRDefault="00C45EA2" w:rsidP="00194AD7">
            <w:pPr>
              <w:spacing w:after="0"/>
              <w:rPr>
                <w:rFonts w:ascii="Microsoft Sans Serif" w:eastAsia="Times New Roman" w:hAnsi="Microsoft Sans Serif" w:cs="Microsoft Sans Serif"/>
                <w:sz w:val="22"/>
                <w:szCs w:val="22"/>
              </w:rPr>
            </w:pPr>
            <w:r w:rsidRPr="00F96204">
              <w:rPr>
                <w:rFonts w:ascii="Microsoft Sans Serif" w:eastAsia="Times New Roman" w:hAnsi="Microsoft Sans Serif" w:cs="Microsoft Sans Serif"/>
                <w:sz w:val="22"/>
                <w:szCs w:val="22"/>
              </w:rPr>
              <w:t>Strong evaluation with one minor omission (e.g., pH or DBP control detail).</w:t>
            </w:r>
          </w:p>
        </w:tc>
        <w:tc>
          <w:tcPr>
            <w:tcW w:w="1540" w:type="dxa"/>
            <w:hideMark/>
          </w:tcPr>
          <w:p w14:paraId="4ACA6BE6" w14:textId="77777777" w:rsidR="00C45EA2" w:rsidRPr="00F96204" w:rsidRDefault="00C45EA2" w:rsidP="00194AD7">
            <w:pPr>
              <w:spacing w:after="0"/>
              <w:rPr>
                <w:rFonts w:ascii="Microsoft Sans Serif" w:eastAsia="Times New Roman" w:hAnsi="Microsoft Sans Serif" w:cs="Microsoft Sans Serif"/>
                <w:sz w:val="22"/>
                <w:szCs w:val="22"/>
              </w:rPr>
            </w:pPr>
            <w:r w:rsidRPr="00F96204">
              <w:rPr>
                <w:rFonts w:ascii="Microsoft Sans Serif" w:eastAsia="Times New Roman" w:hAnsi="Microsoft Sans Serif" w:cs="Microsoft Sans Serif"/>
                <w:sz w:val="22"/>
                <w:szCs w:val="22"/>
              </w:rPr>
              <w:t>Basic pros/cons of chlorine vs bromine; generic DBP mention.</w:t>
            </w:r>
          </w:p>
        </w:tc>
        <w:tc>
          <w:tcPr>
            <w:tcW w:w="1540" w:type="dxa"/>
            <w:hideMark/>
          </w:tcPr>
          <w:p w14:paraId="529A2F58" w14:textId="77777777" w:rsidR="00C45EA2" w:rsidRPr="00F96204" w:rsidRDefault="00C45EA2" w:rsidP="00194AD7">
            <w:pPr>
              <w:spacing w:after="0"/>
              <w:rPr>
                <w:rFonts w:ascii="Microsoft Sans Serif" w:eastAsia="Times New Roman" w:hAnsi="Microsoft Sans Serif" w:cs="Microsoft Sans Serif"/>
                <w:sz w:val="22"/>
                <w:szCs w:val="22"/>
              </w:rPr>
            </w:pPr>
            <w:r w:rsidRPr="00F96204">
              <w:rPr>
                <w:rFonts w:ascii="Microsoft Sans Serif" w:eastAsia="Times New Roman" w:hAnsi="Microsoft Sans Serif" w:cs="Microsoft Sans Serif"/>
                <w:sz w:val="22"/>
                <w:szCs w:val="22"/>
              </w:rPr>
              <w:t>One-sided or superficial evaluation; limited treatment context.</w:t>
            </w:r>
          </w:p>
        </w:tc>
        <w:tc>
          <w:tcPr>
            <w:tcW w:w="1541" w:type="dxa"/>
            <w:hideMark/>
          </w:tcPr>
          <w:p w14:paraId="0017262E" w14:textId="77777777" w:rsidR="00C45EA2" w:rsidRPr="00F96204" w:rsidRDefault="00C45EA2" w:rsidP="00194AD7">
            <w:pPr>
              <w:spacing w:after="0"/>
              <w:rPr>
                <w:rFonts w:ascii="Microsoft Sans Serif" w:eastAsia="Times New Roman" w:hAnsi="Microsoft Sans Serif" w:cs="Microsoft Sans Serif"/>
                <w:sz w:val="22"/>
                <w:szCs w:val="22"/>
              </w:rPr>
            </w:pPr>
            <w:r w:rsidRPr="00F96204">
              <w:rPr>
                <w:rFonts w:ascii="Microsoft Sans Serif" w:eastAsia="Times New Roman" w:hAnsi="Microsoft Sans Serif" w:cs="Microsoft Sans Serif"/>
                <w:sz w:val="22"/>
                <w:szCs w:val="22"/>
              </w:rPr>
              <w:t>Incorrect or absent evaluation.</w:t>
            </w:r>
          </w:p>
        </w:tc>
      </w:tr>
      <w:tr w:rsidR="00C45EA2" w:rsidRPr="0070704B" w14:paraId="03A6FB66" w14:textId="77777777" w:rsidTr="00194AD7">
        <w:tc>
          <w:tcPr>
            <w:tcW w:w="1540" w:type="dxa"/>
            <w:hideMark/>
          </w:tcPr>
          <w:p w14:paraId="5A11B2BC" w14:textId="77777777" w:rsidR="00C45EA2" w:rsidRPr="00F96204" w:rsidRDefault="00C45EA2" w:rsidP="00194AD7">
            <w:pPr>
              <w:spacing w:after="0"/>
              <w:rPr>
                <w:rFonts w:ascii="Microsoft Sans Serif" w:eastAsia="Times New Roman" w:hAnsi="Microsoft Sans Serif" w:cs="Microsoft Sans Serif"/>
                <w:sz w:val="22"/>
                <w:szCs w:val="22"/>
              </w:rPr>
            </w:pPr>
            <w:r w:rsidRPr="00F96204">
              <w:rPr>
                <w:rFonts w:ascii="Microsoft Sans Serif" w:eastAsia="Times New Roman" w:hAnsi="Microsoft Sans Serif" w:cs="Microsoft Sans Serif"/>
                <w:sz w:val="22"/>
                <w:szCs w:val="22"/>
              </w:rPr>
              <w:t xml:space="preserve">Safer alternatives </w:t>
            </w:r>
            <w:r w:rsidR="00194AD7">
              <w:rPr>
                <w:rFonts w:ascii="Microsoft Sans Serif" w:eastAsia="Times New Roman" w:hAnsi="Microsoft Sans Serif" w:cs="Microsoft Sans Serif"/>
                <w:sz w:val="22"/>
                <w:szCs w:val="22"/>
              </w:rPr>
              <w:t>and</w:t>
            </w:r>
            <w:r w:rsidRPr="00F96204">
              <w:rPr>
                <w:rFonts w:ascii="Microsoft Sans Serif" w:eastAsia="Times New Roman" w:hAnsi="Microsoft Sans Serif" w:cs="Microsoft Sans Serif"/>
                <w:sz w:val="22"/>
                <w:szCs w:val="22"/>
              </w:rPr>
              <w:t xml:space="preserve"> feasibility </w:t>
            </w:r>
          </w:p>
        </w:tc>
        <w:tc>
          <w:tcPr>
            <w:tcW w:w="1540" w:type="dxa"/>
            <w:hideMark/>
          </w:tcPr>
          <w:p w14:paraId="7402BAA4" w14:textId="77777777" w:rsidR="00C45EA2" w:rsidRPr="00F96204" w:rsidRDefault="00C45EA2" w:rsidP="00194AD7">
            <w:pPr>
              <w:spacing w:after="0"/>
              <w:rPr>
                <w:rFonts w:ascii="Microsoft Sans Serif" w:eastAsia="Times New Roman" w:hAnsi="Microsoft Sans Serif" w:cs="Microsoft Sans Serif"/>
                <w:sz w:val="22"/>
                <w:szCs w:val="22"/>
              </w:rPr>
            </w:pPr>
            <w:r w:rsidRPr="00F96204">
              <w:rPr>
                <w:rFonts w:ascii="Microsoft Sans Serif" w:eastAsia="Times New Roman" w:hAnsi="Microsoft Sans Serif" w:cs="Microsoft Sans Serif"/>
                <w:sz w:val="22"/>
                <w:szCs w:val="22"/>
              </w:rPr>
              <w:t xml:space="preserve">Gives </w:t>
            </w:r>
            <w:r w:rsidRPr="00F96204">
              <w:rPr>
                <w:rFonts w:ascii="Microsoft Sans Serif" w:eastAsia="Times New Roman" w:hAnsi="Microsoft Sans Serif" w:cs="Microsoft Sans Serif"/>
                <w:b/>
                <w:bCs/>
                <w:sz w:val="22"/>
                <w:szCs w:val="22"/>
              </w:rPr>
              <w:t>actionable</w:t>
            </w:r>
            <w:r w:rsidRPr="00F96204">
              <w:rPr>
                <w:rFonts w:ascii="Microsoft Sans Serif" w:eastAsia="Times New Roman" w:hAnsi="Microsoft Sans Serif" w:cs="Microsoft Sans Serif"/>
                <w:sz w:val="22"/>
                <w:szCs w:val="22"/>
              </w:rPr>
              <w:t xml:space="preserve"> recommendations: optimized chlorine (dose/pH), </w:t>
            </w:r>
            <w:r w:rsidRPr="00F96204">
              <w:rPr>
                <w:rFonts w:ascii="Microsoft Sans Serif" w:eastAsia="Times New Roman" w:hAnsi="Microsoft Sans Serif" w:cs="Microsoft Sans Serif"/>
                <w:b/>
                <w:bCs/>
                <w:sz w:val="22"/>
                <w:szCs w:val="22"/>
              </w:rPr>
              <w:t>pre-treatment/activated carbon</w:t>
            </w:r>
            <w:r w:rsidRPr="00F96204">
              <w:rPr>
                <w:rFonts w:ascii="Microsoft Sans Serif" w:eastAsia="Times New Roman" w:hAnsi="Microsoft Sans Serif" w:cs="Microsoft Sans Serif"/>
                <w:sz w:val="22"/>
                <w:szCs w:val="22"/>
              </w:rPr>
              <w:t xml:space="preserve">, </w:t>
            </w:r>
            <w:r w:rsidRPr="00F96204">
              <w:rPr>
                <w:rFonts w:ascii="Microsoft Sans Serif" w:eastAsia="Times New Roman" w:hAnsi="Microsoft Sans Serif" w:cs="Microsoft Sans Serif"/>
                <w:b/>
                <w:bCs/>
                <w:sz w:val="22"/>
                <w:szCs w:val="22"/>
              </w:rPr>
              <w:t>chloramination or UV</w:t>
            </w:r>
            <w:r w:rsidRPr="00F96204">
              <w:rPr>
                <w:rFonts w:ascii="Microsoft Sans Serif" w:eastAsia="Times New Roman" w:hAnsi="Microsoft Sans Serif" w:cs="Microsoft Sans Serif"/>
                <w:sz w:val="22"/>
                <w:szCs w:val="22"/>
              </w:rPr>
              <w:t xml:space="preserve"> where feasible; prioritizes </w:t>
            </w:r>
            <w:r w:rsidRPr="00F96204">
              <w:rPr>
                <w:rFonts w:ascii="Microsoft Sans Serif" w:eastAsia="Times New Roman" w:hAnsi="Microsoft Sans Serif" w:cs="Microsoft Sans Serif"/>
                <w:b/>
                <w:bCs/>
                <w:sz w:val="22"/>
                <w:szCs w:val="22"/>
              </w:rPr>
              <w:lastRenderedPageBreak/>
              <w:t>iodine for medical use</w:t>
            </w:r>
            <w:r w:rsidRPr="00F96204">
              <w:rPr>
                <w:rFonts w:ascii="Microsoft Sans Serif" w:eastAsia="Times New Roman" w:hAnsi="Microsoft Sans Serif" w:cs="Microsoft Sans Serif"/>
                <w:sz w:val="22"/>
                <w:szCs w:val="22"/>
              </w:rPr>
              <w:t xml:space="preserve">; avoids bromine for drinking water; addresses </w:t>
            </w:r>
            <w:r w:rsidRPr="00F96204">
              <w:rPr>
                <w:rFonts w:ascii="Microsoft Sans Serif" w:eastAsia="Times New Roman" w:hAnsi="Microsoft Sans Serif" w:cs="Microsoft Sans Serif"/>
                <w:b/>
                <w:bCs/>
                <w:sz w:val="22"/>
                <w:szCs w:val="22"/>
              </w:rPr>
              <w:t>local practicality</w:t>
            </w:r>
            <w:r w:rsidRPr="00F96204">
              <w:rPr>
                <w:rFonts w:ascii="Microsoft Sans Serif" w:eastAsia="Times New Roman" w:hAnsi="Microsoft Sans Serif" w:cs="Microsoft Sans Serif"/>
                <w:sz w:val="22"/>
                <w:szCs w:val="22"/>
              </w:rPr>
              <w:t xml:space="preserve"> (cost, availability, operator skill).</w:t>
            </w:r>
          </w:p>
        </w:tc>
        <w:tc>
          <w:tcPr>
            <w:tcW w:w="1541" w:type="dxa"/>
            <w:hideMark/>
          </w:tcPr>
          <w:p w14:paraId="27BF263B" w14:textId="77777777" w:rsidR="00C45EA2" w:rsidRPr="00F96204" w:rsidRDefault="00C45EA2" w:rsidP="00194AD7">
            <w:pPr>
              <w:spacing w:after="0"/>
              <w:rPr>
                <w:rFonts w:ascii="Microsoft Sans Serif" w:eastAsia="Times New Roman" w:hAnsi="Microsoft Sans Serif" w:cs="Microsoft Sans Serif"/>
                <w:sz w:val="22"/>
                <w:szCs w:val="22"/>
              </w:rPr>
            </w:pPr>
            <w:r w:rsidRPr="00F96204">
              <w:rPr>
                <w:rFonts w:ascii="Microsoft Sans Serif" w:eastAsia="Times New Roman" w:hAnsi="Microsoft Sans Serif" w:cs="Microsoft Sans Serif"/>
                <w:sz w:val="22"/>
                <w:szCs w:val="22"/>
              </w:rPr>
              <w:lastRenderedPageBreak/>
              <w:t>Clear, practical recommendations; feasibility discussed briefly.</w:t>
            </w:r>
          </w:p>
        </w:tc>
        <w:tc>
          <w:tcPr>
            <w:tcW w:w="1540" w:type="dxa"/>
            <w:hideMark/>
          </w:tcPr>
          <w:p w14:paraId="6B2A7AA0" w14:textId="77777777" w:rsidR="00C45EA2" w:rsidRPr="00F96204" w:rsidRDefault="00C45EA2" w:rsidP="00194AD7">
            <w:pPr>
              <w:spacing w:after="0"/>
              <w:rPr>
                <w:rFonts w:ascii="Microsoft Sans Serif" w:eastAsia="Times New Roman" w:hAnsi="Microsoft Sans Serif" w:cs="Microsoft Sans Serif"/>
                <w:sz w:val="22"/>
                <w:szCs w:val="22"/>
              </w:rPr>
            </w:pPr>
            <w:r w:rsidRPr="00F96204">
              <w:rPr>
                <w:rFonts w:ascii="Microsoft Sans Serif" w:eastAsia="Times New Roman" w:hAnsi="Microsoft Sans Serif" w:cs="Microsoft Sans Serif"/>
                <w:sz w:val="22"/>
                <w:szCs w:val="22"/>
              </w:rPr>
              <w:t>Reasonable alternatives named; limited practicality discussion.</w:t>
            </w:r>
          </w:p>
        </w:tc>
        <w:tc>
          <w:tcPr>
            <w:tcW w:w="1540" w:type="dxa"/>
            <w:hideMark/>
          </w:tcPr>
          <w:p w14:paraId="57AF3A1E" w14:textId="77777777" w:rsidR="00C45EA2" w:rsidRPr="00F96204" w:rsidRDefault="00C45EA2" w:rsidP="00194AD7">
            <w:pPr>
              <w:spacing w:after="0"/>
              <w:rPr>
                <w:rFonts w:ascii="Microsoft Sans Serif" w:eastAsia="Times New Roman" w:hAnsi="Microsoft Sans Serif" w:cs="Microsoft Sans Serif"/>
                <w:sz w:val="22"/>
                <w:szCs w:val="22"/>
              </w:rPr>
            </w:pPr>
            <w:r w:rsidRPr="00F96204">
              <w:rPr>
                <w:rFonts w:ascii="Microsoft Sans Serif" w:eastAsia="Times New Roman" w:hAnsi="Microsoft Sans Serif" w:cs="Microsoft Sans Serif"/>
                <w:sz w:val="22"/>
                <w:szCs w:val="22"/>
              </w:rPr>
              <w:t>Generic suggestions; little regard for constraints.</w:t>
            </w:r>
          </w:p>
        </w:tc>
        <w:tc>
          <w:tcPr>
            <w:tcW w:w="1541" w:type="dxa"/>
            <w:hideMark/>
          </w:tcPr>
          <w:p w14:paraId="7855839C" w14:textId="77777777" w:rsidR="00C45EA2" w:rsidRPr="00F96204" w:rsidRDefault="00C45EA2" w:rsidP="00194AD7">
            <w:pPr>
              <w:spacing w:after="0"/>
              <w:rPr>
                <w:rFonts w:ascii="Microsoft Sans Serif" w:eastAsia="Times New Roman" w:hAnsi="Microsoft Sans Serif" w:cs="Microsoft Sans Serif"/>
                <w:sz w:val="22"/>
                <w:szCs w:val="22"/>
              </w:rPr>
            </w:pPr>
            <w:r w:rsidRPr="00F96204">
              <w:rPr>
                <w:rFonts w:ascii="Microsoft Sans Serif" w:eastAsia="Times New Roman" w:hAnsi="Microsoft Sans Serif" w:cs="Microsoft Sans Serif"/>
                <w:sz w:val="22"/>
                <w:szCs w:val="22"/>
              </w:rPr>
              <w:t>No clear recommendations or unsafe advice.</w:t>
            </w:r>
          </w:p>
        </w:tc>
      </w:tr>
    </w:tbl>
    <w:p w14:paraId="3807381F" w14:textId="77777777" w:rsidR="00C45EA2" w:rsidRDefault="00C45EA2" w:rsidP="007B4528">
      <w:pPr>
        <w:spacing w:after="120"/>
        <w:rPr>
          <w:rFonts w:ascii="Tahoma" w:hAnsi="Tahoma" w:cs="Tahoma"/>
          <w:b/>
          <w:bCs/>
          <w:sz w:val="21"/>
          <w:szCs w:val="21"/>
        </w:rPr>
      </w:pPr>
    </w:p>
    <w:p w14:paraId="0800BC5B" w14:textId="77777777" w:rsidR="006D2E3E" w:rsidRPr="00E7487E" w:rsidRDefault="007378E5" w:rsidP="006D2E3E">
      <w:pPr>
        <w:rPr>
          <w:rFonts w:ascii="Microsoft Sans Serif" w:hAnsi="Microsoft Sans Serif" w:cs="Microsoft Sans Serif"/>
          <w:b/>
          <w:bCs/>
        </w:rPr>
      </w:pPr>
      <w:bookmarkStart w:id="20" w:name="_Hlk208951091"/>
      <w:r>
        <w:rPr>
          <w:rFonts w:ascii="Microsoft Sans Serif" w:hAnsi="Microsoft Sans Serif" w:cs="Microsoft Sans Serif"/>
          <w:b/>
          <w:bCs/>
        </w:rPr>
        <w:t>ITEM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
        <w:gridCol w:w="1595"/>
        <w:gridCol w:w="1596"/>
        <w:gridCol w:w="1596"/>
        <w:gridCol w:w="1596"/>
        <w:gridCol w:w="1596"/>
      </w:tblGrid>
      <w:tr w:rsidR="006D2E3E" w:rsidRPr="00E7487E" w14:paraId="51D30331" w14:textId="77777777" w:rsidTr="006C2CCE">
        <w:trPr>
          <w:tblHeader/>
        </w:trPr>
        <w:tc>
          <w:tcPr>
            <w:tcW w:w="1371" w:type="dxa"/>
            <w:hideMark/>
          </w:tcPr>
          <w:p w14:paraId="1F46A04A" w14:textId="77777777" w:rsidR="006D2E3E" w:rsidRPr="00F96204" w:rsidRDefault="006D2E3E" w:rsidP="006C2CCE">
            <w:pPr>
              <w:spacing w:after="0"/>
              <w:rPr>
                <w:rFonts w:ascii="Microsoft Sans Serif" w:hAnsi="Microsoft Sans Serif" w:cs="Microsoft Sans Serif"/>
                <w:b/>
                <w:bCs/>
                <w:sz w:val="20"/>
                <w:szCs w:val="20"/>
              </w:rPr>
            </w:pPr>
            <w:r w:rsidRPr="00F96204">
              <w:rPr>
                <w:rFonts w:ascii="Microsoft Sans Serif" w:hAnsi="Microsoft Sans Serif" w:cs="Microsoft Sans Serif"/>
                <w:b/>
                <w:bCs/>
                <w:sz w:val="20"/>
                <w:szCs w:val="20"/>
              </w:rPr>
              <w:t xml:space="preserve">Basis of assessment </w:t>
            </w:r>
          </w:p>
        </w:tc>
        <w:tc>
          <w:tcPr>
            <w:tcW w:w="1595" w:type="dxa"/>
            <w:hideMark/>
          </w:tcPr>
          <w:p w14:paraId="737FF751" w14:textId="77777777" w:rsidR="006D2E3E" w:rsidRPr="00F96204" w:rsidRDefault="006D2E3E" w:rsidP="006C2CCE">
            <w:pPr>
              <w:spacing w:after="0"/>
              <w:rPr>
                <w:rFonts w:ascii="Microsoft Sans Serif" w:hAnsi="Microsoft Sans Serif" w:cs="Microsoft Sans Serif"/>
                <w:b/>
                <w:bCs/>
                <w:sz w:val="20"/>
                <w:szCs w:val="20"/>
              </w:rPr>
            </w:pPr>
            <w:r w:rsidRPr="00F96204">
              <w:rPr>
                <w:rFonts w:ascii="Microsoft Sans Serif" w:hAnsi="Microsoft Sans Serif" w:cs="Microsoft Sans Serif"/>
                <w:b/>
                <w:bCs/>
                <w:sz w:val="20"/>
                <w:szCs w:val="20"/>
              </w:rPr>
              <w:t>Exceptional</w:t>
            </w:r>
          </w:p>
        </w:tc>
        <w:tc>
          <w:tcPr>
            <w:tcW w:w="1596" w:type="dxa"/>
            <w:hideMark/>
          </w:tcPr>
          <w:p w14:paraId="0F3FE6B9" w14:textId="77777777" w:rsidR="006D2E3E" w:rsidRPr="00F96204" w:rsidRDefault="006D2E3E" w:rsidP="006C2CCE">
            <w:pPr>
              <w:spacing w:after="0"/>
              <w:rPr>
                <w:rFonts w:ascii="Microsoft Sans Serif" w:hAnsi="Microsoft Sans Serif" w:cs="Microsoft Sans Serif"/>
                <w:b/>
                <w:bCs/>
                <w:sz w:val="20"/>
                <w:szCs w:val="20"/>
              </w:rPr>
            </w:pPr>
            <w:r w:rsidRPr="00F96204">
              <w:rPr>
                <w:rFonts w:ascii="Microsoft Sans Serif" w:hAnsi="Microsoft Sans Serif" w:cs="Microsoft Sans Serif"/>
                <w:b/>
                <w:bCs/>
                <w:sz w:val="20"/>
                <w:szCs w:val="20"/>
              </w:rPr>
              <w:t>Outstanding</w:t>
            </w:r>
          </w:p>
        </w:tc>
        <w:tc>
          <w:tcPr>
            <w:tcW w:w="1596" w:type="dxa"/>
            <w:hideMark/>
          </w:tcPr>
          <w:p w14:paraId="21830A45" w14:textId="77777777" w:rsidR="006D2E3E" w:rsidRPr="00F96204" w:rsidRDefault="006D2E3E" w:rsidP="006C2CCE">
            <w:pPr>
              <w:spacing w:after="0"/>
              <w:rPr>
                <w:rFonts w:ascii="Microsoft Sans Serif" w:hAnsi="Microsoft Sans Serif" w:cs="Microsoft Sans Serif"/>
                <w:b/>
                <w:bCs/>
                <w:sz w:val="20"/>
                <w:szCs w:val="20"/>
              </w:rPr>
            </w:pPr>
            <w:r w:rsidRPr="00F96204">
              <w:rPr>
                <w:rFonts w:ascii="Microsoft Sans Serif" w:hAnsi="Microsoft Sans Serif" w:cs="Microsoft Sans Serif"/>
                <w:b/>
                <w:bCs/>
                <w:sz w:val="20"/>
                <w:szCs w:val="20"/>
              </w:rPr>
              <w:t>Satisfactory</w:t>
            </w:r>
          </w:p>
        </w:tc>
        <w:tc>
          <w:tcPr>
            <w:tcW w:w="1596" w:type="dxa"/>
            <w:hideMark/>
          </w:tcPr>
          <w:p w14:paraId="3B2DC259" w14:textId="77777777" w:rsidR="006D2E3E" w:rsidRPr="00F96204" w:rsidRDefault="006D2E3E" w:rsidP="006C2CCE">
            <w:pPr>
              <w:spacing w:after="0"/>
              <w:rPr>
                <w:rFonts w:ascii="Microsoft Sans Serif" w:hAnsi="Microsoft Sans Serif" w:cs="Microsoft Sans Serif"/>
                <w:b/>
                <w:bCs/>
                <w:sz w:val="20"/>
                <w:szCs w:val="20"/>
              </w:rPr>
            </w:pPr>
            <w:r w:rsidRPr="00F96204">
              <w:rPr>
                <w:rFonts w:ascii="Microsoft Sans Serif" w:hAnsi="Microsoft Sans Serif" w:cs="Microsoft Sans Serif"/>
                <w:b/>
                <w:bCs/>
                <w:sz w:val="20"/>
                <w:szCs w:val="20"/>
              </w:rPr>
              <w:t>Basic</w:t>
            </w:r>
          </w:p>
        </w:tc>
        <w:tc>
          <w:tcPr>
            <w:tcW w:w="1596" w:type="dxa"/>
            <w:hideMark/>
          </w:tcPr>
          <w:p w14:paraId="65859C88" w14:textId="77777777" w:rsidR="006D2E3E" w:rsidRPr="00F96204" w:rsidRDefault="006D2E3E" w:rsidP="006C2CCE">
            <w:pPr>
              <w:spacing w:after="0"/>
              <w:rPr>
                <w:rFonts w:ascii="Microsoft Sans Serif" w:hAnsi="Microsoft Sans Serif" w:cs="Microsoft Sans Serif"/>
                <w:b/>
                <w:bCs/>
                <w:sz w:val="20"/>
                <w:szCs w:val="20"/>
              </w:rPr>
            </w:pPr>
            <w:r w:rsidRPr="00F96204">
              <w:rPr>
                <w:rFonts w:ascii="Microsoft Sans Serif" w:hAnsi="Microsoft Sans Serif" w:cs="Microsoft Sans Serif"/>
                <w:b/>
                <w:bCs/>
                <w:sz w:val="20"/>
                <w:szCs w:val="20"/>
              </w:rPr>
              <w:t>Elementary</w:t>
            </w:r>
          </w:p>
        </w:tc>
      </w:tr>
      <w:tr w:rsidR="006D2E3E" w:rsidRPr="00E7487E" w14:paraId="39F08AE4" w14:textId="77777777" w:rsidTr="00F96204">
        <w:tc>
          <w:tcPr>
            <w:tcW w:w="1371" w:type="dxa"/>
            <w:hideMark/>
          </w:tcPr>
          <w:p w14:paraId="272E5D52" w14:textId="77777777" w:rsidR="006D2E3E" w:rsidRPr="00F96204" w:rsidRDefault="006D2E3E" w:rsidP="006C2CCE">
            <w:pPr>
              <w:spacing w:after="0"/>
              <w:rPr>
                <w:rFonts w:ascii="Microsoft Sans Serif" w:hAnsi="Microsoft Sans Serif" w:cs="Microsoft Sans Serif"/>
                <w:sz w:val="22"/>
                <w:szCs w:val="22"/>
              </w:rPr>
            </w:pPr>
            <w:r w:rsidRPr="00F96204">
              <w:rPr>
                <w:rFonts w:ascii="Microsoft Sans Serif" w:hAnsi="Microsoft Sans Serif" w:cs="Microsoft Sans Serif"/>
                <w:sz w:val="22"/>
                <w:szCs w:val="22"/>
              </w:rPr>
              <w:t xml:space="preserve">Geochemical analysis of bedrock elements </w:t>
            </w:r>
          </w:p>
        </w:tc>
        <w:tc>
          <w:tcPr>
            <w:tcW w:w="1595" w:type="dxa"/>
            <w:hideMark/>
          </w:tcPr>
          <w:p w14:paraId="38BEE98F" w14:textId="77777777" w:rsidR="006D2E3E" w:rsidRPr="00F96204" w:rsidRDefault="006D2E3E" w:rsidP="006C2CCE">
            <w:pPr>
              <w:spacing w:after="0"/>
              <w:rPr>
                <w:rFonts w:ascii="Microsoft Sans Serif" w:hAnsi="Microsoft Sans Serif" w:cs="Microsoft Sans Serif"/>
                <w:sz w:val="22"/>
                <w:szCs w:val="22"/>
              </w:rPr>
            </w:pPr>
            <w:r w:rsidRPr="00F96204">
              <w:rPr>
                <w:rFonts w:ascii="Microsoft Sans Serif" w:hAnsi="Microsoft Sans Serif" w:cs="Microsoft Sans Serif"/>
                <w:sz w:val="22"/>
                <w:szCs w:val="22"/>
              </w:rPr>
              <w:t>Accurately explains mineral hosts, weathering rates (carbonates vs silicates), pH/redox controls, and links to hardness, alkalinity, Fe/Mn release; integrates sorption/complexation.</w:t>
            </w:r>
          </w:p>
        </w:tc>
        <w:tc>
          <w:tcPr>
            <w:tcW w:w="1596" w:type="dxa"/>
            <w:hideMark/>
          </w:tcPr>
          <w:p w14:paraId="0F12D377" w14:textId="77777777" w:rsidR="006D2E3E" w:rsidRPr="00F96204" w:rsidRDefault="006D2E3E" w:rsidP="006C2CCE">
            <w:pPr>
              <w:spacing w:after="0"/>
              <w:rPr>
                <w:rFonts w:ascii="Microsoft Sans Serif" w:hAnsi="Microsoft Sans Serif" w:cs="Microsoft Sans Serif"/>
                <w:sz w:val="22"/>
                <w:szCs w:val="22"/>
              </w:rPr>
            </w:pPr>
            <w:r w:rsidRPr="00F96204">
              <w:rPr>
                <w:rFonts w:ascii="Microsoft Sans Serif" w:hAnsi="Microsoft Sans Serif" w:cs="Microsoft Sans Serif"/>
                <w:sz w:val="22"/>
                <w:szCs w:val="22"/>
              </w:rPr>
              <w:t>Same as Exceptional with minor omissions or less detail on one control (e.g., complexation).</w:t>
            </w:r>
          </w:p>
        </w:tc>
        <w:tc>
          <w:tcPr>
            <w:tcW w:w="1596" w:type="dxa"/>
            <w:hideMark/>
          </w:tcPr>
          <w:p w14:paraId="60473EC4" w14:textId="77777777" w:rsidR="006D2E3E" w:rsidRPr="00F96204" w:rsidRDefault="006D2E3E" w:rsidP="006C2CCE">
            <w:pPr>
              <w:spacing w:after="0"/>
              <w:rPr>
                <w:rFonts w:ascii="Microsoft Sans Serif" w:hAnsi="Microsoft Sans Serif" w:cs="Microsoft Sans Serif"/>
                <w:sz w:val="22"/>
                <w:szCs w:val="22"/>
              </w:rPr>
            </w:pPr>
            <w:r w:rsidRPr="00F96204">
              <w:rPr>
                <w:rFonts w:ascii="Microsoft Sans Serif" w:hAnsi="Microsoft Sans Serif" w:cs="Microsoft Sans Serif"/>
                <w:sz w:val="22"/>
                <w:szCs w:val="22"/>
              </w:rPr>
              <w:t>Correct overview of weathering and at least two controls (pH or redox) tied to water quality.</w:t>
            </w:r>
          </w:p>
        </w:tc>
        <w:tc>
          <w:tcPr>
            <w:tcW w:w="1596" w:type="dxa"/>
            <w:hideMark/>
          </w:tcPr>
          <w:p w14:paraId="283FCA6F" w14:textId="77777777" w:rsidR="006D2E3E" w:rsidRPr="00F96204" w:rsidRDefault="006D2E3E" w:rsidP="006C2CCE">
            <w:pPr>
              <w:spacing w:after="0"/>
              <w:rPr>
                <w:rFonts w:ascii="Microsoft Sans Serif" w:hAnsi="Microsoft Sans Serif" w:cs="Microsoft Sans Serif"/>
                <w:sz w:val="22"/>
                <w:szCs w:val="22"/>
              </w:rPr>
            </w:pPr>
            <w:r w:rsidRPr="00F96204">
              <w:rPr>
                <w:rFonts w:ascii="Microsoft Sans Serif" w:hAnsi="Microsoft Sans Serif" w:cs="Microsoft Sans Serif"/>
                <w:sz w:val="22"/>
                <w:szCs w:val="22"/>
              </w:rPr>
              <w:t>General statements about “dissolving minerals” with weak links to outcomes.</w:t>
            </w:r>
          </w:p>
        </w:tc>
        <w:tc>
          <w:tcPr>
            <w:tcW w:w="1596" w:type="dxa"/>
            <w:hideMark/>
          </w:tcPr>
          <w:p w14:paraId="3245C703" w14:textId="77777777" w:rsidR="006D2E3E" w:rsidRPr="00F96204" w:rsidRDefault="006D2E3E" w:rsidP="006C2CCE">
            <w:pPr>
              <w:spacing w:after="0"/>
              <w:rPr>
                <w:rFonts w:ascii="Microsoft Sans Serif" w:hAnsi="Microsoft Sans Serif" w:cs="Microsoft Sans Serif"/>
                <w:sz w:val="22"/>
                <w:szCs w:val="22"/>
              </w:rPr>
            </w:pPr>
            <w:r w:rsidRPr="00F96204">
              <w:rPr>
                <w:rFonts w:ascii="Microsoft Sans Serif" w:hAnsi="Microsoft Sans Serif" w:cs="Microsoft Sans Serif"/>
                <w:sz w:val="22"/>
                <w:szCs w:val="22"/>
              </w:rPr>
              <w:t>Off-topic or largely incorrect.</w:t>
            </w:r>
          </w:p>
        </w:tc>
      </w:tr>
      <w:tr w:rsidR="006D2E3E" w:rsidRPr="00E7487E" w14:paraId="09217B77" w14:textId="77777777" w:rsidTr="00F96204">
        <w:tc>
          <w:tcPr>
            <w:tcW w:w="1371" w:type="dxa"/>
            <w:hideMark/>
          </w:tcPr>
          <w:p w14:paraId="5C0D2DA2" w14:textId="77777777" w:rsidR="006D2E3E" w:rsidRPr="004A529C" w:rsidRDefault="006D2E3E" w:rsidP="006C2CCE">
            <w:pPr>
              <w:spacing w:after="0"/>
              <w:rPr>
                <w:rFonts w:ascii="Microsoft Sans Serif" w:hAnsi="Microsoft Sans Serif" w:cs="Microsoft Sans Serif"/>
                <w:b/>
                <w:sz w:val="22"/>
                <w:szCs w:val="22"/>
              </w:rPr>
            </w:pPr>
            <w:r w:rsidRPr="004A529C">
              <w:rPr>
                <w:rFonts w:ascii="Microsoft Sans Serif" w:hAnsi="Microsoft Sans Serif" w:cs="Microsoft Sans Serif"/>
                <w:b/>
                <w:sz w:val="22"/>
                <w:szCs w:val="22"/>
              </w:rPr>
              <w:t xml:space="preserve">Trace-element behaviour </w:t>
            </w:r>
          </w:p>
        </w:tc>
        <w:tc>
          <w:tcPr>
            <w:tcW w:w="1595" w:type="dxa"/>
            <w:hideMark/>
          </w:tcPr>
          <w:p w14:paraId="009C93C5" w14:textId="77777777" w:rsidR="006D2E3E" w:rsidRPr="00F96204" w:rsidRDefault="006D2E3E" w:rsidP="006C2CCE">
            <w:pPr>
              <w:spacing w:after="0"/>
              <w:rPr>
                <w:rFonts w:ascii="Microsoft Sans Serif" w:hAnsi="Microsoft Sans Serif" w:cs="Microsoft Sans Serif"/>
                <w:sz w:val="22"/>
                <w:szCs w:val="22"/>
              </w:rPr>
            </w:pPr>
            <w:r w:rsidRPr="00F96204">
              <w:rPr>
                <w:rFonts w:ascii="Microsoft Sans Serif" w:hAnsi="Microsoft Sans Serif" w:cs="Microsoft Sans Serif"/>
                <w:sz w:val="22"/>
                <w:szCs w:val="22"/>
              </w:rPr>
              <w:t xml:space="preserve">Correctly explains the </w:t>
            </w:r>
            <w:r w:rsidRPr="004A529C">
              <w:rPr>
                <w:rFonts w:ascii="Microsoft Sans Serif" w:hAnsi="Microsoft Sans Serif" w:cs="Microsoft Sans Serif"/>
                <w:bCs/>
                <w:sz w:val="22"/>
                <w:szCs w:val="22"/>
              </w:rPr>
              <w:t>chemical forms</w:t>
            </w:r>
            <w:r w:rsidRPr="004A529C">
              <w:rPr>
                <w:rFonts w:ascii="Microsoft Sans Serif" w:hAnsi="Microsoft Sans Serif" w:cs="Microsoft Sans Serif"/>
                <w:sz w:val="22"/>
                <w:szCs w:val="22"/>
              </w:rPr>
              <w:t xml:space="preserve"> and </w:t>
            </w:r>
            <w:r w:rsidRPr="004A529C">
              <w:rPr>
                <w:rFonts w:ascii="Microsoft Sans Serif" w:hAnsi="Microsoft Sans Serif" w:cs="Microsoft Sans Serif"/>
                <w:bCs/>
                <w:sz w:val="22"/>
                <w:szCs w:val="22"/>
              </w:rPr>
              <w:t>how easily they move</w:t>
            </w:r>
            <w:r w:rsidRPr="004A529C">
              <w:rPr>
                <w:rFonts w:ascii="Microsoft Sans Serif" w:hAnsi="Microsoft Sans Serif" w:cs="Microsoft Sans Serif"/>
                <w:sz w:val="22"/>
                <w:szCs w:val="22"/>
              </w:rPr>
              <w:t xml:space="preserve"> for </w:t>
            </w:r>
            <w:r w:rsidRPr="004A529C">
              <w:rPr>
                <w:rFonts w:ascii="Microsoft Sans Serif" w:hAnsi="Microsoft Sans Serif" w:cs="Microsoft Sans Serif"/>
                <w:bCs/>
                <w:sz w:val="22"/>
                <w:szCs w:val="22"/>
              </w:rPr>
              <w:t>all two</w:t>
            </w:r>
            <w:r w:rsidRPr="004A529C">
              <w:rPr>
                <w:rFonts w:ascii="Microsoft Sans Serif" w:hAnsi="Microsoft Sans Serif" w:cs="Microsoft Sans Serif"/>
                <w:sz w:val="22"/>
                <w:szCs w:val="22"/>
              </w:rPr>
              <w:t xml:space="preserve">: F⁻, Ra²⁺. Clearly states </w:t>
            </w:r>
            <w:r w:rsidRPr="004A529C">
              <w:rPr>
                <w:rFonts w:ascii="Microsoft Sans Serif" w:hAnsi="Microsoft Sans Serif" w:cs="Microsoft Sans Serif"/>
                <w:bCs/>
                <w:sz w:val="22"/>
                <w:szCs w:val="22"/>
              </w:rPr>
              <w:t>when each moves or stays put</w:t>
            </w:r>
          </w:p>
        </w:tc>
        <w:tc>
          <w:tcPr>
            <w:tcW w:w="1596" w:type="dxa"/>
            <w:hideMark/>
          </w:tcPr>
          <w:p w14:paraId="11DD9FF8" w14:textId="77777777" w:rsidR="006D2E3E" w:rsidRPr="00F96204" w:rsidRDefault="006D2E3E" w:rsidP="006C2CCE">
            <w:pPr>
              <w:spacing w:after="0"/>
              <w:rPr>
                <w:rFonts w:ascii="Microsoft Sans Serif" w:hAnsi="Microsoft Sans Serif" w:cs="Microsoft Sans Serif"/>
                <w:sz w:val="22"/>
                <w:szCs w:val="22"/>
              </w:rPr>
            </w:pPr>
            <w:r w:rsidRPr="00F96204">
              <w:rPr>
                <w:rFonts w:ascii="Microsoft Sans Serif" w:hAnsi="Microsoft Sans Serif" w:cs="Microsoft Sans Serif"/>
                <w:sz w:val="22"/>
                <w:szCs w:val="22"/>
              </w:rPr>
              <w:t xml:space="preserve">Correctly explains the </w:t>
            </w:r>
            <w:r w:rsidRPr="004A529C">
              <w:rPr>
                <w:rFonts w:ascii="Microsoft Sans Serif" w:hAnsi="Microsoft Sans Serif" w:cs="Microsoft Sans Serif"/>
                <w:bCs/>
                <w:sz w:val="22"/>
                <w:szCs w:val="22"/>
              </w:rPr>
              <w:t>chemical forms</w:t>
            </w:r>
            <w:r w:rsidRPr="004A529C">
              <w:rPr>
                <w:rFonts w:ascii="Microsoft Sans Serif" w:hAnsi="Microsoft Sans Serif" w:cs="Microsoft Sans Serif"/>
                <w:sz w:val="22"/>
                <w:szCs w:val="22"/>
              </w:rPr>
              <w:t xml:space="preserve"> and </w:t>
            </w:r>
            <w:r w:rsidRPr="004A529C">
              <w:rPr>
                <w:rFonts w:ascii="Microsoft Sans Serif" w:hAnsi="Microsoft Sans Serif" w:cs="Microsoft Sans Serif"/>
                <w:bCs/>
                <w:sz w:val="22"/>
                <w:szCs w:val="22"/>
              </w:rPr>
              <w:t>how easily they move</w:t>
            </w:r>
            <w:r w:rsidRPr="004A529C">
              <w:rPr>
                <w:rFonts w:ascii="Microsoft Sans Serif" w:hAnsi="Microsoft Sans Serif" w:cs="Microsoft Sans Serif"/>
                <w:sz w:val="22"/>
                <w:szCs w:val="22"/>
              </w:rPr>
              <w:t xml:space="preserve"> for only </w:t>
            </w:r>
            <w:r w:rsidRPr="004A529C">
              <w:rPr>
                <w:rFonts w:ascii="Microsoft Sans Serif" w:hAnsi="Microsoft Sans Serif" w:cs="Microsoft Sans Serif"/>
                <w:bCs/>
                <w:sz w:val="22"/>
                <w:szCs w:val="22"/>
              </w:rPr>
              <w:t>one of</w:t>
            </w:r>
            <w:r w:rsidRPr="004A529C">
              <w:rPr>
                <w:rFonts w:ascii="Microsoft Sans Serif" w:hAnsi="Microsoft Sans Serif" w:cs="Microsoft Sans Serif"/>
                <w:sz w:val="22"/>
                <w:szCs w:val="22"/>
              </w:rPr>
              <w:t xml:space="preserve"> F⁻or Ra²⁺. Clearly states </w:t>
            </w:r>
            <w:r w:rsidRPr="004A529C">
              <w:rPr>
                <w:rFonts w:ascii="Microsoft Sans Serif" w:hAnsi="Microsoft Sans Serif" w:cs="Microsoft Sans Serif"/>
                <w:bCs/>
                <w:sz w:val="22"/>
                <w:szCs w:val="22"/>
              </w:rPr>
              <w:t xml:space="preserve">when it moves or </w:t>
            </w:r>
            <w:r w:rsidRPr="004A529C">
              <w:rPr>
                <w:rFonts w:ascii="Microsoft Sans Serif" w:hAnsi="Microsoft Sans Serif" w:cs="Microsoft Sans Serif"/>
                <w:bCs/>
                <w:sz w:val="22"/>
                <w:szCs w:val="22"/>
              </w:rPr>
              <w:lastRenderedPageBreak/>
              <w:t>stays put</w:t>
            </w:r>
            <w:r w:rsidRPr="004A529C">
              <w:rPr>
                <w:rFonts w:ascii="Microsoft Sans Serif" w:hAnsi="Microsoft Sans Serif" w:cs="Microsoft Sans Serif"/>
                <w:sz w:val="22"/>
                <w:szCs w:val="22"/>
              </w:rPr>
              <w:t>.</w:t>
            </w:r>
          </w:p>
        </w:tc>
        <w:tc>
          <w:tcPr>
            <w:tcW w:w="1596" w:type="dxa"/>
            <w:hideMark/>
          </w:tcPr>
          <w:p w14:paraId="7E4EB7CC" w14:textId="77777777" w:rsidR="006D2E3E" w:rsidRPr="00F96204" w:rsidRDefault="006D2E3E" w:rsidP="006C2CCE">
            <w:pPr>
              <w:spacing w:after="0"/>
              <w:rPr>
                <w:rFonts w:ascii="Microsoft Sans Serif" w:hAnsi="Microsoft Sans Serif" w:cs="Microsoft Sans Serif"/>
                <w:sz w:val="22"/>
                <w:szCs w:val="22"/>
              </w:rPr>
            </w:pPr>
            <w:r w:rsidRPr="00F96204">
              <w:rPr>
                <w:rFonts w:ascii="Microsoft Sans Serif" w:hAnsi="Microsoft Sans Serif" w:cs="Microsoft Sans Serif"/>
                <w:sz w:val="22"/>
                <w:szCs w:val="22"/>
              </w:rPr>
              <w:lastRenderedPageBreak/>
              <w:t xml:space="preserve">Correctly explains the </w:t>
            </w:r>
            <w:r w:rsidRPr="004A529C">
              <w:rPr>
                <w:rFonts w:ascii="Microsoft Sans Serif" w:hAnsi="Microsoft Sans Serif" w:cs="Microsoft Sans Serif"/>
                <w:bCs/>
                <w:sz w:val="22"/>
                <w:szCs w:val="22"/>
              </w:rPr>
              <w:t>chemical forms</w:t>
            </w:r>
            <w:r w:rsidRPr="00F96204">
              <w:rPr>
                <w:rFonts w:ascii="Microsoft Sans Serif" w:hAnsi="Microsoft Sans Serif" w:cs="Microsoft Sans Serif"/>
                <w:sz w:val="22"/>
                <w:szCs w:val="22"/>
              </w:rPr>
              <w:t xml:space="preserve"> and </w:t>
            </w:r>
            <w:r w:rsidRPr="004A529C">
              <w:rPr>
                <w:rFonts w:ascii="Microsoft Sans Serif" w:hAnsi="Microsoft Sans Serif" w:cs="Microsoft Sans Serif"/>
                <w:bCs/>
                <w:sz w:val="22"/>
                <w:szCs w:val="22"/>
              </w:rPr>
              <w:t>how easily they move</w:t>
            </w:r>
            <w:r w:rsidRPr="00F96204">
              <w:rPr>
                <w:rFonts w:ascii="Microsoft Sans Serif" w:hAnsi="Microsoft Sans Serif" w:cs="Microsoft Sans Serif"/>
                <w:sz w:val="22"/>
                <w:szCs w:val="22"/>
              </w:rPr>
              <w:t xml:space="preserve"> for only </w:t>
            </w:r>
            <w:r w:rsidRPr="004A529C">
              <w:rPr>
                <w:rFonts w:ascii="Microsoft Sans Serif" w:hAnsi="Microsoft Sans Serif" w:cs="Microsoft Sans Serif"/>
                <w:bCs/>
                <w:sz w:val="22"/>
                <w:szCs w:val="22"/>
              </w:rPr>
              <w:t>one of</w:t>
            </w:r>
            <w:r w:rsidRPr="00F96204">
              <w:rPr>
                <w:rFonts w:ascii="Microsoft Sans Serif" w:hAnsi="Microsoft Sans Serif" w:cs="Microsoft Sans Serif"/>
                <w:sz w:val="22"/>
                <w:szCs w:val="22"/>
              </w:rPr>
              <w:t xml:space="preserve"> F⁻or Ra²⁺. No explanation of movement. </w:t>
            </w:r>
          </w:p>
        </w:tc>
        <w:tc>
          <w:tcPr>
            <w:tcW w:w="1596" w:type="dxa"/>
            <w:hideMark/>
          </w:tcPr>
          <w:p w14:paraId="2CEDF61F" w14:textId="77777777" w:rsidR="006D2E3E" w:rsidRPr="00F96204" w:rsidRDefault="006D2E3E" w:rsidP="006C2CCE">
            <w:pPr>
              <w:spacing w:after="0"/>
              <w:rPr>
                <w:rFonts w:ascii="Microsoft Sans Serif" w:hAnsi="Microsoft Sans Serif" w:cs="Microsoft Sans Serif"/>
                <w:sz w:val="22"/>
                <w:szCs w:val="22"/>
              </w:rPr>
            </w:pPr>
            <w:r w:rsidRPr="00F96204">
              <w:rPr>
                <w:rFonts w:ascii="Microsoft Sans Serif" w:hAnsi="Microsoft Sans Serif" w:cs="Microsoft Sans Serif"/>
                <w:sz w:val="22"/>
                <w:szCs w:val="22"/>
              </w:rPr>
              <w:t>Only mentions the chemical forms without any explanation.</w:t>
            </w:r>
          </w:p>
        </w:tc>
        <w:tc>
          <w:tcPr>
            <w:tcW w:w="1596" w:type="dxa"/>
            <w:hideMark/>
          </w:tcPr>
          <w:p w14:paraId="4007DFCC" w14:textId="77777777" w:rsidR="006D2E3E" w:rsidRPr="00F96204" w:rsidRDefault="006D2E3E" w:rsidP="006C2CCE">
            <w:pPr>
              <w:spacing w:after="0"/>
              <w:rPr>
                <w:rFonts w:ascii="Microsoft Sans Serif" w:hAnsi="Microsoft Sans Serif" w:cs="Microsoft Sans Serif"/>
                <w:sz w:val="22"/>
                <w:szCs w:val="22"/>
              </w:rPr>
            </w:pPr>
            <w:r w:rsidRPr="00F96204">
              <w:rPr>
                <w:rFonts w:ascii="Microsoft Sans Serif" w:hAnsi="Microsoft Sans Serif" w:cs="Microsoft Sans Serif"/>
                <w:sz w:val="22"/>
                <w:szCs w:val="22"/>
              </w:rPr>
              <w:t>None treated correctly.</w:t>
            </w:r>
          </w:p>
        </w:tc>
      </w:tr>
      <w:tr w:rsidR="006D2E3E" w:rsidRPr="00E7487E" w14:paraId="35F649B5" w14:textId="77777777" w:rsidTr="00F96204">
        <w:tc>
          <w:tcPr>
            <w:tcW w:w="1371" w:type="dxa"/>
            <w:hideMark/>
          </w:tcPr>
          <w:p w14:paraId="648A3C5A" w14:textId="77777777" w:rsidR="006D2E3E" w:rsidRPr="00F96204" w:rsidRDefault="006D2E3E" w:rsidP="006C2CCE">
            <w:pPr>
              <w:spacing w:after="0"/>
              <w:rPr>
                <w:rFonts w:ascii="Microsoft Sans Serif" w:hAnsi="Microsoft Sans Serif" w:cs="Microsoft Sans Serif"/>
                <w:sz w:val="22"/>
                <w:szCs w:val="22"/>
              </w:rPr>
            </w:pPr>
            <w:r w:rsidRPr="00F96204">
              <w:rPr>
                <w:rFonts w:ascii="Microsoft Sans Serif" w:hAnsi="Microsoft Sans Serif" w:cs="Microsoft Sans Serif"/>
                <w:sz w:val="22"/>
                <w:szCs w:val="22"/>
              </w:rPr>
              <w:t xml:space="preserve">Radioisotope health risk </w:t>
            </w:r>
          </w:p>
        </w:tc>
        <w:tc>
          <w:tcPr>
            <w:tcW w:w="1595" w:type="dxa"/>
            <w:hideMark/>
          </w:tcPr>
          <w:p w14:paraId="263A2469" w14:textId="77777777" w:rsidR="006D2E3E" w:rsidRPr="00F96204" w:rsidRDefault="006D2E3E" w:rsidP="006C2CCE">
            <w:pPr>
              <w:pStyle w:val="ListParagraph"/>
              <w:numPr>
                <w:ilvl w:val="0"/>
                <w:numId w:val="60"/>
              </w:numPr>
              <w:spacing w:after="0" w:line="240" w:lineRule="auto"/>
              <w:ind w:left="140" w:hanging="140"/>
              <w:rPr>
                <w:rFonts w:ascii="Microsoft Sans Serif" w:hAnsi="Microsoft Sans Serif" w:cs="Microsoft Sans Serif"/>
                <w:sz w:val="22"/>
                <w:szCs w:val="22"/>
              </w:rPr>
            </w:pPr>
            <w:r w:rsidRPr="00F96204">
              <w:rPr>
                <w:rFonts w:ascii="Microsoft Sans Serif" w:hAnsi="Microsoft Sans Serif" w:cs="Microsoft Sans Serif"/>
                <w:sz w:val="22"/>
                <w:szCs w:val="22"/>
              </w:rPr>
              <w:t xml:space="preserve">Clearly identifies </w:t>
            </w:r>
            <w:r w:rsidRPr="004A529C">
              <w:rPr>
                <w:rFonts w:ascii="Microsoft Sans Serif" w:hAnsi="Microsoft Sans Serif" w:cs="Microsoft Sans Serif"/>
                <w:bCs/>
                <w:sz w:val="22"/>
                <w:szCs w:val="22"/>
              </w:rPr>
              <w:t>Rn-222</w:t>
            </w:r>
            <w:r w:rsidRPr="00F96204">
              <w:rPr>
                <w:rFonts w:ascii="Microsoft Sans Serif" w:hAnsi="Microsoft Sans Serif" w:cs="Microsoft Sans Serif"/>
                <w:sz w:val="22"/>
                <w:szCs w:val="22"/>
              </w:rPr>
              <w:t>,</w:t>
            </w:r>
          </w:p>
          <w:p w14:paraId="1F939036" w14:textId="77777777" w:rsidR="006D2E3E" w:rsidRPr="00F96204" w:rsidRDefault="006D2E3E" w:rsidP="006C2CCE">
            <w:pPr>
              <w:pStyle w:val="ListParagraph"/>
              <w:numPr>
                <w:ilvl w:val="0"/>
                <w:numId w:val="60"/>
              </w:numPr>
              <w:spacing w:after="0" w:line="240" w:lineRule="auto"/>
              <w:ind w:left="140" w:hanging="140"/>
              <w:rPr>
                <w:rFonts w:ascii="Microsoft Sans Serif" w:hAnsi="Microsoft Sans Serif" w:cs="Microsoft Sans Serif"/>
                <w:sz w:val="22"/>
                <w:szCs w:val="22"/>
              </w:rPr>
            </w:pPr>
            <w:r w:rsidRPr="00F96204">
              <w:rPr>
                <w:rFonts w:ascii="Microsoft Sans Serif" w:hAnsi="Microsoft Sans Serif" w:cs="Microsoft Sans Serif"/>
                <w:sz w:val="22"/>
                <w:szCs w:val="22"/>
              </w:rPr>
              <w:t>Describes risk rationale;</w:t>
            </w:r>
          </w:p>
          <w:p w14:paraId="7B1026B4" w14:textId="77777777" w:rsidR="006D2E3E" w:rsidRPr="00F96204" w:rsidRDefault="006D2E3E" w:rsidP="006C2CCE">
            <w:pPr>
              <w:pStyle w:val="ListParagraph"/>
              <w:numPr>
                <w:ilvl w:val="0"/>
                <w:numId w:val="60"/>
              </w:numPr>
              <w:spacing w:after="0" w:line="240" w:lineRule="auto"/>
              <w:ind w:left="140" w:hanging="140"/>
              <w:rPr>
                <w:rFonts w:ascii="Microsoft Sans Serif" w:hAnsi="Microsoft Sans Serif" w:cs="Microsoft Sans Serif"/>
                <w:sz w:val="22"/>
                <w:szCs w:val="22"/>
              </w:rPr>
            </w:pPr>
            <w:r w:rsidRPr="00F96204">
              <w:rPr>
                <w:rFonts w:ascii="Microsoft Sans Serif" w:hAnsi="Microsoft Sans Serif" w:cs="Microsoft Sans Serif"/>
                <w:sz w:val="22"/>
                <w:szCs w:val="22"/>
              </w:rPr>
              <w:t>Explains water contamination risk.</w:t>
            </w:r>
          </w:p>
        </w:tc>
        <w:tc>
          <w:tcPr>
            <w:tcW w:w="1596" w:type="dxa"/>
            <w:hideMark/>
          </w:tcPr>
          <w:p w14:paraId="35A9C559" w14:textId="77777777" w:rsidR="006D2E3E" w:rsidRPr="00F96204" w:rsidRDefault="006D2E3E" w:rsidP="006C2CCE">
            <w:pPr>
              <w:pStyle w:val="ListParagraph"/>
              <w:numPr>
                <w:ilvl w:val="0"/>
                <w:numId w:val="60"/>
              </w:numPr>
              <w:spacing w:after="0" w:line="240" w:lineRule="auto"/>
              <w:ind w:left="140" w:hanging="140"/>
              <w:rPr>
                <w:rFonts w:ascii="Microsoft Sans Serif" w:hAnsi="Microsoft Sans Serif" w:cs="Microsoft Sans Serif"/>
                <w:sz w:val="22"/>
                <w:szCs w:val="22"/>
              </w:rPr>
            </w:pPr>
            <w:r w:rsidRPr="00F96204">
              <w:rPr>
                <w:rFonts w:ascii="Microsoft Sans Serif" w:hAnsi="Microsoft Sans Serif" w:cs="Microsoft Sans Serif"/>
                <w:sz w:val="22"/>
                <w:szCs w:val="22"/>
              </w:rPr>
              <w:t xml:space="preserve">Clearly identifies </w:t>
            </w:r>
            <w:r w:rsidRPr="004A529C">
              <w:rPr>
                <w:rFonts w:ascii="Microsoft Sans Serif" w:hAnsi="Microsoft Sans Serif" w:cs="Microsoft Sans Serif"/>
                <w:bCs/>
                <w:sz w:val="22"/>
                <w:szCs w:val="22"/>
              </w:rPr>
              <w:t>Rn-222</w:t>
            </w:r>
            <w:r w:rsidRPr="004A529C">
              <w:rPr>
                <w:rFonts w:ascii="Microsoft Sans Serif" w:hAnsi="Microsoft Sans Serif" w:cs="Microsoft Sans Serif"/>
                <w:sz w:val="22"/>
                <w:szCs w:val="22"/>
              </w:rPr>
              <w:t>,</w:t>
            </w:r>
          </w:p>
          <w:p w14:paraId="4D04A7D8" w14:textId="77777777" w:rsidR="006D2E3E" w:rsidRPr="00F96204" w:rsidRDefault="006D2E3E" w:rsidP="006C2CCE">
            <w:pPr>
              <w:pStyle w:val="ListParagraph"/>
              <w:numPr>
                <w:ilvl w:val="0"/>
                <w:numId w:val="60"/>
              </w:numPr>
              <w:spacing w:after="0" w:line="240" w:lineRule="auto"/>
              <w:ind w:left="140" w:hanging="140"/>
              <w:rPr>
                <w:rFonts w:ascii="Microsoft Sans Serif" w:hAnsi="Microsoft Sans Serif" w:cs="Microsoft Sans Serif"/>
                <w:sz w:val="22"/>
                <w:szCs w:val="22"/>
              </w:rPr>
            </w:pPr>
            <w:r w:rsidRPr="00F96204">
              <w:rPr>
                <w:rFonts w:ascii="Microsoft Sans Serif" w:hAnsi="Microsoft Sans Serif" w:cs="Microsoft Sans Serif"/>
                <w:sz w:val="22"/>
                <w:szCs w:val="22"/>
              </w:rPr>
              <w:t>Describes risk rationale;</w:t>
            </w:r>
          </w:p>
          <w:p w14:paraId="46A7F25E" w14:textId="77777777" w:rsidR="006D2E3E" w:rsidRPr="00F96204" w:rsidRDefault="006D2E3E" w:rsidP="006C2CCE">
            <w:pPr>
              <w:pStyle w:val="ListParagraph"/>
              <w:numPr>
                <w:ilvl w:val="0"/>
                <w:numId w:val="60"/>
              </w:numPr>
              <w:spacing w:after="0" w:line="240" w:lineRule="auto"/>
              <w:ind w:left="140" w:hanging="140"/>
              <w:rPr>
                <w:rFonts w:ascii="Microsoft Sans Serif" w:hAnsi="Microsoft Sans Serif" w:cs="Microsoft Sans Serif"/>
                <w:sz w:val="22"/>
                <w:szCs w:val="22"/>
              </w:rPr>
            </w:pPr>
            <w:r w:rsidRPr="00F96204">
              <w:rPr>
                <w:rFonts w:ascii="Microsoft Sans Serif" w:hAnsi="Microsoft Sans Serif" w:cs="Microsoft Sans Serif"/>
                <w:sz w:val="22"/>
                <w:szCs w:val="22"/>
              </w:rPr>
              <w:t>Mention water contamination risk.</w:t>
            </w:r>
          </w:p>
        </w:tc>
        <w:tc>
          <w:tcPr>
            <w:tcW w:w="1596" w:type="dxa"/>
            <w:hideMark/>
          </w:tcPr>
          <w:p w14:paraId="3409E561" w14:textId="77777777" w:rsidR="006D2E3E" w:rsidRPr="00F96204" w:rsidRDefault="006D2E3E" w:rsidP="006C2CCE">
            <w:pPr>
              <w:pStyle w:val="ListParagraph"/>
              <w:numPr>
                <w:ilvl w:val="0"/>
                <w:numId w:val="60"/>
              </w:numPr>
              <w:spacing w:after="0" w:line="240" w:lineRule="auto"/>
              <w:ind w:left="140" w:hanging="140"/>
              <w:rPr>
                <w:rFonts w:ascii="Microsoft Sans Serif" w:hAnsi="Microsoft Sans Serif" w:cs="Microsoft Sans Serif"/>
                <w:sz w:val="22"/>
                <w:szCs w:val="22"/>
              </w:rPr>
            </w:pPr>
            <w:r w:rsidRPr="00F96204">
              <w:rPr>
                <w:rFonts w:ascii="Microsoft Sans Serif" w:hAnsi="Microsoft Sans Serif" w:cs="Microsoft Sans Serif"/>
                <w:sz w:val="22"/>
                <w:szCs w:val="22"/>
              </w:rPr>
              <w:t xml:space="preserve">Clearly identifies </w:t>
            </w:r>
            <w:r w:rsidRPr="004A529C">
              <w:rPr>
                <w:rFonts w:ascii="Microsoft Sans Serif" w:hAnsi="Microsoft Sans Serif" w:cs="Microsoft Sans Serif"/>
                <w:bCs/>
                <w:sz w:val="22"/>
                <w:szCs w:val="22"/>
              </w:rPr>
              <w:t>Rn-222</w:t>
            </w:r>
            <w:r w:rsidRPr="004A529C">
              <w:rPr>
                <w:rFonts w:ascii="Microsoft Sans Serif" w:hAnsi="Microsoft Sans Serif" w:cs="Microsoft Sans Serif"/>
                <w:sz w:val="22"/>
                <w:szCs w:val="22"/>
              </w:rPr>
              <w:t>,</w:t>
            </w:r>
          </w:p>
          <w:p w14:paraId="7AB17CEC" w14:textId="77777777" w:rsidR="006D2E3E" w:rsidRPr="00F96204" w:rsidRDefault="006D2E3E" w:rsidP="006C2CCE">
            <w:pPr>
              <w:pStyle w:val="ListParagraph"/>
              <w:numPr>
                <w:ilvl w:val="0"/>
                <w:numId w:val="60"/>
              </w:numPr>
              <w:spacing w:after="0" w:line="240" w:lineRule="auto"/>
              <w:ind w:left="140" w:hanging="140"/>
              <w:rPr>
                <w:rFonts w:ascii="Microsoft Sans Serif" w:hAnsi="Microsoft Sans Serif" w:cs="Microsoft Sans Serif"/>
                <w:sz w:val="22"/>
                <w:szCs w:val="22"/>
              </w:rPr>
            </w:pPr>
            <w:r w:rsidRPr="00F96204">
              <w:rPr>
                <w:rFonts w:ascii="Microsoft Sans Serif" w:hAnsi="Microsoft Sans Serif" w:cs="Microsoft Sans Serif"/>
                <w:sz w:val="22"/>
                <w:szCs w:val="22"/>
              </w:rPr>
              <w:t>Describes risk rationale;</w:t>
            </w:r>
          </w:p>
          <w:p w14:paraId="06125CE7" w14:textId="77777777" w:rsidR="006D2E3E" w:rsidRPr="00F96204" w:rsidRDefault="006D2E3E" w:rsidP="006C2CCE">
            <w:pPr>
              <w:pStyle w:val="ListParagraph"/>
              <w:numPr>
                <w:ilvl w:val="0"/>
                <w:numId w:val="60"/>
              </w:numPr>
              <w:spacing w:after="0" w:line="240" w:lineRule="auto"/>
              <w:ind w:left="140" w:hanging="140"/>
              <w:rPr>
                <w:rFonts w:ascii="Microsoft Sans Serif" w:hAnsi="Microsoft Sans Serif" w:cs="Microsoft Sans Serif"/>
                <w:sz w:val="22"/>
                <w:szCs w:val="22"/>
              </w:rPr>
            </w:pPr>
            <w:r w:rsidRPr="00F96204">
              <w:rPr>
                <w:rFonts w:ascii="Microsoft Sans Serif" w:hAnsi="Microsoft Sans Serif" w:cs="Microsoft Sans Serif"/>
                <w:sz w:val="22"/>
                <w:szCs w:val="22"/>
              </w:rPr>
              <w:t>No reference to water contamination risk.</w:t>
            </w:r>
          </w:p>
        </w:tc>
        <w:tc>
          <w:tcPr>
            <w:tcW w:w="1596" w:type="dxa"/>
            <w:hideMark/>
          </w:tcPr>
          <w:p w14:paraId="0982C471" w14:textId="77777777" w:rsidR="006D2E3E" w:rsidRPr="00F96204" w:rsidRDefault="006D2E3E" w:rsidP="006C2CCE">
            <w:pPr>
              <w:pStyle w:val="ListParagraph"/>
              <w:numPr>
                <w:ilvl w:val="0"/>
                <w:numId w:val="60"/>
              </w:numPr>
              <w:spacing w:after="0" w:line="240" w:lineRule="auto"/>
              <w:ind w:left="120" w:hanging="120"/>
              <w:rPr>
                <w:rFonts w:ascii="Microsoft Sans Serif" w:hAnsi="Microsoft Sans Serif" w:cs="Microsoft Sans Serif"/>
                <w:sz w:val="22"/>
                <w:szCs w:val="22"/>
              </w:rPr>
            </w:pPr>
            <w:r w:rsidRPr="00F96204">
              <w:rPr>
                <w:rFonts w:ascii="Microsoft Sans Serif" w:hAnsi="Microsoft Sans Serif" w:cs="Microsoft Sans Serif"/>
                <w:sz w:val="22"/>
                <w:szCs w:val="22"/>
              </w:rPr>
              <w:t>Identifies Rn-222 as radioactive.</w:t>
            </w:r>
          </w:p>
          <w:p w14:paraId="78B6D134" w14:textId="77777777" w:rsidR="006D2E3E" w:rsidRPr="00F96204" w:rsidRDefault="006D2E3E" w:rsidP="006C2CCE">
            <w:pPr>
              <w:pStyle w:val="ListParagraph"/>
              <w:numPr>
                <w:ilvl w:val="0"/>
                <w:numId w:val="60"/>
              </w:numPr>
              <w:spacing w:after="0" w:line="240" w:lineRule="auto"/>
              <w:ind w:left="120" w:hanging="120"/>
              <w:rPr>
                <w:rFonts w:ascii="Microsoft Sans Serif" w:hAnsi="Microsoft Sans Serif" w:cs="Microsoft Sans Serif"/>
                <w:sz w:val="22"/>
                <w:szCs w:val="22"/>
              </w:rPr>
            </w:pPr>
            <w:r w:rsidRPr="00F96204">
              <w:rPr>
                <w:rFonts w:ascii="Microsoft Sans Serif" w:hAnsi="Microsoft Sans Serif" w:cs="Microsoft Sans Serif"/>
                <w:sz w:val="22"/>
                <w:szCs w:val="22"/>
              </w:rPr>
              <w:t>No linkage to health</w:t>
            </w:r>
          </w:p>
        </w:tc>
        <w:tc>
          <w:tcPr>
            <w:tcW w:w="1596" w:type="dxa"/>
            <w:hideMark/>
          </w:tcPr>
          <w:p w14:paraId="1884B3E6" w14:textId="77777777" w:rsidR="006D2E3E" w:rsidRPr="00F96204" w:rsidRDefault="006D2E3E" w:rsidP="006C2CCE">
            <w:pPr>
              <w:spacing w:after="0"/>
              <w:rPr>
                <w:rFonts w:ascii="Microsoft Sans Serif" w:hAnsi="Microsoft Sans Serif" w:cs="Microsoft Sans Serif"/>
                <w:sz w:val="22"/>
                <w:szCs w:val="22"/>
              </w:rPr>
            </w:pPr>
            <w:r w:rsidRPr="00F96204">
              <w:rPr>
                <w:rFonts w:ascii="Microsoft Sans Serif" w:hAnsi="Microsoft Sans Serif" w:cs="Microsoft Sans Serif"/>
                <w:sz w:val="22"/>
                <w:szCs w:val="22"/>
              </w:rPr>
              <w:t>Incorrect risk characterization.</w:t>
            </w:r>
          </w:p>
        </w:tc>
      </w:tr>
      <w:tr w:rsidR="006D2E3E" w:rsidRPr="00E7487E" w14:paraId="33F1F381" w14:textId="77777777" w:rsidTr="00F96204">
        <w:tc>
          <w:tcPr>
            <w:tcW w:w="1371" w:type="dxa"/>
            <w:hideMark/>
          </w:tcPr>
          <w:p w14:paraId="447685B6" w14:textId="77777777" w:rsidR="006D2E3E" w:rsidRPr="00F96204" w:rsidRDefault="006D2E3E" w:rsidP="006C2CCE">
            <w:pPr>
              <w:spacing w:after="0"/>
              <w:rPr>
                <w:rFonts w:ascii="Microsoft Sans Serif" w:hAnsi="Microsoft Sans Serif" w:cs="Microsoft Sans Serif"/>
                <w:sz w:val="22"/>
                <w:szCs w:val="22"/>
              </w:rPr>
            </w:pPr>
            <w:r w:rsidRPr="00F96204">
              <w:rPr>
                <w:rFonts w:ascii="Microsoft Sans Serif" w:hAnsi="Microsoft Sans Serif" w:cs="Microsoft Sans Serif"/>
                <w:sz w:val="22"/>
                <w:szCs w:val="22"/>
              </w:rPr>
              <w:t xml:space="preserve">Mitigation strategies </w:t>
            </w:r>
          </w:p>
        </w:tc>
        <w:tc>
          <w:tcPr>
            <w:tcW w:w="1595" w:type="dxa"/>
            <w:hideMark/>
          </w:tcPr>
          <w:p w14:paraId="11F4729C" w14:textId="77777777" w:rsidR="006D2E3E" w:rsidRPr="00F96204" w:rsidRDefault="006D2E3E" w:rsidP="006C2CCE">
            <w:pPr>
              <w:spacing w:after="0"/>
              <w:rPr>
                <w:rFonts w:ascii="Microsoft Sans Serif" w:hAnsi="Microsoft Sans Serif" w:cs="Microsoft Sans Serif"/>
                <w:sz w:val="22"/>
                <w:szCs w:val="22"/>
              </w:rPr>
            </w:pPr>
            <w:r w:rsidRPr="00F96204">
              <w:rPr>
                <w:rFonts w:ascii="Microsoft Sans Serif" w:hAnsi="Microsoft Sans Serif" w:cs="Microsoft Sans Serif"/>
                <w:sz w:val="22"/>
                <w:szCs w:val="22"/>
              </w:rPr>
              <w:t xml:space="preserve">Provides </w:t>
            </w:r>
            <w:r w:rsidRPr="004A529C">
              <w:rPr>
                <w:rFonts w:ascii="Microsoft Sans Serif" w:hAnsi="Microsoft Sans Serif" w:cs="Microsoft Sans Serif"/>
                <w:bCs/>
                <w:sz w:val="22"/>
                <w:szCs w:val="22"/>
              </w:rPr>
              <w:t>practical, prioritized</w:t>
            </w:r>
            <w:r w:rsidRPr="00F96204">
              <w:rPr>
                <w:rFonts w:ascii="Microsoft Sans Serif" w:hAnsi="Microsoft Sans Serif" w:cs="Microsoft Sans Serif"/>
                <w:sz w:val="22"/>
                <w:szCs w:val="22"/>
              </w:rPr>
              <w:t xml:space="preserve"> actions (sealing, ventilation, aeration; appropriate tech for Ra/U) and notes </w:t>
            </w:r>
            <w:r w:rsidRPr="004A529C">
              <w:rPr>
                <w:rFonts w:ascii="Microsoft Sans Serif" w:hAnsi="Microsoft Sans Serif" w:cs="Microsoft Sans Serif"/>
                <w:bCs/>
                <w:sz w:val="22"/>
                <w:szCs w:val="22"/>
              </w:rPr>
              <w:t>maintenance/disposal</w:t>
            </w:r>
            <w:r w:rsidRPr="00F96204">
              <w:rPr>
                <w:rFonts w:ascii="Microsoft Sans Serif" w:hAnsi="Microsoft Sans Serif" w:cs="Microsoft Sans Serif"/>
                <w:sz w:val="22"/>
                <w:szCs w:val="22"/>
              </w:rPr>
              <w:t xml:space="preserve"> considerations; matches method to pathway.</w:t>
            </w:r>
          </w:p>
        </w:tc>
        <w:tc>
          <w:tcPr>
            <w:tcW w:w="1596" w:type="dxa"/>
            <w:hideMark/>
          </w:tcPr>
          <w:p w14:paraId="69DD75D4" w14:textId="77777777" w:rsidR="006D2E3E" w:rsidRPr="00F96204" w:rsidRDefault="006D2E3E" w:rsidP="006C2CCE">
            <w:pPr>
              <w:spacing w:after="0"/>
              <w:rPr>
                <w:rFonts w:ascii="Microsoft Sans Serif" w:hAnsi="Microsoft Sans Serif" w:cs="Microsoft Sans Serif"/>
                <w:sz w:val="22"/>
                <w:szCs w:val="22"/>
              </w:rPr>
            </w:pPr>
            <w:r w:rsidRPr="00F96204">
              <w:rPr>
                <w:rFonts w:ascii="Microsoft Sans Serif" w:hAnsi="Microsoft Sans Serif" w:cs="Microsoft Sans Serif"/>
                <w:sz w:val="22"/>
                <w:szCs w:val="22"/>
              </w:rPr>
              <w:t>Strong, practical set with small feasibility gaps (e.g., omits maintenance).</w:t>
            </w:r>
          </w:p>
        </w:tc>
        <w:tc>
          <w:tcPr>
            <w:tcW w:w="1596" w:type="dxa"/>
            <w:hideMark/>
          </w:tcPr>
          <w:p w14:paraId="6FFE37D4" w14:textId="77777777" w:rsidR="006D2E3E" w:rsidRPr="00F96204" w:rsidRDefault="006D2E3E" w:rsidP="006C2CCE">
            <w:pPr>
              <w:spacing w:after="0"/>
              <w:rPr>
                <w:rFonts w:ascii="Microsoft Sans Serif" w:hAnsi="Microsoft Sans Serif" w:cs="Microsoft Sans Serif"/>
                <w:sz w:val="22"/>
                <w:szCs w:val="22"/>
              </w:rPr>
            </w:pPr>
            <w:r w:rsidRPr="00F96204">
              <w:rPr>
                <w:rFonts w:ascii="Microsoft Sans Serif" w:hAnsi="Microsoft Sans Serif" w:cs="Microsoft Sans Serif"/>
                <w:sz w:val="22"/>
                <w:szCs w:val="22"/>
              </w:rPr>
              <w:t>Reasonable methods named; some mismatch or missing prioritization.</w:t>
            </w:r>
          </w:p>
        </w:tc>
        <w:tc>
          <w:tcPr>
            <w:tcW w:w="1596" w:type="dxa"/>
            <w:hideMark/>
          </w:tcPr>
          <w:p w14:paraId="06B0BCDA" w14:textId="77777777" w:rsidR="006D2E3E" w:rsidRPr="00F96204" w:rsidRDefault="006D2E3E" w:rsidP="006C2CCE">
            <w:pPr>
              <w:spacing w:after="0"/>
              <w:rPr>
                <w:rFonts w:ascii="Microsoft Sans Serif" w:hAnsi="Microsoft Sans Serif" w:cs="Microsoft Sans Serif"/>
                <w:sz w:val="22"/>
                <w:szCs w:val="22"/>
              </w:rPr>
            </w:pPr>
            <w:r w:rsidRPr="00F96204">
              <w:rPr>
                <w:rFonts w:ascii="Microsoft Sans Serif" w:hAnsi="Microsoft Sans Serif" w:cs="Microsoft Sans Serif"/>
                <w:sz w:val="22"/>
                <w:szCs w:val="22"/>
              </w:rPr>
              <w:t>Generic advice (e.g., “filter more”) with little specificity.</w:t>
            </w:r>
          </w:p>
        </w:tc>
        <w:tc>
          <w:tcPr>
            <w:tcW w:w="1596" w:type="dxa"/>
            <w:hideMark/>
          </w:tcPr>
          <w:p w14:paraId="45499BFC" w14:textId="77777777" w:rsidR="006D2E3E" w:rsidRPr="00F96204" w:rsidRDefault="006D2E3E" w:rsidP="006C2CCE">
            <w:pPr>
              <w:spacing w:after="0"/>
              <w:rPr>
                <w:rFonts w:ascii="Microsoft Sans Serif" w:hAnsi="Microsoft Sans Serif" w:cs="Microsoft Sans Serif"/>
                <w:sz w:val="22"/>
                <w:szCs w:val="22"/>
              </w:rPr>
            </w:pPr>
            <w:r w:rsidRPr="00F96204">
              <w:rPr>
                <w:rFonts w:ascii="Microsoft Sans Serif" w:hAnsi="Microsoft Sans Serif" w:cs="Microsoft Sans Serif"/>
                <w:sz w:val="22"/>
                <w:szCs w:val="22"/>
              </w:rPr>
              <w:t>Unsafe or infeasible suggestions.</w:t>
            </w:r>
          </w:p>
        </w:tc>
      </w:tr>
    </w:tbl>
    <w:bookmarkEnd w:id="20"/>
    <w:p w14:paraId="64177759" w14:textId="77777777" w:rsidR="007B4528" w:rsidRPr="00064328" w:rsidRDefault="007B4528" w:rsidP="006C2CCE">
      <w:pPr>
        <w:spacing w:before="240" w:after="120"/>
        <w:rPr>
          <w:rFonts w:ascii="Tahoma" w:hAnsi="Tahoma" w:cs="Tahoma"/>
          <w:b/>
          <w:bCs/>
        </w:rPr>
      </w:pPr>
      <w:r w:rsidRPr="00064328">
        <w:rPr>
          <w:rFonts w:ascii="Tahoma" w:hAnsi="Tahoma" w:cs="Tahoma"/>
          <w:b/>
          <w:bCs/>
        </w:rPr>
        <w:t>ITEM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
        <w:gridCol w:w="1504"/>
        <w:gridCol w:w="1504"/>
        <w:gridCol w:w="1502"/>
        <w:gridCol w:w="1504"/>
        <w:gridCol w:w="1500"/>
      </w:tblGrid>
      <w:tr w:rsidR="007B4528" w:rsidRPr="00972D1A" w14:paraId="752914D9" w14:textId="77777777" w:rsidTr="00321660">
        <w:trPr>
          <w:tblHeader/>
        </w:trPr>
        <w:tc>
          <w:tcPr>
            <w:tcW w:w="833" w:type="pct"/>
            <w:tcBorders>
              <w:top w:val="single" w:sz="4" w:space="0" w:color="auto"/>
              <w:left w:val="single" w:sz="4" w:space="0" w:color="auto"/>
              <w:bottom w:val="single" w:sz="4" w:space="0" w:color="auto"/>
              <w:right w:val="single" w:sz="4" w:space="0" w:color="auto"/>
            </w:tcBorders>
            <w:hideMark/>
          </w:tcPr>
          <w:p w14:paraId="734A8937" w14:textId="77777777" w:rsidR="007B4528" w:rsidRPr="00972D1A" w:rsidRDefault="0036699F" w:rsidP="006C2CCE">
            <w:pPr>
              <w:spacing w:after="0" w:line="240" w:lineRule="auto"/>
              <w:rPr>
                <w:rFonts w:ascii="Tahoma" w:hAnsi="Tahoma" w:cs="Tahoma"/>
                <w:b/>
                <w:bCs/>
                <w:sz w:val="20"/>
                <w:szCs w:val="20"/>
              </w:rPr>
            </w:pPr>
            <w:bookmarkStart w:id="21" w:name="_Hlk206530912"/>
            <w:r>
              <w:rPr>
                <w:rFonts w:ascii="Tahoma" w:hAnsi="Tahoma" w:cs="Tahoma"/>
                <w:b/>
                <w:bCs/>
                <w:sz w:val="20"/>
                <w:szCs w:val="20"/>
              </w:rPr>
              <w:t>Bases of assessment</w:t>
            </w:r>
          </w:p>
        </w:tc>
        <w:tc>
          <w:tcPr>
            <w:tcW w:w="834" w:type="pct"/>
            <w:tcBorders>
              <w:top w:val="single" w:sz="4" w:space="0" w:color="auto"/>
              <w:left w:val="single" w:sz="4" w:space="0" w:color="auto"/>
              <w:bottom w:val="single" w:sz="4" w:space="0" w:color="auto"/>
              <w:right w:val="single" w:sz="4" w:space="0" w:color="auto"/>
            </w:tcBorders>
            <w:hideMark/>
          </w:tcPr>
          <w:p w14:paraId="0D7EF4CD" w14:textId="77777777" w:rsidR="007B4528" w:rsidRPr="00972D1A" w:rsidRDefault="007B4528" w:rsidP="006C2CCE">
            <w:pPr>
              <w:spacing w:after="0" w:line="240" w:lineRule="auto"/>
              <w:rPr>
                <w:rFonts w:ascii="Tahoma" w:hAnsi="Tahoma" w:cs="Tahoma"/>
                <w:b/>
                <w:bCs/>
                <w:sz w:val="20"/>
                <w:szCs w:val="20"/>
              </w:rPr>
            </w:pPr>
            <w:r w:rsidRPr="00972D1A">
              <w:rPr>
                <w:rFonts w:ascii="Tahoma" w:hAnsi="Tahoma" w:cs="Tahoma"/>
                <w:b/>
                <w:bCs/>
                <w:sz w:val="20"/>
                <w:szCs w:val="20"/>
              </w:rPr>
              <w:t>Exceptional</w:t>
            </w:r>
          </w:p>
        </w:tc>
        <w:tc>
          <w:tcPr>
            <w:tcW w:w="834" w:type="pct"/>
            <w:tcBorders>
              <w:top w:val="single" w:sz="4" w:space="0" w:color="auto"/>
              <w:left w:val="single" w:sz="4" w:space="0" w:color="auto"/>
              <w:bottom w:val="single" w:sz="4" w:space="0" w:color="auto"/>
              <w:right w:val="single" w:sz="4" w:space="0" w:color="auto"/>
            </w:tcBorders>
            <w:hideMark/>
          </w:tcPr>
          <w:p w14:paraId="5A820CA6" w14:textId="77777777" w:rsidR="007B4528" w:rsidRPr="00972D1A" w:rsidRDefault="007B4528" w:rsidP="006C2CCE">
            <w:pPr>
              <w:spacing w:after="0" w:line="240" w:lineRule="auto"/>
              <w:rPr>
                <w:rFonts w:ascii="Tahoma" w:hAnsi="Tahoma" w:cs="Tahoma"/>
                <w:b/>
                <w:bCs/>
                <w:sz w:val="20"/>
                <w:szCs w:val="20"/>
              </w:rPr>
            </w:pPr>
            <w:r w:rsidRPr="00972D1A">
              <w:rPr>
                <w:rFonts w:ascii="Tahoma" w:hAnsi="Tahoma" w:cs="Tahoma"/>
                <w:b/>
                <w:bCs/>
                <w:sz w:val="20"/>
                <w:szCs w:val="20"/>
              </w:rPr>
              <w:t>Outstanding</w:t>
            </w:r>
          </w:p>
        </w:tc>
        <w:tc>
          <w:tcPr>
            <w:tcW w:w="833" w:type="pct"/>
            <w:tcBorders>
              <w:top w:val="single" w:sz="4" w:space="0" w:color="auto"/>
              <w:left w:val="single" w:sz="4" w:space="0" w:color="auto"/>
              <w:bottom w:val="single" w:sz="4" w:space="0" w:color="auto"/>
              <w:right w:val="single" w:sz="4" w:space="0" w:color="auto"/>
            </w:tcBorders>
            <w:hideMark/>
          </w:tcPr>
          <w:p w14:paraId="4A2C34A4" w14:textId="77777777" w:rsidR="007B4528" w:rsidRPr="00972D1A" w:rsidRDefault="007B4528" w:rsidP="006C2CCE">
            <w:pPr>
              <w:spacing w:after="0" w:line="240" w:lineRule="auto"/>
              <w:jc w:val="center"/>
              <w:rPr>
                <w:rFonts w:ascii="Tahoma" w:hAnsi="Tahoma" w:cs="Tahoma"/>
                <w:b/>
                <w:bCs/>
                <w:sz w:val="20"/>
                <w:szCs w:val="20"/>
              </w:rPr>
            </w:pPr>
            <w:r w:rsidRPr="00972D1A">
              <w:rPr>
                <w:rFonts w:ascii="Tahoma" w:hAnsi="Tahoma" w:cs="Tahoma"/>
                <w:b/>
                <w:bCs/>
                <w:sz w:val="20"/>
                <w:szCs w:val="20"/>
              </w:rPr>
              <w:t>Satisfactory</w:t>
            </w:r>
          </w:p>
        </w:tc>
        <w:tc>
          <w:tcPr>
            <w:tcW w:w="834" w:type="pct"/>
            <w:tcBorders>
              <w:top w:val="single" w:sz="4" w:space="0" w:color="auto"/>
              <w:left w:val="single" w:sz="4" w:space="0" w:color="auto"/>
              <w:bottom w:val="single" w:sz="4" w:space="0" w:color="auto"/>
              <w:right w:val="single" w:sz="4" w:space="0" w:color="auto"/>
            </w:tcBorders>
            <w:hideMark/>
          </w:tcPr>
          <w:p w14:paraId="1CEC467B" w14:textId="77777777" w:rsidR="007B4528" w:rsidRPr="00972D1A" w:rsidRDefault="007B4528" w:rsidP="006C2CCE">
            <w:pPr>
              <w:spacing w:after="0" w:line="240" w:lineRule="auto"/>
              <w:rPr>
                <w:rFonts w:ascii="Tahoma" w:hAnsi="Tahoma" w:cs="Tahoma"/>
                <w:b/>
                <w:bCs/>
                <w:sz w:val="20"/>
                <w:szCs w:val="20"/>
              </w:rPr>
            </w:pPr>
            <w:r w:rsidRPr="00972D1A">
              <w:rPr>
                <w:rFonts w:ascii="Tahoma" w:hAnsi="Tahoma" w:cs="Tahoma"/>
                <w:b/>
                <w:bCs/>
                <w:sz w:val="20"/>
                <w:szCs w:val="20"/>
              </w:rPr>
              <w:t>Basic</w:t>
            </w:r>
          </w:p>
        </w:tc>
        <w:tc>
          <w:tcPr>
            <w:tcW w:w="834" w:type="pct"/>
            <w:tcBorders>
              <w:top w:val="single" w:sz="4" w:space="0" w:color="auto"/>
              <w:left w:val="single" w:sz="4" w:space="0" w:color="auto"/>
              <w:bottom w:val="single" w:sz="4" w:space="0" w:color="auto"/>
              <w:right w:val="single" w:sz="4" w:space="0" w:color="auto"/>
            </w:tcBorders>
            <w:hideMark/>
          </w:tcPr>
          <w:p w14:paraId="2F589A6D" w14:textId="77777777" w:rsidR="007B4528" w:rsidRPr="00972D1A" w:rsidRDefault="007B4528" w:rsidP="006C2CCE">
            <w:pPr>
              <w:spacing w:after="0" w:line="240" w:lineRule="auto"/>
              <w:rPr>
                <w:rFonts w:ascii="Tahoma" w:hAnsi="Tahoma" w:cs="Tahoma"/>
                <w:b/>
                <w:bCs/>
                <w:sz w:val="20"/>
                <w:szCs w:val="20"/>
              </w:rPr>
            </w:pPr>
            <w:r w:rsidRPr="00972D1A">
              <w:rPr>
                <w:rFonts w:ascii="Tahoma" w:hAnsi="Tahoma" w:cs="Tahoma"/>
                <w:b/>
                <w:bCs/>
                <w:sz w:val="20"/>
                <w:szCs w:val="20"/>
              </w:rPr>
              <w:t>Elementary</w:t>
            </w:r>
          </w:p>
        </w:tc>
      </w:tr>
      <w:tr w:rsidR="007B4528" w:rsidRPr="00972D1A" w14:paraId="03AA1A70" w14:textId="77777777" w:rsidTr="00321660">
        <w:tc>
          <w:tcPr>
            <w:tcW w:w="833" w:type="pct"/>
            <w:hideMark/>
          </w:tcPr>
          <w:p w14:paraId="4411AD16" w14:textId="77777777" w:rsidR="007B4528" w:rsidRPr="00972D1A" w:rsidRDefault="007B4528" w:rsidP="006C2CCE">
            <w:pPr>
              <w:pStyle w:val="ListParagraph"/>
              <w:numPr>
                <w:ilvl w:val="0"/>
                <w:numId w:val="36"/>
              </w:numPr>
              <w:spacing w:after="0" w:line="240" w:lineRule="auto"/>
              <w:rPr>
                <w:rFonts w:ascii="Tahoma" w:hAnsi="Tahoma" w:cs="Tahoma"/>
                <w:sz w:val="20"/>
                <w:szCs w:val="20"/>
              </w:rPr>
            </w:pPr>
            <w:bookmarkStart w:id="22" w:name="_Hlk206459491"/>
            <w:bookmarkEnd w:id="21"/>
            <w:r w:rsidRPr="00972D1A">
              <w:rPr>
                <w:rFonts w:ascii="Tahoma" w:hAnsi="Tahoma" w:cs="Tahoma"/>
                <w:sz w:val="20"/>
                <w:szCs w:val="20"/>
              </w:rPr>
              <w:t xml:space="preserve">Solubility </w:t>
            </w:r>
            <w:r w:rsidR="00194AD7">
              <w:rPr>
                <w:rFonts w:ascii="Tahoma" w:hAnsi="Tahoma" w:cs="Tahoma"/>
                <w:sz w:val="20"/>
                <w:szCs w:val="20"/>
              </w:rPr>
              <w:t>and</w:t>
            </w:r>
            <w:r w:rsidRPr="00972D1A">
              <w:rPr>
                <w:rFonts w:ascii="Tahoma" w:hAnsi="Tahoma" w:cs="Tahoma"/>
                <w:sz w:val="20"/>
                <w:szCs w:val="20"/>
              </w:rPr>
              <w:t xml:space="preserve"> Acidity Prediction </w:t>
            </w:r>
          </w:p>
        </w:tc>
        <w:tc>
          <w:tcPr>
            <w:tcW w:w="834" w:type="pct"/>
            <w:hideMark/>
          </w:tcPr>
          <w:p w14:paraId="752A0054" w14:textId="77777777" w:rsidR="007B4528" w:rsidRPr="00972D1A" w:rsidRDefault="007B4528" w:rsidP="006C2CCE">
            <w:pPr>
              <w:numPr>
                <w:ilvl w:val="0"/>
                <w:numId w:val="32"/>
              </w:numPr>
              <w:spacing w:after="0" w:line="240" w:lineRule="auto"/>
              <w:ind w:left="95" w:hanging="180"/>
              <w:rPr>
                <w:rFonts w:ascii="Tahoma" w:hAnsi="Tahoma" w:cs="Tahoma"/>
                <w:sz w:val="20"/>
                <w:szCs w:val="20"/>
              </w:rPr>
            </w:pPr>
            <w:r w:rsidRPr="00972D1A">
              <w:rPr>
                <w:rFonts w:ascii="Tahoma" w:hAnsi="Tahoma" w:cs="Tahoma"/>
                <w:sz w:val="20"/>
                <w:szCs w:val="20"/>
              </w:rPr>
              <w:t>Correctly explains Moderate solubility (H-bonding in phenol and amines vs hydrophobic aromatic ring)</w:t>
            </w:r>
          </w:p>
          <w:p w14:paraId="675B8076" w14:textId="77777777" w:rsidR="007B4528" w:rsidRPr="00972D1A" w:rsidRDefault="007B4528" w:rsidP="006C2CCE">
            <w:pPr>
              <w:numPr>
                <w:ilvl w:val="0"/>
                <w:numId w:val="32"/>
              </w:numPr>
              <w:spacing w:after="0" w:line="240" w:lineRule="auto"/>
              <w:ind w:left="95" w:hanging="180"/>
              <w:rPr>
                <w:rFonts w:ascii="Tahoma" w:hAnsi="Tahoma" w:cs="Tahoma"/>
                <w:sz w:val="20"/>
                <w:szCs w:val="20"/>
              </w:rPr>
            </w:pPr>
            <w:r w:rsidRPr="00972D1A">
              <w:rPr>
                <w:rFonts w:ascii="Tahoma" w:hAnsi="Tahoma" w:cs="Tahoma"/>
                <w:sz w:val="20"/>
                <w:szCs w:val="20"/>
              </w:rPr>
              <w:t xml:space="preserve">Correctly explains weak acidity of phenol and amine basicity. </w:t>
            </w:r>
          </w:p>
        </w:tc>
        <w:tc>
          <w:tcPr>
            <w:tcW w:w="834" w:type="pct"/>
            <w:hideMark/>
          </w:tcPr>
          <w:p w14:paraId="3C5C2913" w14:textId="77777777" w:rsidR="007B4528" w:rsidRPr="00972D1A" w:rsidRDefault="007B4528" w:rsidP="006C2CCE">
            <w:pPr>
              <w:numPr>
                <w:ilvl w:val="0"/>
                <w:numId w:val="32"/>
              </w:numPr>
              <w:spacing w:after="0" w:line="240" w:lineRule="auto"/>
              <w:ind w:left="122" w:hanging="180"/>
              <w:rPr>
                <w:rFonts w:ascii="Tahoma" w:hAnsi="Tahoma" w:cs="Tahoma"/>
                <w:sz w:val="20"/>
                <w:szCs w:val="20"/>
              </w:rPr>
            </w:pPr>
            <w:r w:rsidRPr="00972D1A">
              <w:rPr>
                <w:rFonts w:ascii="Tahoma" w:hAnsi="Tahoma" w:cs="Tahoma"/>
                <w:sz w:val="20"/>
                <w:szCs w:val="20"/>
              </w:rPr>
              <w:t>Correctly explains Moderate solubility (H-bonding vs hydrophobic aromatic ring)</w:t>
            </w:r>
          </w:p>
          <w:p w14:paraId="36A0A18F" w14:textId="77777777" w:rsidR="007B4528" w:rsidRPr="00972D1A" w:rsidRDefault="007B4528" w:rsidP="006C2CCE">
            <w:pPr>
              <w:spacing w:after="0" w:line="240" w:lineRule="auto"/>
              <w:rPr>
                <w:rFonts w:ascii="Tahoma" w:hAnsi="Tahoma" w:cs="Tahoma"/>
                <w:sz w:val="20"/>
                <w:szCs w:val="20"/>
                <w:u w:val="single"/>
              </w:rPr>
            </w:pPr>
            <w:r w:rsidRPr="00972D1A">
              <w:rPr>
                <w:rFonts w:ascii="Tahoma" w:hAnsi="Tahoma" w:cs="Tahoma"/>
                <w:sz w:val="20"/>
                <w:szCs w:val="20"/>
                <w:u w:val="single"/>
              </w:rPr>
              <w:t>OR</w:t>
            </w:r>
          </w:p>
          <w:p w14:paraId="4B62B4C1" w14:textId="77777777" w:rsidR="007B4528" w:rsidRPr="00972D1A" w:rsidRDefault="007B4528" w:rsidP="006C2CCE">
            <w:pPr>
              <w:numPr>
                <w:ilvl w:val="0"/>
                <w:numId w:val="32"/>
              </w:numPr>
              <w:spacing w:after="0" w:line="240" w:lineRule="auto"/>
              <w:ind w:left="122" w:hanging="180"/>
              <w:rPr>
                <w:rFonts w:ascii="Tahoma" w:hAnsi="Tahoma" w:cs="Tahoma"/>
                <w:sz w:val="20"/>
                <w:szCs w:val="20"/>
              </w:rPr>
            </w:pPr>
            <w:r w:rsidRPr="00972D1A">
              <w:rPr>
                <w:rFonts w:ascii="Tahoma" w:hAnsi="Tahoma" w:cs="Tahoma"/>
                <w:sz w:val="20"/>
                <w:szCs w:val="20"/>
              </w:rPr>
              <w:t xml:space="preserve">Correctly explains weak acidity of phenol and amine basicity.  </w:t>
            </w:r>
          </w:p>
        </w:tc>
        <w:tc>
          <w:tcPr>
            <w:tcW w:w="833" w:type="pct"/>
            <w:hideMark/>
          </w:tcPr>
          <w:p w14:paraId="24BD26BB" w14:textId="77777777" w:rsidR="007B4528" w:rsidRPr="00972D1A" w:rsidRDefault="007B4528" w:rsidP="006C2CCE">
            <w:pPr>
              <w:numPr>
                <w:ilvl w:val="0"/>
                <w:numId w:val="32"/>
              </w:numPr>
              <w:spacing w:after="0" w:line="240" w:lineRule="auto"/>
              <w:ind w:left="150" w:hanging="180"/>
              <w:rPr>
                <w:rFonts w:ascii="Tahoma" w:hAnsi="Tahoma" w:cs="Tahoma"/>
                <w:sz w:val="20"/>
                <w:szCs w:val="20"/>
              </w:rPr>
            </w:pPr>
            <w:r w:rsidRPr="00972D1A">
              <w:rPr>
                <w:rFonts w:ascii="Tahoma" w:hAnsi="Tahoma" w:cs="Tahoma"/>
                <w:sz w:val="20"/>
                <w:szCs w:val="20"/>
              </w:rPr>
              <w:t>Partially explains Moderate solubility (H-bonding vs hydrophobic aromatic ring)</w:t>
            </w:r>
          </w:p>
          <w:p w14:paraId="0783ACE1" w14:textId="77777777" w:rsidR="007B4528" w:rsidRPr="00972D1A" w:rsidRDefault="007B4528" w:rsidP="006C2CCE">
            <w:pPr>
              <w:numPr>
                <w:ilvl w:val="0"/>
                <w:numId w:val="32"/>
              </w:numPr>
              <w:spacing w:after="0" w:line="240" w:lineRule="auto"/>
              <w:ind w:left="150" w:hanging="180"/>
              <w:rPr>
                <w:rFonts w:ascii="Tahoma" w:hAnsi="Tahoma" w:cs="Tahoma"/>
                <w:sz w:val="20"/>
                <w:szCs w:val="20"/>
              </w:rPr>
            </w:pPr>
            <w:r w:rsidRPr="00972D1A">
              <w:rPr>
                <w:rFonts w:ascii="Tahoma" w:hAnsi="Tahoma" w:cs="Tahoma"/>
                <w:sz w:val="20"/>
                <w:szCs w:val="20"/>
              </w:rPr>
              <w:t xml:space="preserve">Partially explains weak acidity of phenol and amine basicity. </w:t>
            </w:r>
          </w:p>
        </w:tc>
        <w:tc>
          <w:tcPr>
            <w:tcW w:w="834" w:type="pct"/>
            <w:hideMark/>
          </w:tcPr>
          <w:p w14:paraId="618BD827" w14:textId="77777777" w:rsidR="007B4528" w:rsidRPr="00972D1A" w:rsidRDefault="007B4528" w:rsidP="006C2CCE">
            <w:pPr>
              <w:numPr>
                <w:ilvl w:val="0"/>
                <w:numId w:val="32"/>
              </w:numPr>
              <w:spacing w:after="0" w:line="240" w:lineRule="auto"/>
              <w:ind w:left="268" w:hanging="270"/>
              <w:rPr>
                <w:rFonts w:ascii="Tahoma" w:hAnsi="Tahoma" w:cs="Tahoma"/>
                <w:sz w:val="20"/>
                <w:szCs w:val="20"/>
              </w:rPr>
            </w:pPr>
            <w:r w:rsidRPr="00972D1A">
              <w:rPr>
                <w:rFonts w:ascii="Tahoma" w:hAnsi="Tahoma" w:cs="Tahoma"/>
                <w:sz w:val="20"/>
                <w:szCs w:val="20"/>
              </w:rPr>
              <w:t>Partially explains Moderate solubility (H-bonding vs hydrophobic aromatic ring)</w:t>
            </w:r>
          </w:p>
          <w:p w14:paraId="4CF034A5" w14:textId="77777777" w:rsidR="007B4528" w:rsidRPr="00972D1A" w:rsidRDefault="007B4528" w:rsidP="006C2CCE">
            <w:pPr>
              <w:spacing w:after="0" w:line="240" w:lineRule="auto"/>
              <w:rPr>
                <w:rFonts w:ascii="Tahoma" w:hAnsi="Tahoma" w:cs="Tahoma"/>
                <w:sz w:val="20"/>
                <w:szCs w:val="20"/>
              </w:rPr>
            </w:pPr>
            <w:r w:rsidRPr="00972D1A">
              <w:rPr>
                <w:rFonts w:ascii="Tahoma" w:hAnsi="Tahoma" w:cs="Tahoma"/>
                <w:sz w:val="20"/>
                <w:szCs w:val="20"/>
              </w:rPr>
              <w:t>OR</w:t>
            </w:r>
          </w:p>
          <w:p w14:paraId="36208E09" w14:textId="77777777" w:rsidR="007B4528" w:rsidRPr="00972D1A" w:rsidRDefault="007B4528" w:rsidP="006C2CCE">
            <w:pPr>
              <w:numPr>
                <w:ilvl w:val="0"/>
                <w:numId w:val="32"/>
              </w:numPr>
              <w:spacing w:after="0" w:line="240" w:lineRule="auto"/>
              <w:ind w:left="178" w:hanging="178"/>
              <w:rPr>
                <w:rFonts w:ascii="Tahoma" w:hAnsi="Tahoma" w:cs="Tahoma"/>
                <w:sz w:val="20"/>
                <w:szCs w:val="20"/>
              </w:rPr>
            </w:pPr>
            <w:r w:rsidRPr="00972D1A">
              <w:rPr>
                <w:rFonts w:ascii="Tahoma" w:hAnsi="Tahoma" w:cs="Tahoma"/>
                <w:sz w:val="20"/>
                <w:szCs w:val="20"/>
              </w:rPr>
              <w:t>Partially explains weak acidity of phenol and amine basicity</w:t>
            </w:r>
          </w:p>
        </w:tc>
        <w:tc>
          <w:tcPr>
            <w:tcW w:w="834" w:type="pct"/>
            <w:hideMark/>
          </w:tcPr>
          <w:p w14:paraId="19F5BEEC" w14:textId="77777777" w:rsidR="007B4528" w:rsidRPr="00972D1A" w:rsidRDefault="007B4528" w:rsidP="006C2CCE">
            <w:pPr>
              <w:spacing w:after="0" w:line="240" w:lineRule="auto"/>
              <w:rPr>
                <w:rFonts w:ascii="Tahoma" w:hAnsi="Tahoma" w:cs="Tahoma"/>
                <w:sz w:val="20"/>
                <w:szCs w:val="20"/>
              </w:rPr>
            </w:pPr>
            <w:r w:rsidRPr="00972D1A">
              <w:rPr>
                <w:rFonts w:ascii="Tahoma" w:hAnsi="Tahoma" w:cs="Tahoma"/>
                <w:sz w:val="20"/>
                <w:szCs w:val="20"/>
              </w:rPr>
              <w:t xml:space="preserve">Incorrect or no response. </w:t>
            </w:r>
          </w:p>
        </w:tc>
      </w:tr>
      <w:tr w:rsidR="007B4528" w:rsidRPr="00972D1A" w14:paraId="042242D4" w14:textId="77777777" w:rsidTr="00321660">
        <w:tc>
          <w:tcPr>
            <w:tcW w:w="833" w:type="pct"/>
          </w:tcPr>
          <w:p w14:paraId="2FC4DEBB" w14:textId="77777777" w:rsidR="007B4528" w:rsidRPr="00972D1A" w:rsidRDefault="007B4528" w:rsidP="006C2CCE">
            <w:pPr>
              <w:pStyle w:val="ListParagraph"/>
              <w:numPr>
                <w:ilvl w:val="0"/>
                <w:numId w:val="36"/>
              </w:numPr>
              <w:spacing w:after="0" w:line="240" w:lineRule="auto"/>
              <w:rPr>
                <w:rFonts w:ascii="Tahoma" w:hAnsi="Tahoma" w:cs="Tahoma"/>
                <w:sz w:val="20"/>
                <w:szCs w:val="20"/>
              </w:rPr>
            </w:pPr>
            <w:r w:rsidRPr="00972D1A">
              <w:rPr>
                <w:rFonts w:ascii="Tahoma" w:hAnsi="Tahoma" w:cs="Tahoma"/>
                <w:sz w:val="20"/>
                <w:szCs w:val="20"/>
              </w:rPr>
              <w:t>Synthetic Route</w:t>
            </w:r>
          </w:p>
        </w:tc>
        <w:tc>
          <w:tcPr>
            <w:tcW w:w="834" w:type="pct"/>
          </w:tcPr>
          <w:p w14:paraId="2EA16D92" w14:textId="77777777" w:rsidR="007B4528" w:rsidRPr="00972D1A" w:rsidRDefault="007B4528" w:rsidP="006C2CCE">
            <w:pPr>
              <w:spacing w:after="0" w:line="240" w:lineRule="auto"/>
              <w:rPr>
                <w:rFonts w:ascii="Tahoma" w:hAnsi="Tahoma" w:cs="Tahoma"/>
                <w:sz w:val="20"/>
                <w:szCs w:val="20"/>
              </w:rPr>
            </w:pPr>
            <w:r w:rsidRPr="00972D1A">
              <w:rPr>
                <w:rFonts w:ascii="Tahoma" w:hAnsi="Tahoma" w:cs="Tahoma"/>
                <w:sz w:val="20"/>
                <w:szCs w:val="20"/>
              </w:rPr>
              <w:t xml:space="preserve">Correct route from benzene </w:t>
            </w:r>
            <w:r w:rsidRPr="00972D1A">
              <w:rPr>
                <w:rFonts w:ascii="Tahoma" w:hAnsi="Tahoma" w:cs="Tahoma"/>
                <w:sz w:val="20"/>
                <w:szCs w:val="20"/>
              </w:rPr>
              <w:lastRenderedPageBreak/>
              <w:t>to compound with correct reagents and conditions</w:t>
            </w:r>
          </w:p>
        </w:tc>
        <w:tc>
          <w:tcPr>
            <w:tcW w:w="834" w:type="pct"/>
          </w:tcPr>
          <w:p w14:paraId="01F55861" w14:textId="77777777" w:rsidR="007B4528" w:rsidRPr="00972D1A" w:rsidRDefault="007B4528" w:rsidP="006C2CCE">
            <w:pPr>
              <w:spacing w:after="0" w:line="240" w:lineRule="auto"/>
              <w:rPr>
                <w:rFonts w:ascii="Tahoma" w:hAnsi="Tahoma" w:cs="Tahoma"/>
                <w:sz w:val="20"/>
                <w:szCs w:val="20"/>
              </w:rPr>
            </w:pPr>
            <w:r w:rsidRPr="00972D1A">
              <w:rPr>
                <w:rFonts w:ascii="Tahoma" w:hAnsi="Tahoma" w:cs="Tahoma"/>
                <w:sz w:val="20"/>
                <w:szCs w:val="20"/>
              </w:rPr>
              <w:lastRenderedPageBreak/>
              <w:t xml:space="preserve">Correct route from benzene </w:t>
            </w:r>
            <w:r w:rsidRPr="00972D1A">
              <w:rPr>
                <w:rFonts w:ascii="Tahoma" w:hAnsi="Tahoma" w:cs="Tahoma"/>
                <w:sz w:val="20"/>
                <w:szCs w:val="20"/>
              </w:rPr>
              <w:lastRenderedPageBreak/>
              <w:t>to compound without correct reagents and conditions</w:t>
            </w:r>
          </w:p>
        </w:tc>
        <w:tc>
          <w:tcPr>
            <w:tcW w:w="833" w:type="pct"/>
          </w:tcPr>
          <w:p w14:paraId="3C4C28A7" w14:textId="77777777" w:rsidR="007B4528" w:rsidRPr="00972D1A" w:rsidRDefault="007B4528" w:rsidP="006C2CCE">
            <w:pPr>
              <w:spacing w:after="0" w:line="240" w:lineRule="auto"/>
              <w:rPr>
                <w:rFonts w:ascii="Tahoma" w:hAnsi="Tahoma" w:cs="Tahoma"/>
                <w:sz w:val="20"/>
                <w:szCs w:val="20"/>
              </w:rPr>
            </w:pPr>
            <w:r w:rsidRPr="00972D1A">
              <w:rPr>
                <w:rFonts w:ascii="Tahoma" w:hAnsi="Tahoma" w:cs="Tahoma"/>
                <w:sz w:val="20"/>
                <w:szCs w:val="20"/>
              </w:rPr>
              <w:lastRenderedPageBreak/>
              <w:t xml:space="preserve">Two relevant steps from </w:t>
            </w:r>
            <w:r w:rsidRPr="00972D1A">
              <w:rPr>
                <w:rFonts w:ascii="Tahoma" w:hAnsi="Tahoma" w:cs="Tahoma"/>
                <w:sz w:val="20"/>
                <w:szCs w:val="20"/>
              </w:rPr>
              <w:lastRenderedPageBreak/>
              <w:t>benzene to compound</w:t>
            </w:r>
          </w:p>
        </w:tc>
        <w:tc>
          <w:tcPr>
            <w:tcW w:w="834" w:type="pct"/>
          </w:tcPr>
          <w:p w14:paraId="50C056FA" w14:textId="77777777" w:rsidR="007B4528" w:rsidRPr="00972D1A" w:rsidRDefault="007B4528" w:rsidP="006C2CCE">
            <w:pPr>
              <w:spacing w:after="0" w:line="240" w:lineRule="auto"/>
              <w:rPr>
                <w:rFonts w:ascii="Tahoma" w:hAnsi="Tahoma" w:cs="Tahoma"/>
                <w:sz w:val="20"/>
                <w:szCs w:val="20"/>
              </w:rPr>
            </w:pPr>
            <w:r w:rsidRPr="00972D1A">
              <w:rPr>
                <w:rFonts w:ascii="Tahoma" w:hAnsi="Tahoma" w:cs="Tahoma"/>
                <w:sz w:val="20"/>
                <w:szCs w:val="20"/>
              </w:rPr>
              <w:lastRenderedPageBreak/>
              <w:t xml:space="preserve">One relevant step from </w:t>
            </w:r>
            <w:r w:rsidRPr="00972D1A">
              <w:rPr>
                <w:rFonts w:ascii="Tahoma" w:hAnsi="Tahoma" w:cs="Tahoma"/>
                <w:sz w:val="20"/>
                <w:szCs w:val="20"/>
              </w:rPr>
              <w:lastRenderedPageBreak/>
              <w:t>benzene to compound</w:t>
            </w:r>
          </w:p>
        </w:tc>
        <w:tc>
          <w:tcPr>
            <w:tcW w:w="834" w:type="pct"/>
          </w:tcPr>
          <w:p w14:paraId="7DD58A29" w14:textId="77777777" w:rsidR="007B4528" w:rsidRPr="00972D1A" w:rsidRDefault="007B4528" w:rsidP="006C2CCE">
            <w:pPr>
              <w:spacing w:after="0" w:line="240" w:lineRule="auto"/>
              <w:rPr>
                <w:rFonts w:ascii="Tahoma" w:hAnsi="Tahoma" w:cs="Tahoma"/>
                <w:sz w:val="20"/>
                <w:szCs w:val="20"/>
              </w:rPr>
            </w:pPr>
            <w:r w:rsidRPr="00972D1A">
              <w:rPr>
                <w:rFonts w:ascii="Tahoma" w:hAnsi="Tahoma" w:cs="Tahoma"/>
                <w:sz w:val="20"/>
                <w:szCs w:val="20"/>
              </w:rPr>
              <w:lastRenderedPageBreak/>
              <w:t xml:space="preserve">Incorrect steps and no </w:t>
            </w:r>
            <w:r w:rsidRPr="00972D1A">
              <w:rPr>
                <w:rFonts w:ascii="Tahoma" w:hAnsi="Tahoma" w:cs="Tahoma"/>
                <w:sz w:val="20"/>
                <w:szCs w:val="20"/>
              </w:rPr>
              <w:lastRenderedPageBreak/>
              <w:t>reagents</w:t>
            </w:r>
          </w:p>
        </w:tc>
      </w:tr>
      <w:tr w:rsidR="007B4528" w:rsidRPr="00972D1A" w14:paraId="11DCB94D" w14:textId="77777777" w:rsidTr="00321660">
        <w:tc>
          <w:tcPr>
            <w:tcW w:w="833" w:type="pct"/>
            <w:hideMark/>
          </w:tcPr>
          <w:p w14:paraId="316A8347" w14:textId="77777777" w:rsidR="007B4528" w:rsidRPr="00972D1A" w:rsidRDefault="007B4528" w:rsidP="006C2CCE">
            <w:pPr>
              <w:pStyle w:val="ListParagraph"/>
              <w:numPr>
                <w:ilvl w:val="0"/>
                <w:numId w:val="36"/>
              </w:numPr>
              <w:spacing w:after="0" w:line="240" w:lineRule="auto"/>
              <w:rPr>
                <w:rFonts w:ascii="Tahoma" w:hAnsi="Tahoma" w:cs="Tahoma"/>
                <w:sz w:val="20"/>
                <w:szCs w:val="20"/>
              </w:rPr>
            </w:pPr>
            <w:r w:rsidRPr="00972D1A">
              <w:rPr>
                <w:rFonts w:ascii="Tahoma" w:hAnsi="Tahoma" w:cs="Tahoma"/>
                <w:sz w:val="20"/>
                <w:szCs w:val="20"/>
              </w:rPr>
              <w:lastRenderedPageBreak/>
              <w:t xml:space="preserve">Mechanism </w:t>
            </w:r>
          </w:p>
        </w:tc>
        <w:tc>
          <w:tcPr>
            <w:tcW w:w="834" w:type="pct"/>
            <w:hideMark/>
          </w:tcPr>
          <w:p w14:paraId="5E3B007A" w14:textId="77777777" w:rsidR="007B4528" w:rsidRPr="00972D1A" w:rsidRDefault="007B4528" w:rsidP="006C2CCE">
            <w:pPr>
              <w:spacing w:after="0" w:line="240" w:lineRule="auto"/>
              <w:rPr>
                <w:rFonts w:ascii="Tahoma" w:hAnsi="Tahoma" w:cs="Tahoma"/>
                <w:sz w:val="20"/>
                <w:szCs w:val="20"/>
              </w:rPr>
            </w:pPr>
            <w:r w:rsidRPr="00972D1A">
              <w:rPr>
                <w:rFonts w:ascii="Tahoma" w:hAnsi="Tahoma" w:cs="Tahoma"/>
                <w:sz w:val="20"/>
                <w:szCs w:val="20"/>
              </w:rPr>
              <w:t xml:space="preserve">Correct mechanism with all steps (generation of nitronium ion, electrophilic attack and re-organisation) </w:t>
            </w:r>
          </w:p>
        </w:tc>
        <w:tc>
          <w:tcPr>
            <w:tcW w:w="834" w:type="pct"/>
            <w:hideMark/>
          </w:tcPr>
          <w:p w14:paraId="188E1F51" w14:textId="77777777" w:rsidR="007B4528" w:rsidRPr="00972D1A" w:rsidRDefault="007B4528" w:rsidP="006C2CCE">
            <w:pPr>
              <w:spacing w:after="0" w:line="240" w:lineRule="auto"/>
              <w:rPr>
                <w:rFonts w:ascii="Tahoma" w:hAnsi="Tahoma" w:cs="Tahoma"/>
                <w:sz w:val="20"/>
                <w:szCs w:val="20"/>
              </w:rPr>
            </w:pPr>
            <w:r w:rsidRPr="00972D1A">
              <w:rPr>
                <w:rFonts w:ascii="Tahoma" w:hAnsi="Tahoma" w:cs="Tahoma"/>
                <w:sz w:val="20"/>
                <w:szCs w:val="20"/>
              </w:rPr>
              <w:t xml:space="preserve">Mechanism with correct first step and electrophilic attack. </w:t>
            </w:r>
          </w:p>
        </w:tc>
        <w:tc>
          <w:tcPr>
            <w:tcW w:w="833" w:type="pct"/>
            <w:hideMark/>
          </w:tcPr>
          <w:p w14:paraId="1F54157C" w14:textId="77777777" w:rsidR="007B4528" w:rsidRPr="00972D1A" w:rsidRDefault="007B4528" w:rsidP="006C2CCE">
            <w:pPr>
              <w:spacing w:after="0" w:line="240" w:lineRule="auto"/>
              <w:rPr>
                <w:rFonts w:ascii="Tahoma" w:hAnsi="Tahoma" w:cs="Tahoma"/>
                <w:sz w:val="20"/>
                <w:szCs w:val="20"/>
              </w:rPr>
            </w:pPr>
            <w:r w:rsidRPr="00972D1A">
              <w:rPr>
                <w:rFonts w:ascii="Tahoma" w:hAnsi="Tahoma" w:cs="Tahoma"/>
                <w:sz w:val="20"/>
                <w:szCs w:val="20"/>
              </w:rPr>
              <w:t xml:space="preserve">Mechanism with only formation of the nitronium ion </w:t>
            </w:r>
          </w:p>
        </w:tc>
        <w:tc>
          <w:tcPr>
            <w:tcW w:w="834" w:type="pct"/>
            <w:hideMark/>
          </w:tcPr>
          <w:p w14:paraId="77C8EC38" w14:textId="77777777" w:rsidR="007B4528" w:rsidRPr="00972D1A" w:rsidRDefault="007B4528" w:rsidP="006C2CCE">
            <w:pPr>
              <w:spacing w:after="0" w:line="240" w:lineRule="auto"/>
              <w:rPr>
                <w:rFonts w:ascii="Tahoma" w:hAnsi="Tahoma" w:cs="Tahoma"/>
                <w:sz w:val="20"/>
                <w:szCs w:val="20"/>
              </w:rPr>
            </w:pPr>
            <w:r w:rsidRPr="00972D1A">
              <w:rPr>
                <w:rFonts w:ascii="Tahoma" w:hAnsi="Tahoma" w:cs="Tahoma"/>
                <w:sz w:val="20"/>
                <w:szCs w:val="20"/>
              </w:rPr>
              <w:t xml:space="preserve">Mechanism only starting at the electrophilic attack </w:t>
            </w:r>
          </w:p>
        </w:tc>
        <w:tc>
          <w:tcPr>
            <w:tcW w:w="834" w:type="pct"/>
            <w:hideMark/>
          </w:tcPr>
          <w:p w14:paraId="721B06B1" w14:textId="77777777" w:rsidR="007B4528" w:rsidRPr="00972D1A" w:rsidRDefault="007B4528" w:rsidP="006C2CCE">
            <w:pPr>
              <w:spacing w:after="0" w:line="240" w:lineRule="auto"/>
              <w:rPr>
                <w:rFonts w:ascii="Tahoma" w:hAnsi="Tahoma" w:cs="Tahoma"/>
                <w:sz w:val="20"/>
                <w:szCs w:val="20"/>
              </w:rPr>
            </w:pPr>
            <w:r w:rsidRPr="00972D1A">
              <w:rPr>
                <w:rFonts w:ascii="Tahoma" w:hAnsi="Tahoma" w:cs="Tahoma"/>
                <w:sz w:val="20"/>
                <w:szCs w:val="20"/>
              </w:rPr>
              <w:t xml:space="preserve">No relevant route or mechanism. </w:t>
            </w:r>
          </w:p>
        </w:tc>
      </w:tr>
      <w:tr w:rsidR="007B4528" w:rsidRPr="00972D1A" w14:paraId="03C9D39F" w14:textId="77777777" w:rsidTr="00321660">
        <w:tc>
          <w:tcPr>
            <w:tcW w:w="833" w:type="pct"/>
            <w:hideMark/>
          </w:tcPr>
          <w:p w14:paraId="5BBD8255" w14:textId="77777777" w:rsidR="007B4528" w:rsidRPr="00972D1A" w:rsidRDefault="007B4528" w:rsidP="006C2CCE">
            <w:pPr>
              <w:pStyle w:val="ListParagraph"/>
              <w:numPr>
                <w:ilvl w:val="0"/>
                <w:numId w:val="36"/>
              </w:numPr>
              <w:spacing w:after="0" w:line="240" w:lineRule="auto"/>
              <w:rPr>
                <w:rFonts w:ascii="Tahoma" w:hAnsi="Tahoma" w:cs="Tahoma"/>
                <w:sz w:val="20"/>
                <w:szCs w:val="20"/>
              </w:rPr>
            </w:pPr>
            <w:r w:rsidRPr="00972D1A">
              <w:rPr>
                <w:rFonts w:ascii="Tahoma" w:hAnsi="Tahoma" w:cs="Tahoma"/>
                <w:sz w:val="20"/>
                <w:szCs w:val="20"/>
              </w:rPr>
              <w:t xml:space="preserve">Environmental Risk Mitigation </w:t>
            </w:r>
          </w:p>
        </w:tc>
        <w:tc>
          <w:tcPr>
            <w:tcW w:w="834" w:type="pct"/>
            <w:hideMark/>
          </w:tcPr>
          <w:p w14:paraId="103DDC09" w14:textId="77777777" w:rsidR="007B4528" w:rsidRPr="00972D1A" w:rsidRDefault="007B4528" w:rsidP="006C2CCE">
            <w:pPr>
              <w:spacing w:after="0" w:line="240" w:lineRule="auto"/>
              <w:rPr>
                <w:rFonts w:ascii="Tahoma" w:hAnsi="Tahoma" w:cs="Tahoma"/>
                <w:sz w:val="20"/>
                <w:szCs w:val="20"/>
              </w:rPr>
            </w:pPr>
            <w:r w:rsidRPr="00972D1A">
              <w:rPr>
                <w:rFonts w:ascii="Tahoma" w:hAnsi="Tahoma" w:cs="Tahoma"/>
                <w:sz w:val="20"/>
                <w:szCs w:val="20"/>
              </w:rPr>
              <w:t xml:space="preserve">Two risks and their mitigations clearly explained </w:t>
            </w:r>
          </w:p>
        </w:tc>
        <w:tc>
          <w:tcPr>
            <w:tcW w:w="834" w:type="pct"/>
            <w:hideMark/>
          </w:tcPr>
          <w:p w14:paraId="302F00FD" w14:textId="77777777" w:rsidR="007B4528" w:rsidRPr="00972D1A" w:rsidRDefault="007B4528" w:rsidP="006C2CCE">
            <w:pPr>
              <w:spacing w:after="0" w:line="240" w:lineRule="auto"/>
              <w:rPr>
                <w:rFonts w:ascii="Tahoma" w:hAnsi="Tahoma" w:cs="Tahoma"/>
                <w:sz w:val="20"/>
                <w:szCs w:val="20"/>
              </w:rPr>
            </w:pPr>
            <w:r w:rsidRPr="00972D1A">
              <w:rPr>
                <w:rFonts w:ascii="Tahoma" w:hAnsi="Tahoma" w:cs="Tahoma"/>
                <w:sz w:val="20"/>
                <w:szCs w:val="20"/>
              </w:rPr>
              <w:t>One risk identified and clearly explained</w:t>
            </w:r>
          </w:p>
        </w:tc>
        <w:tc>
          <w:tcPr>
            <w:tcW w:w="833" w:type="pct"/>
            <w:hideMark/>
          </w:tcPr>
          <w:p w14:paraId="1645BAD6" w14:textId="77777777" w:rsidR="007B4528" w:rsidRPr="00972D1A" w:rsidRDefault="007B4528" w:rsidP="006C2CCE">
            <w:pPr>
              <w:spacing w:after="0" w:line="240" w:lineRule="auto"/>
              <w:rPr>
                <w:rFonts w:ascii="Tahoma" w:hAnsi="Tahoma" w:cs="Tahoma"/>
                <w:sz w:val="20"/>
                <w:szCs w:val="20"/>
              </w:rPr>
            </w:pPr>
            <w:r w:rsidRPr="00972D1A">
              <w:rPr>
                <w:rFonts w:ascii="Tahoma" w:hAnsi="Tahoma" w:cs="Tahoma"/>
                <w:sz w:val="20"/>
                <w:szCs w:val="20"/>
              </w:rPr>
              <w:t xml:space="preserve">Risks and mitigations identified with no clear explanation </w:t>
            </w:r>
          </w:p>
        </w:tc>
        <w:tc>
          <w:tcPr>
            <w:tcW w:w="834" w:type="pct"/>
            <w:hideMark/>
          </w:tcPr>
          <w:p w14:paraId="0C1D5DD1" w14:textId="77777777" w:rsidR="007B4528" w:rsidRPr="00972D1A" w:rsidRDefault="007B4528" w:rsidP="006C2CCE">
            <w:pPr>
              <w:spacing w:after="0" w:line="240" w:lineRule="auto"/>
              <w:rPr>
                <w:rFonts w:ascii="Tahoma" w:hAnsi="Tahoma" w:cs="Tahoma"/>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7B4528" w:rsidRPr="00972D1A" w14:paraId="153EC639" w14:textId="77777777" w:rsidTr="00321660">
              <w:trPr>
                <w:tblCellSpacing w:w="15" w:type="dxa"/>
              </w:trPr>
              <w:tc>
                <w:tcPr>
                  <w:tcW w:w="36" w:type="dxa"/>
                  <w:vAlign w:val="center"/>
                  <w:hideMark/>
                </w:tcPr>
                <w:p w14:paraId="5DA4C5A2" w14:textId="77777777" w:rsidR="007B4528" w:rsidRPr="00972D1A" w:rsidRDefault="007B4528" w:rsidP="006C2CCE">
                  <w:pPr>
                    <w:spacing w:after="0" w:line="240" w:lineRule="auto"/>
                    <w:rPr>
                      <w:rFonts w:ascii="Tahoma" w:hAnsi="Tahoma" w:cs="Tahoma"/>
                      <w:sz w:val="20"/>
                      <w:szCs w:val="20"/>
                    </w:rPr>
                  </w:pPr>
                </w:p>
              </w:tc>
            </w:tr>
          </w:tbl>
          <w:p w14:paraId="2447418A" w14:textId="77777777" w:rsidR="007B4528" w:rsidRPr="00972D1A" w:rsidRDefault="007B4528" w:rsidP="006C2CCE">
            <w:pPr>
              <w:spacing w:after="0" w:line="240" w:lineRule="auto"/>
              <w:rPr>
                <w:rFonts w:ascii="Tahoma" w:hAnsi="Tahoma" w:cs="Tahoma"/>
                <w:sz w:val="20"/>
                <w:szCs w:val="20"/>
              </w:rPr>
            </w:pPr>
            <w:r w:rsidRPr="00972D1A">
              <w:rPr>
                <w:rFonts w:ascii="Tahoma" w:hAnsi="Tahoma" w:cs="Tahoma"/>
                <w:sz w:val="20"/>
                <w:szCs w:val="20"/>
              </w:rPr>
              <w:t>One risk or mitigation identified</w:t>
            </w:r>
          </w:p>
        </w:tc>
        <w:tc>
          <w:tcPr>
            <w:tcW w:w="834" w:type="pct"/>
            <w:hideMark/>
          </w:tcPr>
          <w:p w14:paraId="5CAA13E3" w14:textId="77777777" w:rsidR="007B4528" w:rsidRPr="00972D1A" w:rsidRDefault="007B4528" w:rsidP="006C2CCE">
            <w:pPr>
              <w:spacing w:after="0" w:line="240" w:lineRule="auto"/>
              <w:rPr>
                <w:rFonts w:ascii="Tahoma" w:hAnsi="Tahoma" w:cs="Tahoma"/>
                <w:sz w:val="20"/>
                <w:szCs w:val="20"/>
              </w:rPr>
            </w:pPr>
            <w:r w:rsidRPr="00972D1A">
              <w:rPr>
                <w:rFonts w:ascii="Tahoma" w:hAnsi="Tahoma" w:cs="Tahoma"/>
                <w:sz w:val="20"/>
                <w:szCs w:val="20"/>
              </w:rPr>
              <w:t xml:space="preserve">None or irrelevant. </w:t>
            </w:r>
          </w:p>
        </w:tc>
      </w:tr>
    </w:tbl>
    <w:bookmarkEnd w:id="22"/>
    <w:p w14:paraId="70C81A4E" w14:textId="77777777" w:rsidR="007B4528" w:rsidRPr="00514170" w:rsidRDefault="007B4528" w:rsidP="007B4528">
      <w:pPr>
        <w:spacing w:before="240" w:after="120"/>
        <w:rPr>
          <w:rFonts w:ascii="Tahoma" w:hAnsi="Tahoma" w:cs="Tahoma"/>
          <w:b/>
          <w:bCs/>
        </w:rPr>
      </w:pPr>
      <w:r w:rsidRPr="00514170">
        <w:rPr>
          <w:rFonts w:ascii="Tahoma" w:hAnsi="Tahoma" w:cs="Tahoma"/>
          <w:b/>
          <w:bCs/>
        </w:rPr>
        <w:t>ITEM 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
        <w:gridCol w:w="1504"/>
        <w:gridCol w:w="1504"/>
        <w:gridCol w:w="1502"/>
        <w:gridCol w:w="1504"/>
        <w:gridCol w:w="1500"/>
      </w:tblGrid>
      <w:tr w:rsidR="007B4528" w:rsidRPr="00972D1A" w14:paraId="342067B4" w14:textId="77777777" w:rsidTr="00321660">
        <w:trPr>
          <w:tblHeader/>
        </w:trPr>
        <w:tc>
          <w:tcPr>
            <w:tcW w:w="833" w:type="pct"/>
            <w:hideMark/>
          </w:tcPr>
          <w:p w14:paraId="47A60E3C" w14:textId="77777777" w:rsidR="007B4528" w:rsidRPr="00972D1A" w:rsidRDefault="0036699F" w:rsidP="00321660">
            <w:pPr>
              <w:spacing w:after="0"/>
              <w:rPr>
                <w:rFonts w:ascii="Tahoma" w:hAnsi="Tahoma" w:cs="Tahoma"/>
                <w:b/>
                <w:bCs/>
                <w:sz w:val="20"/>
                <w:szCs w:val="20"/>
              </w:rPr>
            </w:pPr>
            <w:r>
              <w:rPr>
                <w:rFonts w:ascii="Tahoma" w:hAnsi="Tahoma" w:cs="Tahoma"/>
                <w:b/>
                <w:bCs/>
                <w:sz w:val="20"/>
                <w:szCs w:val="20"/>
              </w:rPr>
              <w:t>Bases of assessment</w:t>
            </w:r>
          </w:p>
        </w:tc>
        <w:tc>
          <w:tcPr>
            <w:tcW w:w="834" w:type="pct"/>
            <w:hideMark/>
          </w:tcPr>
          <w:p w14:paraId="487CDCDA" w14:textId="77777777" w:rsidR="007B4528" w:rsidRPr="00972D1A" w:rsidRDefault="007B4528" w:rsidP="006C2CCE">
            <w:pPr>
              <w:spacing w:after="0"/>
              <w:rPr>
                <w:rFonts w:ascii="Tahoma" w:hAnsi="Tahoma" w:cs="Tahoma"/>
                <w:b/>
                <w:bCs/>
                <w:sz w:val="20"/>
                <w:szCs w:val="20"/>
              </w:rPr>
            </w:pPr>
            <w:r w:rsidRPr="00972D1A">
              <w:rPr>
                <w:rFonts w:ascii="Tahoma" w:hAnsi="Tahoma" w:cs="Tahoma"/>
                <w:b/>
                <w:bCs/>
                <w:sz w:val="20"/>
                <w:szCs w:val="20"/>
              </w:rPr>
              <w:t>Exceptional</w:t>
            </w:r>
          </w:p>
        </w:tc>
        <w:tc>
          <w:tcPr>
            <w:tcW w:w="834" w:type="pct"/>
            <w:hideMark/>
          </w:tcPr>
          <w:p w14:paraId="793174DA" w14:textId="77777777" w:rsidR="007B4528" w:rsidRPr="00972D1A" w:rsidRDefault="007B4528" w:rsidP="006C2CCE">
            <w:pPr>
              <w:spacing w:after="0"/>
              <w:jc w:val="center"/>
              <w:rPr>
                <w:rFonts w:ascii="Tahoma" w:hAnsi="Tahoma" w:cs="Tahoma"/>
                <w:b/>
                <w:bCs/>
                <w:sz w:val="20"/>
                <w:szCs w:val="20"/>
              </w:rPr>
            </w:pPr>
            <w:r w:rsidRPr="00972D1A">
              <w:rPr>
                <w:rFonts w:ascii="Tahoma" w:hAnsi="Tahoma" w:cs="Tahoma"/>
                <w:b/>
                <w:bCs/>
                <w:sz w:val="20"/>
                <w:szCs w:val="20"/>
              </w:rPr>
              <w:t>Proficient</w:t>
            </w:r>
          </w:p>
        </w:tc>
        <w:tc>
          <w:tcPr>
            <w:tcW w:w="833" w:type="pct"/>
            <w:hideMark/>
          </w:tcPr>
          <w:p w14:paraId="795CD158" w14:textId="77777777" w:rsidR="007B4528" w:rsidRPr="00972D1A" w:rsidRDefault="007B4528" w:rsidP="006C2CCE">
            <w:pPr>
              <w:spacing w:after="0"/>
              <w:rPr>
                <w:rFonts w:ascii="Tahoma" w:hAnsi="Tahoma" w:cs="Tahoma"/>
                <w:b/>
                <w:bCs/>
                <w:sz w:val="20"/>
                <w:szCs w:val="20"/>
              </w:rPr>
            </w:pPr>
            <w:r w:rsidRPr="00972D1A">
              <w:rPr>
                <w:rFonts w:ascii="Tahoma" w:hAnsi="Tahoma" w:cs="Tahoma"/>
                <w:b/>
                <w:bCs/>
                <w:sz w:val="20"/>
                <w:szCs w:val="20"/>
              </w:rPr>
              <w:t>Satisfactory</w:t>
            </w:r>
          </w:p>
        </w:tc>
        <w:tc>
          <w:tcPr>
            <w:tcW w:w="834" w:type="pct"/>
            <w:hideMark/>
          </w:tcPr>
          <w:p w14:paraId="78D80A70" w14:textId="77777777" w:rsidR="007B4528" w:rsidRPr="00972D1A" w:rsidRDefault="007B4528" w:rsidP="006C2CCE">
            <w:pPr>
              <w:spacing w:after="0"/>
              <w:rPr>
                <w:rFonts w:ascii="Tahoma" w:hAnsi="Tahoma" w:cs="Tahoma"/>
                <w:b/>
                <w:bCs/>
                <w:sz w:val="20"/>
                <w:szCs w:val="20"/>
              </w:rPr>
            </w:pPr>
            <w:r w:rsidRPr="00972D1A">
              <w:rPr>
                <w:rFonts w:ascii="Tahoma" w:hAnsi="Tahoma" w:cs="Tahoma"/>
                <w:b/>
                <w:bCs/>
                <w:sz w:val="20"/>
                <w:szCs w:val="20"/>
              </w:rPr>
              <w:t>Basic</w:t>
            </w:r>
          </w:p>
        </w:tc>
        <w:tc>
          <w:tcPr>
            <w:tcW w:w="834" w:type="pct"/>
            <w:hideMark/>
          </w:tcPr>
          <w:p w14:paraId="13155311" w14:textId="77777777" w:rsidR="007B4528" w:rsidRPr="00972D1A" w:rsidRDefault="007B4528" w:rsidP="006C2CCE">
            <w:pPr>
              <w:spacing w:after="0"/>
              <w:rPr>
                <w:rFonts w:ascii="Tahoma" w:hAnsi="Tahoma" w:cs="Tahoma"/>
                <w:b/>
                <w:bCs/>
                <w:sz w:val="20"/>
                <w:szCs w:val="20"/>
              </w:rPr>
            </w:pPr>
            <w:r w:rsidRPr="00972D1A">
              <w:rPr>
                <w:rFonts w:ascii="Tahoma" w:hAnsi="Tahoma" w:cs="Tahoma"/>
                <w:b/>
                <w:bCs/>
                <w:sz w:val="20"/>
                <w:szCs w:val="20"/>
              </w:rPr>
              <w:t>Elementary</w:t>
            </w:r>
          </w:p>
        </w:tc>
      </w:tr>
      <w:tr w:rsidR="007B4528" w:rsidRPr="00972D1A" w14:paraId="0C7C6779" w14:textId="77777777" w:rsidTr="00321660">
        <w:tc>
          <w:tcPr>
            <w:tcW w:w="833" w:type="pct"/>
            <w:hideMark/>
          </w:tcPr>
          <w:p w14:paraId="5A372487" w14:textId="77777777" w:rsidR="007B4528" w:rsidRPr="00972D1A" w:rsidRDefault="007B4528" w:rsidP="00F96204">
            <w:pPr>
              <w:numPr>
                <w:ilvl w:val="0"/>
                <w:numId w:val="42"/>
              </w:numPr>
              <w:spacing w:after="0"/>
              <w:rPr>
                <w:rFonts w:ascii="Tahoma" w:hAnsi="Tahoma" w:cs="Tahoma"/>
                <w:sz w:val="20"/>
                <w:szCs w:val="20"/>
              </w:rPr>
            </w:pPr>
            <w:r w:rsidRPr="00972D1A">
              <w:rPr>
                <w:rFonts w:ascii="Tahoma" w:hAnsi="Tahoma" w:cs="Tahoma"/>
                <w:sz w:val="20"/>
                <w:szCs w:val="20"/>
              </w:rPr>
              <w:t xml:space="preserve">Structure </w:t>
            </w:r>
            <w:r w:rsidR="00194AD7">
              <w:rPr>
                <w:rFonts w:ascii="Tahoma" w:hAnsi="Tahoma" w:cs="Tahoma"/>
                <w:sz w:val="20"/>
                <w:szCs w:val="20"/>
              </w:rPr>
              <w:t>and</w:t>
            </w:r>
            <w:r w:rsidRPr="00972D1A">
              <w:rPr>
                <w:rFonts w:ascii="Tahoma" w:hAnsi="Tahoma" w:cs="Tahoma"/>
                <w:sz w:val="20"/>
                <w:szCs w:val="20"/>
              </w:rPr>
              <w:t xml:space="preserve"> Functional Groups – Relating Structure to Solubility</w:t>
            </w:r>
          </w:p>
        </w:tc>
        <w:tc>
          <w:tcPr>
            <w:tcW w:w="834" w:type="pct"/>
            <w:hideMark/>
          </w:tcPr>
          <w:p w14:paraId="10813B78" w14:textId="77777777" w:rsidR="007B4528" w:rsidRPr="00972D1A" w:rsidRDefault="007B4528" w:rsidP="00F96204">
            <w:pPr>
              <w:numPr>
                <w:ilvl w:val="0"/>
                <w:numId w:val="37"/>
              </w:numPr>
              <w:spacing w:after="0"/>
              <w:ind w:left="185" w:hanging="185"/>
              <w:rPr>
                <w:rFonts w:ascii="Tahoma" w:hAnsi="Tahoma" w:cs="Tahoma"/>
                <w:sz w:val="20"/>
                <w:szCs w:val="20"/>
              </w:rPr>
            </w:pPr>
            <w:r w:rsidRPr="00972D1A">
              <w:rPr>
                <w:rFonts w:ascii="Tahoma" w:hAnsi="Tahoma" w:cs="Tahoma"/>
                <w:sz w:val="20"/>
                <w:szCs w:val="20"/>
              </w:rPr>
              <w:t xml:space="preserve">Provides </w:t>
            </w:r>
            <w:r w:rsidRPr="00972D1A">
              <w:rPr>
                <w:rFonts w:ascii="Tahoma" w:hAnsi="Tahoma" w:cs="Tahoma"/>
                <w:bCs/>
                <w:sz w:val="20"/>
                <w:szCs w:val="20"/>
              </w:rPr>
              <w:t>accurate, complete structural descriptions</w:t>
            </w:r>
            <w:r w:rsidRPr="00972D1A">
              <w:rPr>
                <w:rFonts w:ascii="Tahoma" w:hAnsi="Tahoma" w:cs="Tahoma"/>
                <w:sz w:val="20"/>
                <w:szCs w:val="20"/>
              </w:rPr>
              <w:t xml:space="preserve"> for ethanoic acid and vanillin</w:t>
            </w:r>
          </w:p>
          <w:p w14:paraId="48D317B3" w14:textId="77777777" w:rsidR="007B4528" w:rsidRPr="00972D1A" w:rsidRDefault="007B4528" w:rsidP="00F96204">
            <w:pPr>
              <w:numPr>
                <w:ilvl w:val="0"/>
                <w:numId w:val="37"/>
              </w:numPr>
              <w:spacing w:after="0"/>
              <w:ind w:left="185" w:hanging="185"/>
              <w:rPr>
                <w:rFonts w:ascii="Tahoma" w:hAnsi="Tahoma" w:cs="Tahoma"/>
                <w:sz w:val="20"/>
                <w:szCs w:val="20"/>
              </w:rPr>
            </w:pPr>
            <w:r w:rsidRPr="00972D1A">
              <w:rPr>
                <w:rFonts w:ascii="Tahoma" w:hAnsi="Tahoma" w:cs="Tahoma"/>
                <w:bCs/>
                <w:sz w:val="20"/>
                <w:szCs w:val="20"/>
              </w:rPr>
              <w:t>Correctly identifies all functional groups</w:t>
            </w:r>
          </w:p>
          <w:p w14:paraId="65411534" w14:textId="77777777" w:rsidR="007B4528" w:rsidRPr="00972D1A" w:rsidRDefault="007B4528" w:rsidP="00F96204">
            <w:pPr>
              <w:numPr>
                <w:ilvl w:val="0"/>
                <w:numId w:val="37"/>
              </w:numPr>
              <w:spacing w:after="0"/>
              <w:ind w:left="185" w:hanging="185"/>
              <w:rPr>
                <w:rFonts w:ascii="Tahoma" w:hAnsi="Tahoma" w:cs="Tahoma"/>
                <w:sz w:val="20"/>
                <w:szCs w:val="20"/>
              </w:rPr>
            </w:pPr>
            <w:r w:rsidRPr="00972D1A">
              <w:rPr>
                <w:rFonts w:ascii="Tahoma" w:hAnsi="Tahoma" w:cs="Tahoma"/>
                <w:sz w:val="20"/>
                <w:szCs w:val="20"/>
              </w:rPr>
              <w:t xml:space="preserve">Explains solubility using </w:t>
            </w:r>
            <w:r w:rsidRPr="00972D1A">
              <w:rPr>
                <w:rFonts w:ascii="Tahoma" w:hAnsi="Tahoma" w:cs="Tahoma"/>
                <w:bCs/>
                <w:sz w:val="20"/>
                <w:szCs w:val="20"/>
              </w:rPr>
              <w:t>hydrogen bonding, polarity, molecular size</w:t>
            </w:r>
            <w:r w:rsidRPr="00972D1A">
              <w:rPr>
                <w:rFonts w:ascii="Tahoma" w:hAnsi="Tahoma" w:cs="Tahoma"/>
                <w:sz w:val="20"/>
                <w:szCs w:val="20"/>
              </w:rPr>
              <w:t xml:space="preserve">, and </w:t>
            </w:r>
            <w:r w:rsidRPr="00972D1A">
              <w:rPr>
                <w:rFonts w:ascii="Tahoma" w:hAnsi="Tahoma" w:cs="Tahoma"/>
                <w:bCs/>
                <w:sz w:val="20"/>
                <w:szCs w:val="20"/>
              </w:rPr>
              <w:t>aromatic hydrophobicity</w:t>
            </w:r>
          </w:p>
          <w:p w14:paraId="0CD74A4E" w14:textId="77777777" w:rsidR="007B4528" w:rsidRPr="00972D1A" w:rsidRDefault="007B4528" w:rsidP="00F96204">
            <w:pPr>
              <w:numPr>
                <w:ilvl w:val="0"/>
                <w:numId w:val="37"/>
              </w:numPr>
              <w:spacing w:after="0"/>
              <w:ind w:left="185" w:hanging="185"/>
              <w:rPr>
                <w:rFonts w:ascii="Tahoma" w:hAnsi="Tahoma" w:cs="Tahoma"/>
                <w:sz w:val="20"/>
                <w:szCs w:val="20"/>
              </w:rPr>
            </w:pPr>
            <w:r w:rsidRPr="00972D1A">
              <w:rPr>
                <w:rFonts w:ascii="Tahoma" w:hAnsi="Tahoma" w:cs="Tahoma"/>
                <w:sz w:val="20"/>
                <w:szCs w:val="20"/>
              </w:rPr>
              <w:t xml:space="preserve">Clearly relates structure and </w:t>
            </w:r>
            <w:r w:rsidRPr="00972D1A">
              <w:rPr>
                <w:rFonts w:ascii="Tahoma" w:hAnsi="Tahoma" w:cs="Tahoma"/>
                <w:sz w:val="20"/>
                <w:szCs w:val="20"/>
              </w:rPr>
              <w:lastRenderedPageBreak/>
              <w:t>property.</w:t>
            </w:r>
          </w:p>
        </w:tc>
        <w:tc>
          <w:tcPr>
            <w:tcW w:w="834" w:type="pct"/>
            <w:hideMark/>
          </w:tcPr>
          <w:p w14:paraId="3A4A40B8" w14:textId="77777777" w:rsidR="007B4528" w:rsidRPr="00972D1A" w:rsidRDefault="007B4528" w:rsidP="00F96204">
            <w:pPr>
              <w:numPr>
                <w:ilvl w:val="0"/>
                <w:numId w:val="37"/>
              </w:numPr>
              <w:spacing w:after="0"/>
              <w:ind w:left="122" w:hanging="180"/>
              <w:rPr>
                <w:rFonts w:ascii="Tahoma" w:hAnsi="Tahoma" w:cs="Tahoma"/>
                <w:sz w:val="20"/>
                <w:szCs w:val="20"/>
              </w:rPr>
            </w:pPr>
            <w:r w:rsidRPr="00972D1A">
              <w:rPr>
                <w:rFonts w:ascii="Tahoma" w:hAnsi="Tahoma" w:cs="Tahoma"/>
                <w:sz w:val="20"/>
                <w:szCs w:val="20"/>
              </w:rPr>
              <w:lastRenderedPageBreak/>
              <w:t xml:space="preserve">Provides </w:t>
            </w:r>
            <w:r w:rsidRPr="00972D1A">
              <w:rPr>
                <w:rFonts w:ascii="Tahoma" w:hAnsi="Tahoma" w:cs="Tahoma"/>
                <w:bCs/>
                <w:sz w:val="20"/>
                <w:szCs w:val="20"/>
              </w:rPr>
              <w:t>accurate, complete structural descriptions</w:t>
            </w:r>
            <w:r w:rsidRPr="00972D1A">
              <w:rPr>
                <w:rFonts w:ascii="Tahoma" w:hAnsi="Tahoma" w:cs="Tahoma"/>
                <w:sz w:val="20"/>
                <w:szCs w:val="20"/>
              </w:rPr>
              <w:t xml:space="preserve"> for ethanoic acid and vanillin</w:t>
            </w:r>
          </w:p>
          <w:p w14:paraId="4DA19707" w14:textId="77777777" w:rsidR="007B4528" w:rsidRPr="00972D1A" w:rsidRDefault="007B4528" w:rsidP="00F96204">
            <w:pPr>
              <w:numPr>
                <w:ilvl w:val="0"/>
                <w:numId w:val="37"/>
              </w:numPr>
              <w:spacing w:after="0"/>
              <w:ind w:left="122" w:hanging="180"/>
              <w:rPr>
                <w:rFonts w:ascii="Tahoma" w:hAnsi="Tahoma" w:cs="Tahoma"/>
                <w:sz w:val="20"/>
                <w:szCs w:val="20"/>
              </w:rPr>
            </w:pPr>
            <w:r w:rsidRPr="00972D1A">
              <w:rPr>
                <w:rFonts w:ascii="Tahoma" w:hAnsi="Tahoma" w:cs="Tahoma"/>
                <w:sz w:val="20"/>
                <w:szCs w:val="20"/>
              </w:rPr>
              <w:t>Identifies most functional groups correctly</w:t>
            </w:r>
          </w:p>
          <w:p w14:paraId="4B2BCC9F" w14:textId="77777777" w:rsidR="007B4528" w:rsidRPr="00972D1A" w:rsidRDefault="007B4528" w:rsidP="00F96204">
            <w:pPr>
              <w:numPr>
                <w:ilvl w:val="0"/>
                <w:numId w:val="37"/>
              </w:numPr>
              <w:spacing w:after="0"/>
              <w:ind w:left="122" w:hanging="180"/>
              <w:rPr>
                <w:rFonts w:ascii="Tahoma" w:hAnsi="Tahoma" w:cs="Tahoma"/>
                <w:sz w:val="20"/>
                <w:szCs w:val="20"/>
              </w:rPr>
            </w:pPr>
            <w:r w:rsidRPr="00972D1A">
              <w:rPr>
                <w:rFonts w:ascii="Tahoma" w:hAnsi="Tahoma" w:cs="Tahoma"/>
                <w:sz w:val="20"/>
                <w:szCs w:val="20"/>
              </w:rPr>
              <w:t xml:space="preserve">Explains solubility mainly through polarity and hydrogen bonding, with </w:t>
            </w:r>
            <w:r w:rsidRPr="00972D1A">
              <w:rPr>
                <w:rFonts w:ascii="Tahoma" w:hAnsi="Tahoma" w:cs="Tahoma"/>
                <w:bCs/>
                <w:sz w:val="20"/>
                <w:szCs w:val="20"/>
              </w:rPr>
              <w:t>minor gaps</w:t>
            </w:r>
            <w:r w:rsidRPr="00972D1A">
              <w:rPr>
                <w:rFonts w:ascii="Tahoma" w:hAnsi="Tahoma" w:cs="Tahoma"/>
                <w:sz w:val="20"/>
                <w:szCs w:val="20"/>
              </w:rPr>
              <w:t xml:space="preserve"> in relating aromatic hydrophobicity or molecular </w:t>
            </w:r>
            <w:r w:rsidRPr="00972D1A">
              <w:rPr>
                <w:rFonts w:ascii="Tahoma" w:hAnsi="Tahoma" w:cs="Tahoma"/>
                <w:sz w:val="20"/>
                <w:szCs w:val="20"/>
              </w:rPr>
              <w:lastRenderedPageBreak/>
              <w:t>size.</w:t>
            </w:r>
          </w:p>
        </w:tc>
        <w:tc>
          <w:tcPr>
            <w:tcW w:w="833" w:type="pct"/>
            <w:hideMark/>
          </w:tcPr>
          <w:p w14:paraId="6A55CADF" w14:textId="77777777" w:rsidR="007B4528" w:rsidRPr="00972D1A" w:rsidRDefault="007B4528" w:rsidP="00F96204">
            <w:pPr>
              <w:numPr>
                <w:ilvl w:val="0"/>
                <w:numId w:val="37"/>
              </w:numPr>
              <w:spacing w:after="0"/>
              <w:ind w:left="150" w:hanging="150"/>
              <w:rPr>
                <w:rFonts w:ascii="Tahoma" w:hAnsi="Tahoma" w:cs="Tahoma"/>
                <w:sz w:val="20"/>
                <w:szCs w:val="20"/>
              </w:rPr>
            </w:pPr>
            <w:r w:rsidRPr="00972D1A">
              <w:rPr>
                <w:rFonts w:ascii="Tahoma" w:hAnsi="Tahoma" w:cs="Tahoma"/>
                <w:sz w:val="20"/>
                <w:szCs w:val="20"/>
              </w:rPr>
              <w:lastRenderedPageBreak/>
              <w:t xml:space="preserve">Provides </w:t>
            </w:r>
            <w:r w:rsidRPr="00972D1A">
              <w:rPr>
                <w:rFonts w:ascii="Tahoma" w:hAnsi="Tahoma" w:cs="Tahoma"/>
                <w:bCs/>
                <w:sz w:val="20"/>
                <w:szCs w:val="20"/>
              </w:rPr>
              <w:t>structural descriptions</w:t>
            </w:r>
            <w:r w:rsidRPr="00972D1A">
              <w:rPr>
                <w:rFonts w:ascii="Tahoma" w:hAnsi="Tahoma" w:cs="Tahoma"/>
                <w:sz w:val="20"/>
                <w:szCs w:val="20"/>
              </w:rPr>
              <w:t xml:space="preserve"> for one functional group</w:t>
            </w:r>
          </w:p>
          <w:p w14:paraId="7854C86A" w14:textId="77777777" w:rsidR="007B4528" w:rsidRPr="00972D1A" w:rsidRDefault="007B4528" w:rsidP="00F96204">
            <w:pPr>
              <w:numPr>
                <w:ilvl w:val="0"/>
                <w:numId w:val="37"/>
              </w:numPr>
              <w:spacing w:after="0"/>
              <w:ind w:left="150" w:hanging="150"/>
              <w:rPr>
                <w:rFonts w:ascii="Tahoma" w:hAnsi="Tahoma" w:cs="Tahoma"/>
                <w:sz w:val="20"/>
                <w:szCs w:val="20"/>
              </w:rPr>
            </w:pPr>
            <w:r w:rsidRPr="00972D1A">
              <w:rPr>
                <w:rFonts w:ascii="Tahoma" w:hAnsi="Tahoma" w:cs="Tahoma"/>
                <w:sz w:val="20"/>
                <w:szCs w:val="20"/>
              </w:rPr>
              <w:t xml:space="preserve">Explains solubility </w:t>
            </w:r>
            <w:r w:rsidRPr="006C2CCE">
              <w:rPr>
                <w:rFonts w:ascii="Tahoma" w:hAnsi="Tahoma" w:cs="Tahoma"/>
                <w:sz w:val="20"/>
                <w:szCs w:val="20"/>
              </w:rPr>
              <w:t>partially,</w:t>
            </w:r>
            <w:r w:rsidRPr="00972D1A">
              <w:rPr>
                <w:rFonts w:ascii="Tahoma" w:hAnsi="Tahoma" w:cs="Tahoma"/>
                <w:sz w:val="20"/>
                <w:szCs w:val="20"/>
              </w:rPr>
              <w:t xml:space="preserve"> focusing mainly on polarity without deeper discussion of hydrogen bonding or non-polar regions.</w:t>
            </w:r>
          </w:p>
        </w:tc>
        <w:tc>
          <w:tcPr>
            <w:tcW w:w="834" w:type="pct"/>
            <w:hideMark/>
          </w:tcPr>
          <w:p w14:paraId="679990ED" w14:textId="77777777" w:rsidR="007B4528" w:rsidRPr="00972D1A" w:rsidRDefault="007B4528" w:rsidP="00F96204">
            <w:pPr>
              <w:numPr>
                <w:ilvl w:val="0"/>
                <w:numId w:val="37"/>
              </w:numPr>
              <w:spacing w:after="0"/>
              <w:ind w:left="178" w:hanging="270"/>
              <w:rPr>
                <w:rFonts w:ascii="Tahoma" w:hAnsi="Tahoma" w:cs="Tahoma"/>
                <w:sz w:val="20"/>
                <w:szCs w:val="20"/>
              </w:rPr>
            </w:pPr>
            <w:r w:rsidRPr="00972D1A">
              <w:rPr>
                <w:rFonts w:ascii="Tahoma" w:hAnsi="Tahoma" w:cs="Tahoma"/>
                <w:sz w:val="20"/>
                <w:szCs w:val="20"/>
              </w:rPr>
              <w:t>Gives incomplete structural identification</w:t>
            </w:r>
          </w:p>
          <w:p w14:paraId="0959CF35" w14:textId="77777777" w:rsidR="007B4528" w:rsidRPr="00972D1A" w:rsidRDefault="007B4528" w:rsidP="00F96204">
            <w:pPr>
              <w:numPr>
                <w:ilvl w:val="0"/>
                <w:numId w:val="37"/>
              </w:numPr>
              <w:spacing w:after="0"/>
              <w:ind w:left="178" w:hanging="270"/>
              <w:rPr>
                <w:rFonts w:ascii="Tahoma" w:hAnsi="Tahoma" w:cs="Tahoma"/>
                <w:sz w:val="20"/>
                <w:szCs w:val="20"/>
              </w:rPr>
            </w:pPr>
            <w:r w:rsidRPr="00972D1A">
              <w:rPr>
                <w:rFonts w:ascii="Tahoma" w:hAnsi="Tahoma" w:cs="Tahoma"/>
                <w:bCs/>
                <w:sz w:val="20"/>
                <w:szCs w:val="20"/>
              </w:rPr>
              <w:t>Confuses some functional groups</w:t>
            </w:r>
            <w:r w:rsidRPr="00972D1A">
              <w:rPr>
                <w:rFonts w:ascii="Tahoma" w:hAnsi="Tahoma" w:cs="Tahoma"/>
                <w:sz w:val="20"/>
                <w:szCs w:val="20"/>
              </w:rPr>
              <w:t xml:space="preserve"> </w:t>
            </w:r>
          </w:p>
          <w:p w14:paraId="556EE870" w14:textId="77777777" w:rsidR="007B4528" w:rsidRPr="00972D1A" w:rsidRDefault="007B4528" w:rsidP="00F96204">
            <w:pPr>
              <w:numPr>
                <w:ilvl w:val="0"/>
                <w:numId w:val="37"/>
              </w:numPr>
              <w:spacing w:after="0"/>
              <w:ind w:left="178" w:hanging="270"/>
              <w:rPr>
                <w:rFonts w:ascii="Tahoma" w:hAnsi="Tahoma" w:cs="Tahoma"/>
                <w:sz w:val="20"/>
                <w:szCs w:val="20"/>
              </w:rPr>
            </w:pPr>
            <w:r w:rsidRPr="00972D1A">
              <w:rPr>
                <w:rFonts w:ascii="Tahoma" w:hAnsi="Tahoma" w:cs="Tahoma"/>
                <w:sz w:val="20"/>
                <w:szCs w:val="20"/>
              </w:rPr>
              <w:t>Solubility explanation lacks scientific detail.</w:t>
            </w:r>
          </w:p>
        </w:tc>
        <w:tc>
          <w:tcPr>
            <w:tcW w:w="834" w:type="pct"/>
            <w:hideMark/>
          </w:tcPr>
          <w:p w14:paraId="1AD7F5C5" w14:textId="77777777" w:rsidR="007B4528" w:rsidRPr="00972D1A" w:rsidRDefault="007B4528" w:rsidP="00F96204">
            <w:pPr>
              <w:numPr>
                <w:ilvl w:val="0"/>
                <w:numId w:val="37"/>
              </w:numPr>
              <w:spacing w:after="0"/>
              <w:ind w:left="205" w:hanging="205"/>
              <w:rPr>
                <w:rFonts w:ascii="Tahoma" w:hAnsi="Tahoma" w:cs="Tahoma"/>
                <w:sz w:val="20"/>
                <w:szCs w:val="20"/>
              </w:rPr>
            </w:pPr>
            <w:r w:rsidRPr="00972D1A">
              <w:rPr>
                <w:rFonts w:ascii="Tahoma" w:hAnsi="Tahoma" w:cs="Tahoma"/>
                <w:bCs/>
                <w:sz w:val="20"/>
                <w:szCs w:val="20"/>
              </w:rPr>
              <w:t>Incorrect or missing</w:t>
            </w:r>
            <w:r w:rsidRPr="00972D1A">
              <w:rPr>
                <w:rFonts w:ascii="Tahoma" w:hAnsi="Tahoma" w:cs="Tahoma"/>
                <w:sz w:val="20"/>
                <w:szCs w:val="20"/>
              </w:rPr>
              <w:t xml:space="preserve"> functional group identification</w:t>
            </w:r>
          </w:p>
          <w:p w14:paraId="69FC3B50" w14:textId="77777777" w:rsidR="007B4528" w:rsidRPr="00972D1A" w:rsidRDefault="007B4528" w:rsidP="00F96204">
            <w:pPr>
              <w:numPr>
                <w:ilvl w:val="0"/>
                <w:numId w:val="37"/>
              </w:numPr>
              <w:spacing w:after="0"/>
              <w:ind w:left="205" w:hanging="205"/>
              <w:rPr>
                <w:rFonts w:ascii="Tahoma" w:hAnsi="Tahoma" w:cs="Tahoma"/>
                <w:sz w:val="20"/>
                <w:szCs w:val="20"/>
              </w:rPr>
            </w:pPr>
            <w:r w:rsidRPr="00972D1A">
              <w:rPr>
                <w:rFonts w:ascii="Tahoma" w:hAnsi="Tahoma" w:cs="Tahoma"/>
                <w:sz w:val="20"/>
                <w:szCs w:val="20"/>
              </w:rPr>
              <w:t>Incorrect scientific reasoning for solubility.</w:t>
            </w:r>
          </w:p>
        </w:tc>
      </w:tr>
      <w:tr w:rsidR="007B4528" w:rsidRPr="00972D1A" w14:paraId="0A8F91E4" w14:textId="77777777" w:rsidTr="00321660">
        <w:tc>
          <w:tcPr>
            <w:tcW w:w="833" w:type="pct"/>
            <w:hideMark/>
          </w:tcPr>
          <w:p w14:paraId="1B9A46A8" w14:textId="77777777" w:rsidR="007B4528" w:rsidRPr="00972D1A" w:rsidRDefault="007B4528" w:rsidP="00F96204">
            <w:pPr>
              <w:numPr>
                <w:ilvl w:val="0"/>
                <w:numId w:val="42"/>
              </w:numPr>
              <w:spacing w:after="0"/>
              <w:rPr>
                <w:rFonts w:ascii="Tahoma" w:hAnsi="Tahoma" w:cs="Tahoma"/>
                <w:sz w:val="20"/>
                <w:szCs w:val="20"/>
              </w:rPr>
            </w:pPr>
            <w:r w:rsidRPr="00972D1A">
              <w:rPr>
                <w:rFonts w:ascii="Tahoma" w:hAnsi="Tahoma" w:cs="Tahoma"/>
                <w:sz w:val="20"/>
                <w:szCs w:val="20"/>
              </w:rPr>
              <w:t>Conversion of Ethanol to Amines</w:t>
            </w:r>
          </w:p>
        </w:tc>
        <w:tc>
          <w:tcPr>
            <w:tcW w:w="834" w:type="pct"/>
            <w:hideMark/>
          </w:tcPr>
          <w:p w14:paraId="08954944" w14:textId="77777777" w:rsidR="007B4528" w:rsidRPr="00972D1A" w:rsidRDefault="007B4528" w:rsidP="00F96204">
            <w:pPr>
              <w:numPr>
                <w:ilvl w:val="0"/>
                <w:numId w:val="38"/>
              </w:numPr>
              <w:spacing w:after="0"/>
              <w:ind w:left="185" w:hanging="185"/>
              <w:rPr>
                <w:rFonts w:ascii="Tahoma" w:hAnsi="Tahoma" w:cs="Tahoma"/>
                <w:sz w:val="20"/>
                <w:szCs w:val="20"/>
              </w:rPr>
            </w:pPr>
            <w:r w:rsidRPr="00972D1A">
              <w:rPr>
                <w:rFonts w:ascii="Tahoma" w:hAnsi="Tahoma" w:cs="Tahoma"/>
                <w:sz w:val="20"/>
                <w:szCs w:val="20"/>
              </w:rPr>
              <w:t xml:space="preserve">Proposes </w:t>
            </w:r>
            <w:r w:rsidRPr="00972D1A">
              <w:rPr>
                <w:rFonts w:ascii="Tahoma" w:hAnsi="Tahoma" w:cs="Tahoma"/>
                <w:bCs/>
                <w:sz w:val="20"/>
                <w:szCs w:val="20"/>
              </w:rPr>
              <w:t>feasible synthetic route</w:t>
            </w:r>
          </w:p>
          <w:p w14:paraId="62286BF3" w14:textId="77777777" w:rsidR="007B4528" w:rsidRPr="00972D1A" w:rsidRDefault="007B4528" w:rsidP="00F96204">
            <w:pPr>
              <w:numPr>
                <w:ilvl w:val="0"/>
                <w:numId w:val="38"/>
              </w:numPr>
              <w:spacing w:after="0"/>
              <w:ind w:left="185" w:hanging="185"/>
              <w:rPr>
                <w:rFonts w:ascii="Tahoma" w:hAnsi="Tahoma" w:cs="Tahoma"/>
                <w:sz w:val="20"/>
                <w:szCs w:val="20"/>
              </w:rPr>
            </w:pPr>
            <w:r w:rsidRPr="00972D1A">
              <w:rPr>
                <w:rFonts w:ascii="Tahoma" w:hAnsi="Tahoma" w:cs="Tahoma"/>
                <w:sz w:val="20"/>
                <w:szCs w:val="20"/>
              </w:rPr>
              <w:t>Clearly indicates reagents</w:t>
            </w:r>
          </w:p>
          <w:p w14:paraId="43C23699" w14:textId="77777777" w:rsidR="007B4528" w:rsidRPr="00972D1A" w:rsidRDefault="007B4528" w:rsidP="00F96204">
            <w:pPr>
              <w:numPr>
                <w:ilvl w:val="0"/>
                <w:numId w:val="38"/>
              </w:numPr>
              <w:spacing w:after="0"/>
              <w:ind w:left="185" w:hanging="185"/>
              <w:rPr>
                <w:rFonts w:ascii="Tahoma" w:hAnsi="Tahoma" w:cs="Tahoma"/>
                <w:sz w:val="20"/>
                <w:szCs w:val="20"/>
              </w:rPr>
            </w:pPr>
            <w:r w:rsidRPr="00972D1A">
              <w:rPr>
                <w:rFonts w:ascii="Tahoma" w:hAnsi="Tahoma" w:cs="Tahoma"/>
                <w:sz w:val="20"/>
                <w:szCs w:val="20"/>
              </w:rPr>
              <w:t>Includes conditions for the reaction stages</w:t>
            </w:r>
          </w:p>
        </w:tc>
        <w:tc>
          <w:tcPr>
            <w:tcW w:w="834" w:type="pct"/>
            <w:hideMark/>
          </w:tcPr>
          <w:p w14:paraId="0CB565F3" w14:textId="77777777" w:rsidR="007B4528" w:rsidRPr="00972D1A" w:rsidRDefault="007B4528" w:rsidP="00F96204">
            <w:pPr>
              <w:numPr>
                <w:ilvl w:val="0"/>
                <w:numId w:val="38"/>
              </w:numPr>
              <w:spacing w:after="0"/>
              <w:ind w:left="122" w:hanging="180"/>
              <w:rPr>
                <w:rFonts w:ascii="Tahoma" w:hAnsi="Tahoma" w:cs="Tahoma"/>
                <w:sz w:val="20"/>
                <w:szCs w:val="20"/>
              </w:rPr>
            </w:pPr>
            <w:r w:rsidRPr="00972D1A">
              <w:rPr>
                <w:rFonts w:ascii="Tahoma" w:hAnsi="Tahoma" w:cs="Tahoma"/>
                <w:sz w:val="20"/>
                <w:szCs w:val="20"/>
              </w:rPr>
              <w:t xml:space="preserve">Proposes </w:t>
            </w:r>
            <w:r w:rsidRPr="00972D1A">
              <w:rPr>
                <w:rFonts w:ascii="Tahoma" w:hAnsi="Tahoma" w:cs="Tahoma"/>
                <w:bCs/>
                <w:sz w:val="20"/>
                <w:szCs w:val="20"/>
              </w:rPr>
              <w:t>feasible synthetic route</w:t>
            </w:r>
          </w:p>
          <w:p w14:paraId="2614D101" w14:textId="77777777" w:rsidR="007B4528" w:rsidRPr="00972D1A" w:rsidRDefault="007B4528" w:rsidP="00F96204">
            <w:pPr>
              <w:numPr>
                <w:ilvl w:val="0"/>
                <w:numId w:val="38"/>
              </w:numPr>
              <w:spacing w:after="0"/>
              <w:ind w:left="122" w:hanging="180"/>
              <w:rPr>
                <w:rFonts w:ascii="Tahoma" w:hAnsi="Tahoma" w:cs="Tahoma"/>
                <w:sz w:val="20"/>
                <w:szCs w:val="20"/>
              </w:rPr>
            </w:pPr>
            <w:r w:rsidRPr="00972D1A">
              <w:rPr>
                <w:rFonts w:ascii="Tahoma" w:hAnsi="Tahoma" w:cs="Tahoma"/>
                <w:sz w:val="20"/>
                <w:szCs w:val="20"/>
              </w:rPr>
              <w:t>Clearly indicates reagents</w:t>
            </w:r>
          </w:p>
          <w:p w14:paraId="07A2CFE9" w14:textId="77777777" w:rsidR="007B4528" w:rsidRPr="00972D1A" w:rsidRDefault="007B4528" w:rsidP="00F96204">
            <w:pPr>
              <w:numPr>
                <w:ilvl w:val="0"/>
                <w:numId w:val="38"/>
              </w:numPr>
              <w:spacing w:after="0"/>
              <w:ind w:left="122" w:hanging="180"/>
              <w:rPr>
                <w:rFonts w:ascii="Tahoma" w:hAnsi="Tahoma" w:cs="Tahoma"/>
                <w:sz w:val="20"/>
                <w:szCs w:val="20"/>
              </w:rPr>
            </w:pPr>
            <w:r w:rsidRPr="00972D1A">
              <w:rPr>
                <w:rFonts w:ascii="Tahoma" w:hAnsi="Tahoma" w:cs="Tahoma"/>
                <w:sz w:val="20"/>
                <w:szCs w:val="20"/>
              </w:rPr>
              <w:t>Some conditions not correct</w:t>
            </w:r>
          </w:p>
        </w:tc>
        <w:tc>
          <w:tcPr>
            <w:tcW w:w="833" w:type="pct"/>
            <w:hideMark/>
          </w:tcPr>
          <w:p w14:paraId="0C0EC822" w14:textId="77777777" w:rsidR="007B4528" w:rsidRPr="00972D1A" w:rsidRDefault="007B4528" w:rsidP="00F96204">
            <w:pPr>
              <w:numPr>
                <w:ilvl w:val="0"/>
                <w:numId w:val="38"/>
              </w:numPr>
              <w:spacing w:after="0"/>
              <w:ind w:left="240" w:hanging="240"/>
              <w:rPr>
                <w:rFonts w:ascii="Tahoma" w:hAnsi="Tahoma" w:cs="Tahoma"/>
                <w:sz w:val="20"/>
                <w:szCs w:val="20"/>
              </w:rPr>
            </w:pPr>
            <w:r w:rsidRPr="00972D1A">
              <w:rPr>
                <w:rFonts w:ascii="Tahoma" w:hAnsi="Tahoma" w:cs="Tahoma"/>
                <w:sz w:val="20"/>
                <w:szCs w:val="20"/>
              </w:rPr>
              <w:t xml:space="preserve">Proposes </w:t>
            </w:r>
            <w:r w:rsidRPr="00972D1A">
              <w:rPr>
                <w:rFonts w:ascii="Tahoma" w:hAnsi="Tahoma" w:cs="Tahoma"/>
                <w:bCs/>
                <w:sz w:val="20"/>
                <w:szCs w:val="20"/>
              </w:rPr>
              <w:t>feasible synthetic route</w:t>
            </w:r>
          </w:p>
          <w:p w14:paraId="2E207374" w14:textId="77777777" w:rsidR="007B4528" w:rsidRPr="00972D1A" w:rsidRDefault="007B4528" w:rsidP="00F96204">
            <w:pPr>
              <w:numPr>
                <w:ilvl w:val="0"/>
                <w:numId w:val="38"/>
              </w:numPr>
              <w:spacing w:after="0"/>
              <w:ind w:left="240" w:hanging="240"/>
              <w:rPr>
                <w:rFonts w:ascii="Tahoma" w:hAnsi="Tahoma" w:cs="Tahoma"/>
                <w:sz w:val="20"/>
                <w:szCs w:val="20"/>
              </w:rPr>
            </w:pPr>
            <w:r w:rsidRPr="00972D1A">
              <w:rPr>
                <w:rFonts w:ascii="Tahoma" w:hAnsi="Tahoma" w:cs="Tahoma"/>
                <w:sz w:val="20"/>
                <w:szCs w:val="20"/>
              </w:rPr>
              <w:t>Clearly indicates reagents</w:t>
            </w:r>
          </w:p>
          <w:p w14:paraId="2DF9FE56" w14:textId="77777777" w:rsidR="007B4528" w:rsidRPr="00972D1A" w:rsidRDefault="007B4528" w:rsidP="00F96204">
            <w:pPr>
              <w:numPr>
                <w:ilvl w:val="0"/>
                <w:numId w:val="38"/>
              </w:numPr>
              <w:spacing w:after="0"/>
              <w:ind w:left="240" w:hanging="240"/>
              <w:rPr>
                <w:rFonts w:ascii="Tahoma" w:hAnsi="Tahoma" w:cs="Tahoma"/>
                <w:sz w:val="20"/>
                <w:szCs w:val="20"/>
              </w:rPr>
            </w:pPr>
            <w:r w:rsidRPr="00972D1A">
              <w:rPr>
                <w:rFonts w:ascii="Tahoma" w:hAnsi="Tahoma" w:cs="Tahoma"/>
                <w:sz w:val="20"/>
                <w:szCs w:val="20"/>
              </w:rPr>
              <w:t>Wrong conditions.</w:t>
            </w:r>
          </w:p>
        </w:tc>
        <w:tc>
          <w:tcPr>
            <w:tcW w:w="834" w:type="pct"/>
            <w:hideMark/>
          </w:tcPr>
          <w:p w14:paraId="6A9EF0DF" w14:textId="77777777" w:rsidR="007B4528" w:rsidRPr="00972D1A" w:rsidRDefault="007B4528" w:rsidP="00F96204">
            <w:pPr>
              <w:numPr>
                <w:ilvl w:val="0"/>
                <w:numId w:val="38"/>
              </w:numPr>
              <w:spacing w:after="0"/>
              <w:ind w:left="178" w:hanging="178"/>
              <w:rPr>
                <w:rFonts w:ascii="Tahoma" w:hAnsi="Tahoma" w:cs="Tahoma"/>
                <w:sz w:val="20"/>
                <w:szCs w:val="20"/>
              </w:rPr>
            </w:pPr>
            <w:r w:rsidRPr="00972D1A">
              <w:rPr>
                <w:rFonts w:ascii="Tahoma" w:hAnsi="Tahoma" w:cs="Tahoma"/>
                <w:sz w:val="20"/>
                <w:szCs w:val="20"/>
              </w:rPr>
              <w:t xml:space="preserve">Gives a vague or </w:t>
            </w:r>
            <w:r w:rsidRPr="00972D1A">
              <w:rPr>
                <w:rFonts w:ascii="Tahoma" w:hAnsi="Tahoma" w:cs="Tahoma"/>
                <w:bCs/>
                <w:sz w:val="20"/>
                <w:szCs w:val="20"/>
              </w:rPr>
              <w:t>impractical</w:t>
            </w:r>
            <w:r w:rsidRPr="00972D1A">
              <w:rPr>
                <w:rFonts w:ascii="Tahoma" w:hAnsi="Tahoma" w:cs="Tahoma"/>
                <w:sz w:val="20"/>
                <w:szCs w:val="20"/>
              </w:rPr>
              <w:t xml:space="preserve"> route</w:t>
            </w:r>
          </w:p>
          <w:p w14:paraId="6E8B8DB9" w14:textId="77777777" w:rsidR="007B4528" w:rsidRPr="00972D1A" w:rsidRDefault="007B4528" w:rsidP="00F96204">
            <w:pPr>
              <w:numPr>
                <w:ilvl w:val="0"/>
                <w:numId w:val="38"/>
              </w:numPr>
              <w:spacing w:after="0"/>
              <w:ind w:left="178" w:hanging="178"/>
              <w:rPr>
                <w:rFonts w:ascii="Tahoma" w:hAnsi="Tahoma" w:cs="Tahoma"/>
                <w:sz w:val="20"/>
                <w:szCs w:val="20"/>
              </w:rPr>
            </w:pPr>
            <w:r w:rsidRPr="00972D1A">
              <w:rPr>
                <w:rFonts w:ascii="Tahoma" w:hAnsi="Tahoma" w:cs="Tahoma"/>
                <w:sz w:val="20"/>
                <w:szCs w:val="20"/>
              </w:rPr>
              <w:t>minimal or incorrect reaction details.</w:t>
            </w:r>
          </w:p>
        </w:tc>
        <w:tc>
          <w:tcPr>
            <w:tcW w:w="834" w:type="pct"/>
            <w:hideMark/>
          </w:tcPr>
          <w:p w14:paraId="7AC8F5ED" w14:textId="77777777" w:rsidR="007B4528" w:rsidRPr="00972D1A" w:rsidRDefault="007B4528" w:rsidP="00321660">
            <w:pPr>
              <w:spacing w:after="0"/>
              <w:rPr>
                <w:rFonts w:ascii="Tahoma" w:hAnsi="Tahoma" w:cs="Tahoma"/>
                <w:sz w:val="20"/>
                <w:szCs w:val="20"/>
              </w:rPr>
            </w:pPr>
            <w:r w:rsidRPr="00972D1A">
              <w:rPr>
                <w:rFonts w:ascii="Tahoma" w:hAnsi="Tahoma" w:cs="Tahoma"/>
                <w:sz w:val="20"/>
                <w:szCs w:val="20"/>
              </w:rPr>
              <w:t>No relevant process for ethanol to amine conversion provided.</w:t>
            </w:r>
          </w:p>
        </w:tc>
      </w:tr>
      <w:tr w:rsidR="007B4528" w:rsidRPr="00972D1A" w14:paraId="02DE447E" w14:textId="77777777" w:rsidTr="00321660">
        <w:tc>
          <w:tcPr>
            <w:tcW w:w="833" w:type="pct"/>
            <w:hideMark/>
          </w:tcPr>
          <w:p w14:paraId="40DC96FE" w14:textId="77777777" w:rsidR="007B4528" w:rsidRPr="00972D1A" w:rsidRDefault="007B4528" w:rsidP="00F96204">
            <w:pPr>
              <w:numPr>
                <w:ilvl w:val="0"/>
                <w:numId w:val="42"/>
              </w:numPr>
              <w:spacing w:after="0"/>
              <w:rPr>
                <w:rFonts w:ascii="Tahoma" w:hAnsi="Tahoma" w:cs="Tahoma"/>
                <w:sz w:val="20"/>
                <w:szCs w:val="20"/>
              </w:rPr>
            </w:pPr>
            <w:r w:rsidRPr="00972D1A">
              <w:rPr>
                <w:rFonts w:ascii="Tahoma" w:hAnsi="Tahoma" w:cs="Tahoma"/>
                <w:sz w:val="20"/>
                <w:szCs w:val="20"/>
              </w:rPr>
              <w:t xml:space="preserve">Esterification of Ethanoic Acid </w:t>
            </w:r>
            <w:r w:rsidR="00194AD7">
              <w:rPr>
                <w:rFonts w:ascii="Tahoma" w:hAnsi="Tahoma" w:cs="Tahoma"/>
                <w:sz w:val="20"/>
                <w:szCs w:val="20"/>
              </w:rPr>
              <w:t>and</w:t>
            </w:r>
            <w:r w:rsidRPr="00972D1A">
              <w:rPr>
                <w:rFonts w:ascii="Tahoma" w:hAnsi="Tahoma" w:cs="Tahoma"/>
                <w:sz w:val="20"/>
                <w:szCs w:val="20"/>
              </w:rPr>
              <w:t xml:space="preserve"> Ethanol</w:t>
            </w:r>
          </w:p>
        </w:tc>
        <w:tc>
          <w:tcPr>
            <w:tcW w:w="834" w:type="pct"/>
            <w:hideMark/>
          </w:tcPr>
          <w:p w14:paraId="69996CD5" w14:textId="77777777" w:rsidR="007B4528" w:rsidRPr="00972D1A" w:rsidRDefault="007B4528" w:rsidP="00F96204">
            <w:pPr>
              <w:numPr>
                <w:ilvl w:val="0"/>
                <w:numId w:val="39"/>
              </w:numPr>
              <w:spacing w:after="0"/>
              <w:ind w:left="185" w:hanging="185"/>
              <w:rPr>
                <w:rFonts w:ascii="Tahoma" w:hAnsi="Tahoma" w:cs="Tahoma"/>
                <w:sz w:val="20"/>
                <w:szCs w:val="20"/>
              </w:rPr>
            </w:pPr>
            <w:r w:rsidRPr="00972D1A">
              <w:rPr>
                <w:rFonts w:ascii="Tahoma" w:hAnsi="Tahoma" w:cs="Tahoma"/>
                <w:sz w:val="20"/>
                <w:szCs w:val="20"/>
              </w:rPr>
              <w:t>Correctly writes reaction equation</w:t>
            </w:r>
          </w:p>
          <w:p w14:paraId="3DF10A0F" w14:textId="77777777" w:rsidR="007B4528" w:rsidRPr="00972D1A" w:rsidRDefault="007B4528" w:rsidP="00F96204">
            <w:pPr>
              <w:numPr>
                <w:ilvl w:val="0"/>
                <w:numId w:val="39"/>
              </w:numPr>
              <w:spacing w:after="0"/>
              <w:ind w:left="185" w:hanging="185"/>
              <w:rPr>
                <w:rFonts w:ascii="Tahoma" w:hAnsi="Tahoma" w:cs="Tahoma"/>
                <w:sz w:val="20"/>
                <w:szCs w:val="20"/>
              </w:rPr>
            </w:pPr>
            <w:r w:rsidRPr="00972D1A">
              <w:rPr>
                <w:rFonts w:ascii="Tahoma" w:hAnsi="Tahoma" w:cs="Tahoma"/>
                <w:sz w:val="20"/>
                <w:szCs w:val="20"/>
              </w:rPr>
              <w:t>Correct</w:t>
            </w:r>
            <w:r w:rsidRPr="00972D1A">
              <w:rPr>
                <w:rFonts w:ascii="Tahoma" w:hAnsi="Tahoma" w:cs="Tahoma"/>
                <w:bCs/>
                <w:sz w:val="20"/>
                <w:szCs w:val="20"/>
              </w:rPr>
              <w:t xml:space="preserve"> mechanism</w:t>
            </w:r>
            <w:r w:rsidRPr="00972D1A">
              <w:rPr>
                <w:rFonts w:ascii="Tahoma" w:hAnsi="Tahoma" w:cs="Tahoma"/>
                <w:sz w:val="20"/>
                <w:szCs w:val="20"/>
              </w:rPr>
              <w:t xml:space="preserve"> with clear steps (protonation, nucleophilic attack, elimination, deprotonation)</w:t>
            </w:r>
          </w:p>
        </w:tc>
        <w:tc>
          <w:tcPr>
            <w:tcW w:w="834" w:type="pct"/>
            <w:hideMark/>
          </w:tcPr>
          <w:p w14:paraId="631BC3C1" w14:textId="77777777" w:rsidR="007B4528" w:rsidRPr="00972D1A" w:rsidRDefault="007B4528" w:rsidP="00F96204">
            <w:pPr>
              <w:numPr>
                <w:ilvl w:val="0"/>
                <w:numId w:val="39"/>
              </w:numPr>
              <w:spacing w:after="0"/>
              <w:ind w:left="212" w:hanging="212"/>
              <w:rPr>
                <w:rFonts w:ascii="Tahoma" w:hAnsi="Tahoma" w:cs="Tahoma"/>
                <w:sz w:val="20"/>
                <w:szCs w:val="20"/>
              </w:rPr>
            </w:pPr>
            <w:r w:rsidRPr="00972D1A">
              <w:rPr>
                <w:rFonts w:ascii="Tahoma" w:hAnsi="Tahoma" w:cs="Tahoma"/>
                <w:sz w:val="20"/>
                <w:szCs w:val="20"/>
              </w:rPr>
              <w:t>Correctly writes reaction equation</w:t>
            </w:r>
          </w:p>
          <w:p w14:paraId="3B31A8F1" w14:textId="77777777" w:rsidR="007B4528" w:rsidRPr="00972D1A" w:rsidRDefault="007B4528" w:rsidP="00F96204">
            <w:pPr>
              <w:numPr>
                <w:ilvl w:val="0"/>
                <w:numId w:val="39"/>
              </w:numPr>
              <w:spacing w:after="0"/>
              <w:ind w:left="212" w:hanging="212"/>
              <w:rPr>
                <w:rFonts w:ascii="Tahoma" w:hAnsi="Tahoma" w:cs="Tahoma"/>
                <w:sz w:val="20"/>
                <w:szCs w:val="20"/>
              </w:rPr>
            </w:pPr>
            <w:r w:rsidRPr="00972D1A">
              <w:rPr>
                <w:rFonts w:ascii="Tahoma" w:hAnsi="Tahoma" w:cs="Tahoma"/>
                <w:sz w:val="20"/>
                <w:szCs w:val="20"/>
              </w:rPr>
              <w:t>Correct</w:t>
            </w:r>
            <w:r w:rsidRPr="00972D1A">
              <w:rPr>
                <w:rFonts w:ascii="Tahoma" w:hAnsi="Tahoma" w:cs="Tahoma"/>
                <w:bCs/>
                <w:sz w:val="20"/>
                <w:szCs w:val="20"/>
              </w:rPr>
              <w:t xml:space="preserve"> mechanism</w:t>
            </w:r>
            <w:r w:rsidRPr="00972D1A">
              <w:rPr>
                <w:rFonts w:ascii="Tahoma" w:hAnsi="Tahoma" w:cs="Tahoma"/>
                <w:sz w:val="20"/>
                <w:szCs w:val="20"/>
              </w:rPr>
              <w:t xml:space="preserve"> with at least one incorrect or missing </w:t>
            </w:r>
          </w:p>
        </w:tc>
        <w:tc>
          <w:tcPr>
            <w:tcW w:w="833" w:type="pct"/>
            <w:hideMark/>
          </w:tcPr>
          <w:p w14:paraId="7B2AF99E" w14:textId="77777777" w:rsidR="007B4528" w:rsidRPr="00972D1A" w:rsidRDefault="007B4528" w:rsidP="00F96204">
            <w:pPr>
              <w:numPr>
                <w:ilvl w:val="0"/>
                <w:numId w:val="39"/>
              </w:numPr>
              <w:spacing w:after="0"/>
              <w:ind w:left="240" w:hanging="240"/>
              <w:rPr>
                <w:rFonts w:ascii="Tahoma" w:hAnsi="Tahoma" w:cs="Tahoma"/>
                <w:sz w:val="20"/>
                <w:szCs w:val="20"/>
              </w:rPr>
            </w:pPr>
            <w:r w:rsidRPr="00972D1A">
              <w:rPr>
                <w:rFonts w:ascii="Tahoma" w:hAnsi="Tahoma" w:cs="Tahoma"/>
                <w:sz w:val="20"/>
                <w:szCs w:val="20"/>
              </w:rPr>
              <w:t>Correct reaction</w:t>
            </w:r>
          </w:p>
          <w:p w14:paraId="3AB71AF5" w14:textId="77777777" w:rsidR="007B4528" w:rsidRPr="00972D1A" w:rsidRDefault="007B4528" w:rsidP="00F96204">
            <w:pPr>
              <w:numPr>
                <w:ilvl w:val="0"/>
                <w:numId w:val="39"/>
              </w:numPr>
              <w:spacing w:after="0"/>
              <w:ind w:left="240" w:hanging="240"/>
              <w:rPr>
                <w:rFonts w:ascii="Tahoma" w:hAnsi="Tahoma" w:cs="Tahoma"/>
                <w:sz w:val="20"/>
                <w:szCs w:val="20"/>
              </w:rPr>
            </w:pPr>
            <w:r w:rsidRPr="00972D1A">
              <w:rPr>
                <w:rFonts w:ascii="Tahoma" w:hAnsi="Tahoma" w:cs="Tahoma"/>
                <w:sz w:val="20"/>
                <w:szCs w:val="20"/>
              </w:rPr>
              <w:t xml:space="preserve">Description of mechanism misses at least two stages </w:t>
            </w:r>
          </w:p>
        </w:tc>
        <w:tc>
          <w:tcPr>
            <w:tcW w:w="834" w:type="pct"/>
            <w:hideMark/>
          </w:tcPr>
          <w:p w14:paraId="1D920CE3" w14:textId="77777777" w:rsidR="007B4528" w:rsidRPr="00972D1A" w:rsidRDefault="007B4528" w:rsidP="00F96204">
            <w:pPr>
              <w:numPr>
                <w:ilvl w:val="0"/>
                <w:numId w:val="39"/>
              </w:numPr>
              <w:spacing w:after="0"/>
              <w:ind w:left="178" w:hanging="178"/>
              <w:rPr>
                <w:rFonts w:ascii="Tahoma" w:hAnsi="Tahoma" w:cs="Tahoma"/>
                <w:sz w:val="20"/>
                <w:szCs w:val="20"/>
              </w:rPr>
            </w:pPr>
            <w:r w:rsidRPr="00972D1A">
              <w:rPr>
                <w:rFonts w:ascii="Tahoma" w:hAnsi="Tahoma" w:cs="Tahoma"/>
                <w:sz w:val="20"/>
                <w:szCs w:val="20"/>
              </w:rPr>
              <w:t>Correct equation</w:t>
            </w:r>
          </w:p>
          <w:p w14:paraId="070518D1" w14:textId="77777777" w:rsidR="007B4528" w:rsidRPr="00972D1A" w:rsidRDefault="007B4528" w:rsidP="00F96204">
            <w:pPr>
              <w:numPr>
                <w:ilvl w:val="0"/>
                <w:numId w:val="39"/>
              </w:numPr>
              <w:spacing w:after="0"/>
              <w:ind w:left="178" w:hanging="178"/>
              <w:rPr>
                <w:rFonts w:ascii="Tahoma" w:hAnsi="Tahoma" w:cs="Tahoma"/>
                <w:sz w:val="20"/>
                <w:szCs w:val="20"/>
              </w:rPr>
            </w:pPr>
            <w:r w:rsidRPr="00972D1A">
              <w:rPr>
                <w:rFonts w:ascii="Tahoma" w:hAnsi="Tahoma" w:cs="Tahoma"/>
                <w:sz w:val="20"/>
                <w:szCs w:val="20"/>
              </w:rPr>
              <w:t>Wrong mechanism</w:t>
            </w:r>
          </w:p>
          <w:p w14:paraId="6995ADD0" w14:textId="77777777" w:rsidR="007B4528" w:rsidRPr="00972D1A" w:rsidRDefault="007B4528" w:rsidP="00321660">
            <w:pPr>
              <w:spacing w:after="0"/>
              <w:rPr>
                <w:rFonts w:ascii="Tahoma" w:hAnsi="Tahoma" w:cs="Tahoma"/>
                <w:sz w:val="20"/>
                <w:szCs w:val="20"/>
              </w:rPr>
            </w:pPr>
          </w:p>
        </w:tc>
        <w:tc>
          <w:tcPr>
            <w:tcW w:w="834" w:type="pct"/>
            <w:hideMark/>
          </w:tcPr>
          <w:p w14:paraId="2E3A04FE" w14:textId="77777777" w:rsidR="007B4528" w:rsidRPr="00972D1A" w:rsidRDefault="007B4528" w:rsidP="00321660">
            <w:pPr>
              <w:spacing w:after="0"/>
              <w:rPr>
                <w:rFonts w:ascii="Tahoma" w:hAnsi="Tahoma" w:cs="Tahoma"/>
                <w:sz w:val="20"/>
                <w:szCs w:val="20"/>
              </w:rPr>
            </w:pPr>
            <w:r w:rsidRPr="00972D1A">
              <w:rPr>
                <w:rFonts w:ascii="Tahoma" w:hAnsi="Tahoma" w:cs="Tahoma"/>
                <w:sz w:val="20"/>
                <w:szCs w:val="20"/>
              </w:rPr>
              <w:t>Incorrect esterification reaction presented.</w:t>
            </w:r>
          </w:p>
        </w:tc>
      </w:tr>
      <w:tr w:rsidR="007B4528" w:rsidRPr="00972D1A" w14:paraId="2A4A35F9" w14:textId="77777777" w:rsidTr="00321660">
        <w:tc>
          <w:tcPr>
            <w:tcW w:w="833" w:type="pct"/>
            <w:hideMark/>
          </w:tcPr>
          <w:p w14:paraId="23F63C70" w14:textId="77777777" w:rsidR="007B4528" w:rsidRPr="00972D1A" w:rsidRDefault="007B4528" w:rsidP="00F96204">
            <w:pPr>
              <w:numPr>
                <w:ilvl w:val="0"/>
                <w:numId w:val="42"/>
              </w:numPr>
              <w:spacing w:after="0"/>
              <w:rPr>
                <w:rFonts w:ascii="Tahoma" w:hAnsi="Tahoma" w:cs="Tahoma"/>
                <w:sz w:val="20"/>
                <w:szCs w:val="20"/>
              </w:rPr>
            </w:pPr>
            <w:r w:rsidRPr="00972D1A">
              <w:rPr>
                <w:rFonts w:ascii="Tahoma" w:hAnsi="Tahoma" w:cs="Tahoma"/>
                <w:sz w:val="20"/>
                <w:szCs w:val="20"/>
              </w:rPr>
              <w:t xml:space="preserve">Application of Esters </w:t>
            </w:r>
            <w:r w:rsidR="00194AD7">
              <w:rPr>
                <w:rFonts w:ascii="Tahoma" w:hAnsi="Tahoma" w:cs="Tahoma"/>
                <w:sz w:val="20"/>
                <w:szCs w:val="20"/>
              </w:rPr>
              <w:t>and</w:t>
            </w:r>
            <w:r w:rsidRPr="00972D1A">
              <w:rPr>
                <w:rFonts w:ascii="Tahoma" w:hAnsi="Tahoma" w:cs="Tahoma"/>
                <w:sz w:val="20"/>
                <w:szCs w:val="20"/>
              </w:rPr>
              <w:t xml:space="preserve"> Amines in Fragrance/Cosmetics</w:t>
            </w:r>
          </w:p>
        </w:tc>
        <w:tc>
          <w:tcPr>
            <w:tcW w:w="834" w:type="pct"/>
            <w:hideMark/>
          </w:tcPr>
          <w:p w14:paraId="3879640A" w14:textId="77777777" w:rsidR="007B4528" w:rsidRPr="00972D1A" w:rsidRDefault="007B4528" w:rsidP="00F96204">
            <w:pPr>
              <w:numPr>
                <w:ilvl w:val="0"/>
                <w:numId w:val="40"/>
              </w:numPr>
              <w:spacing w:after="0"/>
              <w:ind w:left="95" w:hanging="180"/>
              <w:rPr>
                <w:rFonts w:ascii="Tahoma" w:hAnsi="Tahoma" w:cs="Tahoma"/>
                <w:sz w:val="20"/>
                <w:szCs w:val="20"/>
              </w:rPr>
            </w:pPr>
            <w:r w:rsidRPr="00972D1A">
              <w:rPr>
                <w:rFonts w:ascii="Tahoma" w:hAnsi="Tahoma" w:cs="Tahoma"/>
                <w:sz w:val="20"/>
                <w:szCs w:val="20"/>
              </w:rPr>
              <w:t>Provides correct roles with pros and cons, and connection to product performance</w:t>
            </w:r>
          </w:p>
          <w:p w14:paraId="23FFABD3" w14:textId="77777777" w:rsidR="007B4528" w:rsidRPr="00972D1A" w:rsidRDefault="007B4528" w:rsidP="00F96204">
            <w:pPr>
              <w:numPr>
                <w:ilvl w:val="0"/>
                <w:numId w:val="40"/>
              </w:numPr>
              <w:spacing w:after="0"/>
              <w:ind w:left="95" w:hanging="180"/>
              <w:rPr>
                <w:rFonts w:ascii="Tahoma" w:hAnsi="Tahoma" w:cs="Tahoma"/>
                <w:sz w:val="20"/>
                <w:szCs w:val="20"/>
              </w:rPr>
            </w:pPr>
            <w:r w:rsidRPr="00972D1A">
              <w:rPr>
                <w:rFonts w:ascii="Tahoma" w:hAnsi="Tahoma" w:cs="Tahoma"/>
                <w:sz w:val="20"/>
                <w:szCs w:val="20"/>
              </w:rPr>
              <w:t xml:space="preserve">Links chemistry to </w:t>
            </w:r>
            <w:r w:rsidRPr="00972D1A">
              <w:rPr>
                <w:rFonts w:ascii="Tahoma" w:hAnsi="Tahoma" w:cs="Tahoma"/>
                <w:bCs/>
                <w:sz w:val="20"/>
                <w:szCs w:val="20"/>
              </w:rPr>
              <w:t>sustainability and safety</w:t>
            </w:r>
            <w:r w:rsidRPr="00972D1A">
              <w:rPr>
                <w:rFonts w:ascii="Tahoma" w:hAnsi="Tahoma" w:cs="Tahoma"/>
                <w:sz w:val="20"/>
                <w:szCs w:val="20"/>
              </w:rPr>
              <w:t>.</w:t>
            </w:r>
          </w:p>
        </w:tc>
        <w:tc>
          <w:tcPr>
            <w:tcW w:w="834" w:type="pct"/>
            <w:hideMark/>
          </w:tcPr>
          <w:p w14:paraId="226F8F7A" w14:textId="77777777" w:rsidR="007B4528" w:rsidRPr="00972D1A" w:rsidRDefault="007B4528" w:rsidP="00F96204">
            <w:pPr>
              <w:numPr>
                <w:ilvl w:val="0"/>
                <w:numId w:val="40"/>
              </w:numPr>
              <w:spacing w:after="0"/>
              <w:ind w:left="122" w:hanging="180"/>
              <w:rPr>
                <w:rFonts w:ascii="Tahoma" w:hAnsi="Tahoma" w:cs="Tahoma"/>
                <w:sz w:val="20"/>
                <w:szCs w:val="20"/>
              </w:rPr>
            </w:pPr>
            <w:r w:rsidRPr="00972D1A">
              <w:rPr>
                <w:rFonts w:ascii="Tahoma" w:hAnsi="Tahoma" w:cs="Tahoma"/>
                <w:sz w:val="20"/>
                <w:szCs w:val="20"/>
              </w:rPr>
              <w:t xml:space="preserve">Provides correct roles with pros and cons </w:t>
            </w:r>
          </w:p>
          <w:p w14:paraId="2CDFFC49" w14:textId="77777777" w:rsidR="007B4528" w:rsidRPr="00972D1A" w:rsidRDefault="007B4528" w:rsidP="00F96204">
            <w:pPr>
              <w:numPr>
                <w:ilvl w:val="0"/>
                <w:numId w:val="40"/>
              </w:numPr>
              <w:spacing w:after="0"/>
              <w:ind w:left="122" w:hanging="180"/>
              <w:rPr>
                <w:rFonts w:ascii="Tahoma" w:hAnsi="Tahoma" w:cs="Tahoma"/>
                <w:sz w:val="20"/>
                <w:szCs w:val="20"/>
              </w:rPr>
            </w:pPr>
            <w:r w:rsidRPr="00972D1A">
              <w:rPr>
                <w:rFonts w:ascii="Tahoma" w:hAnsi="Tahoma" w:cs="Tahoma"/>
                <w:sz w:val="20"/>
                <w:szCs w:val="20"/>
              </w:rPr>
              <w:t>Partial linkage of sustainability and performance factors.</w:t>
            </w:r>
          </w:p>
        </w:tc>
        <w:tc>
          <w:tcPr>
            <w:tcW w:w="833" w:type="pct"/>
            <w:hideMark/>
          </w:tcPr>
          <w:p w14:paraId="27DE4281" w14:textId="77777777" w:rsidR="007B4528" w:rsidRPr="00972D1A" w:rsidRDefault="007B4528" w:rsidP="00F96204">
            <w:pPr>
              <w:numPr>
                <w:ilvl w:val="0"/>
                <w:numId w:val="40"/>
              </w:numPr>
              <w:spacing w:after="0"/>
              <w:ind w:left="150" w:hanging="180"/>
              <w:rPr>
                <w:rFonts w:ascii="Tahoma" w:hAnsi="Tahoma" w:cs="Tahoma"/>
                <w:sz w:val="20"/>
                <w:szCs w:val="20"/>
              </w:rPr>
            </w:pPr>
            <w:r w:rsidRPr="00972D1A">
              <w:rPr>
                <w:rFonts w:ascii="Tahoma" w:hAnsi="Tahoma" w:cs="Tahoma"/>
                <w:sz w:val="20"/>
                <w:szCs w:val="20"/>
              </w:rPr>
              <w:t>Gives one or two valid uses partially addresses advantages/limitation</w:t>
            </w:r>
          </w:p>
          <w:p w14:paraId="14AA1B5E" w14:textId="77777777" w:rsidR="007B4528" w:rsidRPr="00972D1A" w:rsidRDefault="007B4528" w:rsidP="00F96204">
            <w:pPr>
              <w:numPr>
                <w:ilvl w:val="0"/>
                <w:numId w:val="40"/>
              </w:numPr>
              <w:spacing w:after="0"/>
              <w:ind w:left="150" w:hanging="180"/>
              <w:rPr>
                <w:rFonts w:ascii="Tahoma" w:hAnsi="Tahoma" w:cs="Tahoma"/>
                <w:sz w:val="20"/>
                <w:szCs w:val="20"/>
              </w:rPr>
            </w:pPr>
            <w:r w:rsidRPr="00972D1A">
              <w:rPr>
                <w:rFonts w:ascii="Tahoma" w:hAnsi="Tahoma" w:cs="Tahoma"/>
                <w:sz w:val="20"/>
                <w:szCs w:val="20"/>
              </w:rPr>
              <w:t>Partial links to chemistry to sustainability and safety</w:t>
            </w:r>
          </w:p>
        </w:tc>
        <w:tc>
          <w:tcPr>
            <w:tcW w:w="834" w:type="pct"/>
            <w:hideMark/>
          </w:tcPr>
          <w:p w14:paraId="5CE8AA15" w14:textId="77777777" w:rsidR="007B4528" w:rsidRPr="00972D1A" w:rsidRDefault="007B4528" w:rsidP="00F96204">
            <w:pPr>
              <w:numPr>
                <w:ilvl w:val="0"/>
                <w:numId w:val="40"/>
              </w:numPr>
              <w:spacing w:after="0"/>
              <w:ind w:left="178" w:hanging="270"/>
              <w:rPr>
                <w:rFonts w:ascii="Tahoma" w:hAnsi="Tahoma" w:cs="Tahoma"/>
                <w:sz w:val="20"/>
                <w:szCs w:val="20"/>
              </w:rPr>
            </w:pPr>
            <w:r w:rsidRPr="00972D1A">
              <w:rPr>
                <w:rFonts w:ascii="Tahoma" w:hAnsi="Tahoma" w:cs="Tahoma"/>
                <w:sz w:val="20"/>
                <w:szCs w:val="20"/>
              </w:rPr>
              <w:t>Provides uses with little or no supporting explanation</w:t>
            </w:r>
          </w:p>
          <w:p w14:paraId="64D1C5A9" w14:textId="77777777" w:rsidR="007B4528" w:rsidRPr="00972D1A" w:rsidRDefault="007B4528" w:rsidP="00F96204">
            <w:pPr>
              <w:numPr>
                <w:ilvl w:val="0"/>
                <w:numId w:val="41"/>
              </w:numPr>
              <w:spacing w:after="0"/>
              <w:ind w:left="178" w:hanging="270"/>
              <w:rPr>
                <w:rFonts w:ascii="Tahoma" w:hAnsi="Tahoma" w:cs="Tahoma"/>
                <w:sz w:val="20"/>
                <w:szCs w:val="20"/>
              </w:rPr>
            </w:pPr>
            <w:r w:rsidRPr="00972D1A">
              <w:rPr>
                <w:rFonts w:ascii="Tahoma" w:hAnsi="Tahoma" w:cs="Tahoma"/>
                <w:bCs/>
                <w:sz w:val="20"/>
                <w:szCs w:val="20"/>
              </w:rPr>
              <w:t>No linkage to chemical properties</w:t>
            </w:r>
            <w:r w:rsidRPr="00972D1A">
              <w:rPr>
                <w:rFonts w:ascii="Tahoma" w:hAnsi="Tahoma" w:cs="Tahoma"/>
                <w:sz w:val="20"/>
                <w:szCs w:val="20"/>
              </w:rPr>
              <w:t>.</w:t>
            </w:r>
          </w:p>
        </w:tc>
        <w:tc>
          <w:tcPr>
            <w:tcW w:w="834" w:type="pct"/>
            <w:hideMark/>
          </w:tcPr>
          <w:p w14:paraId="5E98E306" w14:textId="77777777" w:rsidR="007B4528" w:rsidRPr="00972D1A" w:rsidRDefault="007B4528" w:rsidP="00321660">
            <w:pPr>
              <w:spacing w:after="0"/>
              <w:rPr>
                <w:rFonts w:ascii="Tahoma" w:hAnsi="Tahoma" w:cs="Tahoma"/>
                <w:sz w:val="20"/>
                <w:szCs w:val="20"/>
              </w:rPr>
            </w:pPr>
            <w:r w:rsidRPr="00972D1A">
              <w:rPr>
                <w:rFonts w:ascii="Tahoma" w:hAnsi="Tahoma" w:cs="Tahoma"/>
                <w:sz w:val="20"/>
                <w:szCs w:val="20"/>
              </w:rPr>
              <w:t>No valid roles or applications given.</w:t>
            </w:r>
          </w:p>
        </w:tc>
      </w:tr>
    </w:tbl>
    <w:p w14:paraId="7C054E4C" w14:textId="77777777" w:rsidR="007B4528" w:rsidRPr="006E3865" w:rsidRDefault="007B4528" w:rsidP="007B4528">
      <w:pPr>
        <w:spacing w:before="240"/>
        <w:rPr>
          <w:rFonts w:ascii="Tahoma" w:hAnsi="Tahoma" w:cs="Tahoma"/>
        </w:rPr>
      </w:pPr>
    </w:p>
    <w:p w14:paraId="7299A654" w14:textId="77777777" w:rsidR="004B6B63" w:rsidRDefault="004B6B63" w:rsidP="00124E0C">
      <w:pPr>
        <w:spacing w:before="240" w:line="259" w:lineRule="auto"/>
        <w:jc w:val="both"/>
        <w:rPr>
          <w:rFonts w:ascii="Arial" w:hAnsi="Arial" w:cs="Arial"/>
        </w:rPr>
      </w:pPr>
    </w:p>
    <w:p w14:paraId="0B8ED3F0" w14:textId="77777777" w:rsidR="004B6B63" w:rsidRDefault="004B6B63" w:rsidP="00124E0C">
      <w:pPr>
        <w:spacing w:before="240" w:line="259" w:lineRule="auto"/>
        <w:jc w:val="both"/>
        <w:rPr>
          <w:rFonts w:ascii="Arial" w:hAnsi="Arial" w:cs="Arial"/>
        </w:rPr>
      </w:pPr>
    </w:p>
    <w:p w14:paraId="01655590" w14:textId="77777777" w:rsidR="006532AE" w:rsidRDefault="006C2CCE" w:rsidP="00124E0C">
      <w:pPr>
        <w:spacing w:before="240" w:line="259" w:lineRule="auto"/>
        <w:jc w:val="both"/>
        <w:rPr>
          <w:rFonts w:ascii="Arial" w:hAnsi="Arial" w:cs="Arial"/>
          <w:b/>
        </w:rPr>
      </w:pPr>
      <w:r>
        <w:rPr>
          <w:rFonts w:ascii="Arial" w:hAnsi="Arial" w:cs="Arial"/>
          <w:b/>
        </w:rPr>
        <w:br w:type="page"/>
      </w:r>
      <w:r w:rsidR="004B6B63" w:rsidRPr="004B6B63">
        <w:rPr>
          <w:rFonts w:ascii="Arial" w:hAnsi="Arial" w:cs="Arial"/>
          <w:b/>
        </w:rPr>
        <w:lastRenderedPageBreak/>
        <w:t xml:space="preserve">PRACTICAL ASSESSMENT </w:t>
      </w:r>
      <w:r w:rsidR="009C4A8D">
        <w:rPr>
          <w:rFonts w:ascii="Arial" w:hAnsi="Arial" w:cs="Arial"/>
          <w:b/>
        </w:rPr>
        <w:t>ITEMS</w:t>
      </w:r>
    </w:p>
    <w:p w14:paraId="279031B5" w14:textId="77777777" w:rsidR="004B6B63" w:rsidRPr="004B6B63" w:rsidRDefault="004B6B63" w:rsidP="004B6B63">
      <w:pPr>
        <w:spacing w:line="259" w:lineRule="auto"/>
        <w:rPr>
          <w:rFonts w:ascii="Microsoft Sans Serif" w:hAnsi="Microsoft Sans Serif" w:cs="Microsoft Sans Serif"/>
          <w:b/>
          <w:bCs/>
          <w:kern w:val="0"/>
          <w:sz w:val="22"/>
          <w:szCs w:val="22"/>
          <w:lang w:val="en-GB"/>
        </w:rPr>
      </w:pPr>
      <w:r w:rsidRPr="004B6B63">
        <w:rPr>
          <w:rFonts w:ascii="Microsoft Sans Serif" w:hAnsi="Microsoft Sans Serif" w:cs="Microsoft Sans Serif"/>
          <w:b/>
          <w:bCs/>
          <w:kern w:val="0"/>
          <w:sz w:val="22"/>
          <w:szCs w:val="22"/>
          <w:lang w:val="en-GB"/>
        </w:rPr>
        <w:t>Chemistry Paper 2 (Practical Paper)</w:t>
      </w:r>
    </w:p>
    <w:p w14:paraId="61CFAFAA" w14:textId="77777777" w:rsidR="004B6B63" w:rsidRPr="004B6B63" w:rsidRDefault="004B6B63" w:rsidP="004B6B63">
      <w:pPr>
        <w:spacing w:line="259" w:lineRule="auto"/>
        <w:rPr>
          <w:rFonts w:ascii="Microsoft Sans Serif" w:hAnsi="Microsoft Sans Serif" w:cs="Microsoft Sans Serif"/>
          <w:b/>
          <w:bCs/>
          <w:kern w:val="0"/>
          <w:sz w:val="22"/>
          <w:szCs w:val="22"/>
        </w:rPr>
      </w:pPr>
      <w:r w:rsidRPr="004B6B63">
        <w:rPr>
          <w:rFonts w:ascii="Microsoft Sans Serif" w:hAnsi="Microsoft Sans Serif" w:cs="Microsoft Sans Serif"/>
          <w:b/>
          <w:bCs/>
          <w:kern w:val="0"/>
          <w:sz w:val="22"/>
          <w:szCs w:val="22"/>
          <w:lang w:val="en-GB"/>
        </w:rPr>
        <w:t xml:space="preserve">Duration: </w:t>
      </w:r>
      <w:r w:rsidRPr="006C2CCE">
        <w:rPr>
          <w:rFonts w:ascii="Microsoft Sans Serif" w:hAnsi="Microsoft Sans Serif" w:cs="Microsoft Sans Serif"/>
          <w:kern w:val="0"/>
          <w:sz w:val="22"/>
          <w:szCs w:val="22"/>
          <w:lang w:val="en-GB"/>
        </w:rPr>
        <w:t>3</w:t>
      </w:r>
      <w:r w:rsidR="006C2CCE">
        <w:rPr>
          <w:rFonts w:ascii="Microsoft Sans Serif" w:hAnsi="Microsoft Sans Serif" w:cs="Microsoft Sans Serif"/>
          <w:kern w:val="0"/>
          <w:sz w:val="22"/>
          <w:szCs w:val="22"/>
          <w:lang w:val="en-GB"/>
        </w:rPr>
        <w:t xml:space="preserve"> </w:t>
      </w:r>
      <w:r w:rsidRPr="006C2CCE">
        <w:rPr>
          <w:rFonts w:ascii="Microsoft Sans Serif" w:hAnsi="Microsoft Sans Serif" w:cs="Microsoft Sans Serif"/>
          <w:kern w:val="0"/>
          <w:sz w:val="22"/>
          <w:szCs w:val="22"/>
          <w:lang w:val="en-GB"/>
        </w:rPr>
        <w:t>hours:15min.</w:t>
      </w:r>
    </w:p>
    <w:p w14:paraId="7792F9F6" w14:textId="77777777" w:rsidR="004B6B63" w:rsidRPr="004B6B63" w:rsidRDefault="004B6B63" w:rsidP="004B6B63">
      <w:pPr>
        <w:spacing w:line="259" w:lineRule="auto"/>
        <w:rPr>
          <w:rFonts w:ascii="Microsoft Sans Serif" w:hAnsi="Microsoft Sans Serif" w:cs="Microsoft Sans Serif"/>
          <w:b/>
          <w:bCs/>
          <w:kern w:val="0"/>
          <w:sz w:val="22"/>
          <w:szCs w:val="22"/>
        </w:rPr>
      </w:pPr>
      <w:r w:rsidRPr="004B6B63">
        <w:rPr>
          <w:rFonts w:ascii="Microsoft Sans Serif" w:hAnsi="Microsoft Sans Serif" w:cs="Microsoft Sans Serif"/>
          <w:b/>
          <w:bCs/>
          <w:kern w:val="0"/>
          <w:sz w:val="22"/>
          <w:szCs w:val="22"/>
        </w:rPr>
        <w:t>Instruction to Candidates:</w:t>
      </w:r>
    </w:p>
    <w:p w14:paraId="5C8C5BC9" w14:textId="77777777" w:rsidR="004B6B63" w:rsidRPr="004B6B63" w:rsidRDefault="004B6B63" w:rsidP="004B6B63">
      <w:pPr>
        <w:spacing w:line="259" w:lineRule="auto"/>
        <w:rPr>
          <w:rFonts w:ascii="Microsoft Sans Serif" w:hAnsi="Microsoft Sans Serif" w:cs="Microsoft Sans Serif"/>
          <w:kern w:val="0"/>
          <w:sz w:val="22"/>
          <w:szCs w:val="22"/>
        </w:rPr>
      </w:pPr>
      <w:r w:rsidRPr="004B6B63">
        <w:rPr>
          <w:rFonts w:ascii="Microsoft Sans Serif" w:hAnsi="Microsoft Sans Serif" w:cs="Microsoft Sans Serif"/>
          <w:kern w:val="0"/>
          <w:sz w:val="22"/>
          <w:szCs w:val="22"/>
        </w:rPr>
        <w:t xml:space="preserve">The paper consists of two ITEMS. Attempt both questions. </w:t>
      </w:r>
    </w:p>
    <w:p w14:paraId="0FAA0CF5" w14:textId="77777777" w:rsidR="007B4528" w:rsidRPr="006C2CCE" w:rsidRDefault="007B4528" w:rsidP="006C2CCE">
      <w:pPr>
        <w:spacing w:before="100" w:beforeAutospacing="1" w:after="120" w:line="240" w:lineRule="auto"/>
        <w:jc w:val="both"/>
        <w:rPr>
          <w:rFonts w:ascii="Arial" w:eastAsia="Times New Roman" w:hAnsi="Arial" w:cs="Arial"/>
          <w:b/>
          <w:bCs/>
        </w:rPr>
      </w:pPr>
      <w:r w:rsidRPr="006C2CCE">
        <w:rPr>
          <w:rFonts w:ascii="Arial" w:eastAsia="Times New Roman" w:hAnsi="Arial" w:cs="Arial"/>
          <w:b/>
          <w:bCs/>
        </w:rPr>
        <w:t>ITEM 1</w:t>
      </w:r>
    </w:p>
    <w:p w14:paraId="09BFCBCE" w14:textId="77777777" w:rsidR="007B4528" w:rsidRPr="004B6B63" w:rsidRDefault="007B4528" w:rsidP="006C2CCE">
      <w:pPr>
        <w:spacing w:after="120" w:line="240" w:lineRule="auto"/>
        <w:jc w:val="both"/>
        <w:rPr>
          <w:rFonts w:ascii="Arial" w:eastAsia="Times New Roman" w:hAnsi="Arial" w:cs="Arial"/>
        </w:rPr>
      </w:pPr>
      <w:r w:rsidRPr="00D15A5E">
        <w:rPr>
          <w:rFonts w:ascii="Arial" w:eastAsia="Times New Roman" w:hAnsi="Arial" w:cs="Arial"/>
        </w:rPr>
        <w:t xml:space="preserve">In </w:t>
      </w:r>
      <w:r w:rsidRPr="0058094B">
        <w:rPr>
          <w:rFonts w:ascii="Arial" w:eastAsia="Times New Roman" w:hAnsi="Arial" w:cs="Arial"/>
        </w:rPr>
        <w:t>an industrial town</w:t>
      </w:r>
      <w:r w:rsidRPr="00D15A5E">
        <w:rPr>
          <w:rFonts w:ascii="Arial" w:eastAsia="Times New Roman" w:hAnsi="Arial" w:cs="Arial"/>
        </w:rPr>
        <w:t>, a number</w:t>
      </w:r>
      <w:r>
        <w:rPr>
          <w:rFonts w:ascii="Arial" w:eastAsia="Times New Roman" w:hAnsi="Arial" w:cs="Arial"/>
        </w:rPr>
        <w:t xml:space="preserve"> of small-scale factories near a</w:t>
      </w:r>
      <w:r w:rsidRPr="00D15A5E">
        <w:rPr>
          <w:rFonts w:ascii="Arial" w:eastAsia="Times New Roman" w:hAnsi="Arial" w:cs="Arial"/>
        </w:rPr>
        <w:t xml:space="preserve"> river have been reported to discharge wastewater containing various chemicals, including hydrochloric acid, into nearby drainage channels. Recently, environmental </w:t>
      </w:r>
      <w:r>
        <w:rPr>
          <w:rFonts w:ascii="Arial" w:eastAsia="Times New Roman" w:hAnsi="Arial" w:cs="Arial"/>
          <w:color w:val="000000"/>
        </w:rPr>
        <w:t>supervisory body observed milky</w:t>
      </w:r>
      <w:r w:rsidRPr="00D15A5E">
        <w:rPr>
          <w:rFonts w:ascii="Arial" w:eastAsia="Times New Roman" w:hAnsi="Arial" w:cs="Arial"/>
        </w:rPr>
        <w:t xml:space="preserve"> cloudiness and poor visibility in parts of the river, believed </w:t>
      </w:r>
      <w:r w:rsidR="00F65ED6">
        <w:rPr>
          <w:rFonts w:ascii="Arial" w:eastAsia="Times New Roman" w:hAnsi="Arial" w:cs="Arial"/>
        </w:rPr>
        <w:t>to be due to chemical reactions.</w:t>
      </w:r>
    </w:p>
    <w:p w14:paraId="1DFA452D" w14:textId="77777777" w:rsidR="007B4528" w:rsidRDefault="007B4528" w:rsidP="006C2CCE">
      <w:pPr>
        <w:spacing w:after="0" w:line="240" w:lineRule="auto"/>
        <w:jc w:val="both"/>
        <w:rPr>
          <w:rFonts w:ascii="Arial" w:eastAsia="Times New Roman" w:hAnsi="Arial" w:cs="Arial"/>
        </w:rPr>
      </w:pPr>
      <w:r w:rsidRPr="0058094B">
        <w:rPr>
          <w:rFonts w:ascii="Arial" w:eastAsia="Times New Roman" w:hAnsi="Arial" w:cs="Arial"/>
        </w:rPr>
        <w:t>The supervisory body</w:t>
      </w:r>
      <w:r w:rsidRPr="00D15A5E">
        <w:rPr>
          <w:rFonts w:ascii="Arial" w:eastAsia="Times New Roman" w:hAnsi="Arial" w:cs="Arial"/>
        </w:rPr>
        <w:t xml:space="preserve"> </w:t>
      </w:r>
      <w:r w:rsidRPr="0058094B">
        <w:rPr>
          <w:rFonts w:ascii="Arial" w:eastAsia="Times New Roman" w:hAnsi="Arial" w:cs="Arial"/>
        </w:rPr>
        <w:t xml:space="preserve">suspects </w:t>
      </w:r>
      <w:r w:rsidRPr="00D15A5E">
        <w:rPr>
          <w:rFonts w:ascii="Arial" w:eastAsia="Times New Roman" w:hAnsi="Arial" w:cs="Arial"/>
        </w:rPr>
        <w:t xml:space="preserve">that the cloudiness could </w:t>
      </w:r>
      <w:r w:rsidRPr="0058094B">
        <w:rPr>
          <w:rFonts w:ascii="Arial" w:eastAsia="Times New Roman" w:hAnsi="Arial" w:cs="Arial"/>
        </w:rPr>
        <w:t xml:space="preserve">be a </w:t>
      </w:r>
      <w:r w:rsidRPr="00D15A5E">
        <w:rPr>
          <w:rFonts w:ascii="Arial" w:eastAsia="Times New Roman" w:hAnsi="Arial" w:cs="Arial"/>
        </w:rPr>
        <w:t xml:space="preserve">result </w:t>
      </w:r>
      <w:r w:rsidRPr="0058094B">
        <w:rPr>
          <w:rFonts w:ascii="Arial" w:eastAsia="Times New Roman" w:hAnsi="Arial" w:cs="Arial"/>
        </w:rPr>
        <w:t xml:space="preserve">of </w:t>
      </w:r>
      <w:r w:rsidRPr="00D15A5E">
        <w:rPr>
          <w:rFonts w:ascii="Arial" w:eastAsia="Times New Roman" w:hAnsi="Arial" w:cs="Arial"/>
        </w:rPr>
        <w:t xml:space="preserve">a reaction between </w:t>
      </w:r>
      <w:r w:rsidRPr="00F65ED6">
        <w:rPr>
          <w:rFonts w:ascii="Arial" w:eastAsia="Times New Roman" w:hAnsi="Arial" w:cs="Arial"/>
        </w:rPr>
        <w:t>sodium thiosulphate (Na</w:t>
      </w:r>
      <w:r w:rsidRPr="00F65ED6">
        <w:rPr>
          <w:rFonts w:ascii="Cambria Math" w:eastAsia="Times New Roman" w:hAnsi="Cambria Math" w:cs="Cambria Math"/>
        </w:rPr>
        <w:t>₂</w:t>
      </w:r>
      <w:r w:rsidRPr="00F65ED6">
        <w:rPr>
          <w:rFonts w:ascii="Arial" w:eastAsia="Times New Roman" w:hAnsi="Arial" w:cs="Arial"/>
        </w:rPr>
        <w:t>S</w:t>
      </w:r>
      <w:r w:rsidRPr="00F65ED6">
        <w:rPr>
          <w:rFonts w:ascii="Cambria Math" w:eastAsia="Times New Roman" w:hAnsi="Cambria Math" w:cs="Cambria Math"/>
        </w:rPr>
        <w:t>₂</w:t>
      </w:r>
      <w:r w:rsidRPr="00F65ED6">
        <w:rPr>
          <w:rFonts w:ascii="Arial" w:eastAsia="Times New Roman" w:hAnsi="Arial" w:cs="Arial"/>
        </w:rPr>
        <w:t>O</w:t>
      </w:r>
      <w:r w:rsidRPr="00F65ED6">
        <w:rPr>
          <w:rFonts w:ascii="Cambria Math" w:eastAsia="Times New Roman" w:hAnsi="Cambria Math" w:cs="Cambria Math"/>
        </w:rPr>
        <w:t>₃</w:t>
      </w:r>
      <w:r w:rsidR="00F65ED6">
        <w:rPr>
          <w:rFonts w:ascii="Arial" w:eastAsia="Times New Roman" w:hAnsi="Arial" w:cs="Arial"/>
        </w:rPr>
        <w:t xml:space="preserve">), </w:t>
      </w:r>
      <w:r w:rsidRPr="00F65ED6">
        <w:rPr>
          <w:rFonts w:ascii="Arial" w:eastAsia="Times New Roman" w:hAnsi="Arial" w:cs="Arial"/>
        </w:rPr>
        <w:t xml:space="preserve">commonly </w:t>
      </w:r>
      <w:r w:rsidR="00F65ED6">
        <w:rPr>
          <w:rFonts w:ascii="Arial" w:eastAsia="Times New Roman" w:hAnsi="Arial" w:cs="Arial"/>
        </w:rPr>
        <w:t>used in some textile industries</w:t>
      </w:r>
      <w:r w:rsidR="00F65ED6" w:rsidRPr="00F65ED6">
        <w:rPr>
          <w:rFonts w:ascii="Arial" w:eastAsia="Times New Roman" w:hAnsi="Arial" w:cs="Arial"/>
        </w:rPr>
        <w:t xml:space="preserve"> and</w:t>
      </w:r>
      <w:r w:rsidRPr="00F65ED6">
        <w:rPr>
          <w:rFonts w:ascii="Arial" w:eastAsia="Times New Roman" w:hAnsi="Arial" w:cs="Arial"/>
        </w:rPr>
        <w:t xml:space="preserve"> hydrochloric acid (HCl).</w:t>
      </w:r>
      <w:r w:rsidRPr="00D15A5E">
        <w:rPr>
          <w:rFonts w:ascii="Arial" w:eastAsia="Times New Roman" w:hAnsi="Arial" w:cs="Arial"/>
        </w:rPr>
        <w:t xml:space="preserve"> The reaction produces elemental sulphur, which appears as a </w:t>
      </w:r>
      <w:r>
        <w:rPr>
          <w:rFonts w:ascii="Arial" w:eastAsia="Times New Roman" w:hAnsi="Arial" w:cs="Arial"/>
          <w:color w:val="000000"/>
        </w:rPr>
        <w:t xml:space="preserve">white </w:t>
      </w:r>
      <w:r w:rsidRPr="00D15A5E">
        <w:rPr>
          <w:rFonts w:ascii="Arial" w:eastAsia="Times New Roman" w:hAnsi="Arial" w:cs="Arial"/>
        </w:rPr>
        <w:t xml:space="preserve">precipitate and causes turbidity. To understand how this reaction contributes to pollution, it is important to </w:t>
      </w:r>
      <w:r w:rsidRPr="00F65ED6">
        <w:rPr>
          <w:rFonts w:ascii="Arial" w:eastAsia="Times New Roman" w:hAnsi="Arial" w:cs="Arial"/>
        </w:rPr>
        <w:t>study how varying concentrations of sodium thiosulphate affect the rate of reaction,</w:t>
      </w:r>
      <w:r w:rsidRPr="00D15A5E">
        <w:rPr>
          <w:rFonts w:ascii="Arial" w:eastAsia="Times New Roman" w:hAnsi="Arial" w:cs="Arial"/>
        </w:rPr>
        <w:t xml:space="preserve"> and thus, the extent of </w:t>
      </w:r>
      <w:r>
        <w:rPr>
          <w:rFonts w:ascii="Arial" w:eastAsia="Times New Roman" w:hAnsi="Arial" w:cs="Arial"/>
        </w:rPr>
        <w:t>pollution</w:t>
      </w:r>
      <w:r w:rsidRPr="00D15A5E">
        <w:rPr>
          <w:rFonts w:ascii="Arial" w:eastAsia="Times New Roman" w:hAnsi="Arial" w:cs="Arial"/>
        </w:rPr>
        <w:t>.</w:t>
      </w:r>
      <w:r>
        <w:rPr>
          <w:rFonts w:ascii="Arial" w:eastAsia="Times New Roman" w:hAnsi="Arial" w:cs="Arial"/>
        </w:rPr>
        <w:t xml:space="preserve"> You have been contacted to give recommendations based on your investigations.</w:t>
      </w:r>
    </w:p>
    <w:p w14:paraId="253C90B0" w14:textId="77777777" w:rsidR="007B4528" w:rsidRDefault="007B4528" w:rsidP="006C2CCE">
      <w:pPr>
        <w:spacing w:before="240" w:after="0" w:line="240" w:lineRule="auto"/>
        <w:jc w:val="both"/>
        <w:rPr>
          <w:rFonts w:ascii="Arial" w:eastAsia="Times New Roman" w:hAnsi="Arial" w:cs="Arial"/>
        </w:rPr>
      </w:pPr>
      <w:r>
        <w:rPr>
          <w:rFonts w:ascii="Arial" w:eastAsia="Times New Roman" w:hAnsi="Arial" w:cs="Arial"/>
        </w:rPr>
        <w:t>You are provided with the following reagents:</w:t>
      </w:r>
    </w:p>
    <w:p w14:paraId="1F877267" w14:textId="77777777" w:rsidR="007B4528" w:rsidRDefault="007B4528" w:rsidP="0042052B">
      <w:pPr>
        <w:numPr>
          <w:ilvl w:val="0"/>
          <w:numId w:val="43"/>
        </w:numPr>
        <w:spacing w:after="0" w:line="240" w:lineRule="auto"/>
        <w:jc w:val="both"/>
        <w:rPr>
          <w:rFonts w:ascii="Arial" w:eastAsia="Times New Roman" w:hAnsi="Arial" w:cs="Arial"/>
        </w:rPr>
      </w:pPr>
      <w:r>
        <w:rPr>
          <w:rFonts w:ascii="Arial" w:eastAsia="Times New Roman" w:hAnsi="Arial" w:cs="Arial"/>
        </w:rPr>
        <w:t>FA1 which is0.1M Sodium thiosulphate solution</w:t>
      </w:r>
    </w:p>
    <w:p w14:paraId="2A3C9151" w14:textId="77777777" w:rsidR="007B4528" w:rsidRDefault="007B4528" w:rsidP="0042052B">
      <w:pPr>
        <w:numPr>
          <w:ilvl w:val="0"/>
          <w:numId w:val="43"/>
        </w:numPr>
        <w:spacing w:before="100" w:beforeAutospacing="1" w:after="100" w:afterAutospacing="1" w:line="240" w:lineRule="auto"/>
        <w:jc w:val="both"/>
        <w:rPr>
          <w:rFonts w:ascii="Arial" w:eastAsia="Times New Roman" w:hAnsi="Arial" w:cs="Arial"/>
        </w:rPr>
      </w:pPr>
      <w:r>
        <w:rPr>
          <w:rFonts w:ascii="Arial" w:eastAsia="Times New Roman" w:hAnsi="Arial" w:cs="Arial"/>
        </w:rPr>
        <w:t>FA2 which is 2M hydrochloric acid</w:t>
      </w:r>
    </w:p>
    <w:p w14:paraId="709F973B" w14:textId="77777777" w:rsidR="007B4528" w:rsidRDefault="007B4528" w:rsidP="0042052B">
      <w:pPr>
        <w:numPr>
          <w:ilvl w:val="0"/>
          <w:numId w:val="43"/>
        </w:numPr>
        <w:spacing w:before="100" w:beforeAutospacing="1" w:after="100" w:afterAutospacing="1" w:line="240" w:lineRule="auto"/>
        <w:jc w:val="both"/>
        <w:rPr>
          <w:rFonts w:ascii="Arial" w:eastAsia="Times New Roman" w:hAnsi="Arial" w:cs="Arial"/>
        </w:rPr>
      </w:pPr>
      <w:r>
        <w:rPr>
          <w:rFonts w:ascii="Arial" w:eastAsia="Times New Roman" w:hAnsi="Arial" w:cs="Arial"/>
        </w:rPr>
        <w:t>Distilled water</w:t>
      </w:r>
    </w:p>
    <w:p w14:paraId="3579A53A" w14:textId="77777777" w:rsidR="007B4528" w:rsidRPr="00986050" w:rsidRDefault="007B4528" w:rsidP="0042052B">
      <w:pPr>
        <w:pStyle w:val="ListParagraph"/>
        <w:numPr>
          <w:ilvl w:val="0"/>
          <w:numId w:val="43"/>
        </w:numPr>
        <w:spacing w:after="200" w:line="276" w:lineRule="auto"/>
        <w:jc w:val="both"/>
        <w:rPr>
          <w:rFonts w:ascii="Arial" w:hAnsi="Arial" w:cs="Arial"/>
          <w:bCs/>
        </w:rPr>
      </w:pPr>
      <w:r w:rsidRPr="00986050">
        <w:rPr>
          <w:rFonts w:ascii="Arial" w:hAnsi="Arial" w:cs="Arial"/>
          <w:bCs/>
        </w:rPr>
        <w:t>A variety of laboratory apparatus and materials</w:t>
      </w:r>
    </w:p>
    <w:p w14:paraId="16C4600A" w14:textId="77777777" w:rsidR="007B4528" w:rsidRDefault="007B4528" w:rsidP="007B4528">
      <w:pPr>
        <w:spacing w:after="0" w:line="240" w:lineRule="auto"/>
        <w:jc w:val="both"/>
        <w:rPr>
          <w:rFonts w:ascii="Arial" w:eastAsia="Times New Roman" w:hAnsi="Arial" w:cs="Arial"/>
          <w:b/>
          <w:bCs/>
        </w:rPr>
      </w:pPr>
      <w:r w:rsidRPr="00D15A5E">
        <w:rPr>
          <w:rFonts w:ascii="Arial" w:eastAsia="Times New Roman" w:hAnsi="Arial" w:cs="Arial"/>
          <w:b/>
          <w:bCs/>
        </w:rPr>
        <w:t xml:space="preserve">Task </w:t>
      </w:r>
    </w:p>
    <w:p w14:paraId="06A51B6E" w14:textId="77777777" w:rsidR="007B4528" w:rsidRPr="001213AC" w:rsidRDefault="007B4528" w:rsidP="00F65ED6">
      <w:pPr>
        <w:pStyle w:val="ListParagraph"/>
        <w:spacing w:after="0" w:line="276" w:lineRule="auto"/>
        <w:ind w:left="0"/>
        <w:rPr>
          <w:rFonts w:ascii="Arial" w:eastAsia="Times New Roman" w:hAnsi="Arial" w:cs="Arial"/>
        </w:rPr>
      </w:pPr>
      <w:r w:rsidRPr="0058094B">
        <w:rPr>
          <w:rFonts w:ascii="Arial" w:eastAsia="Times New Roman" w:hAnsi="Arial" w:cs="Arial"/>
        </w:rPr>
        <w:t>Design an experiment to determine the order of reaction with respect to</w:t>
      </w:r>
      <w:r w:rsidR="00F65ED6">
        <w:rPr>
          <w:rFonts w:ascii="Arial" w:eastAsia="Times New Roman" w:hAnsi="Arial" w:cs="Arial"/>
        </w:rPr>
        <w:t xml:space="preserve"> the concentration of </w:t>
      </w:r>
      <w:r w:rsidR="00F65ED6" w:rsidRPr="0058094B">
        <w:rPr>
          <w:rFonts w:ascii="Arial" w:eastAsia="Times New Roman" w:hAnsi="Arial" w:cs="Arial"/>
        </w:rPr>
        <w:t>sodium</w:t>
      </w:r>
      <w:r w:rsidRPr="0058094B">
        <w:rPr>
          <w:rFonts w:ascii="Arial" w:eastAsia="Times New Roman" w:hAnsi="Arial" w:cs="Arial"/>
        </w:rPr>
        <w:t xml:space="preserve"> thiosulphate in the reaction </w:t>
      </w:r>
      <w:r w:rsidR="00F65ED6">
        <w:rPr>
          <w:rFonts w:ascii="Arial" w:eastAsia="Times New Roman" w:hAnsi="Arial" w:cs="Arial"/>
        </w:rPr>
        <w:t>and write a report of your findings.</w:t>
      </w:r>
    </w:p>
    <w:p w14:paraId="0719FC7E" w14:textId="77777777" w:rsidR="007B4528" w:rsidRPr="005F79B3" w:rsidRDefault="007B4528" w:rsidP="006C2CCE">
      <w:pPr>
        <w:spacing w:before="240" w:after="0"/>
        <w:rPr>
          <w:rFonts w:ascii="Arial" w:hAnsi="Arial" w:cs="Arial"/>
          <w:b/>
        </w:rPr>
      </w:pPr>
      <w:r w:rsidRPr="005F79B3">
        <w:rPr>
          <w:rFonts w:ascii="Arial" w:hAnsi="Arial" w:cs="Arial"/>
          <w:b/>
        </w:rPr>
        <w:t>ITEM 2</w:t>
      </w:r>
    </w:p>
    <w:p w14:paraId="0AF823BA" w14:textId="77777777" w:rsidR="007B4528" w:rsidRPr="001516C6" w:rsidRDefault="007B4528" w:rsidP="006C2CCE">
      <w:pPr>
        <w:spacing w:after="0" w:line="240" w:lineRule="auto"/>
        <w:jc w:val="both"/>
        <w:rPr>
          <w:rFonts w:ascii="Arial" w:eastAsia="Times New Roman" w:hAnsi="Arial" w:cs="Arial"/>
        </w:rPr>
      </w:pPr>
      <w:r w:rsidRPr="001516C6">
        <w:rPr>
          <w:rFonts w:ascii="Arial" w:eastAsia="Times New Roman" w:hAnsi="Arial" w:cs="Arial"/>
        </w:rPr>
        <w:t xml:space="preserve">In </w:t>
      </w:r>
      <w:r>
        <w:rPr>
          <w:rFonts w:ascii="Arial" w:eastAsia="Times New Roman" w:hAnsi="Arial" w:cs="Arial"/>
        </w:rPr>
        <w:t>a certain town</w:t>
      </w:r>
      <w:r w:rsidRPr="001516C6">
        <w:rPr>
          <w:rFonts w:ascii="Arial" w:eastAsia="Times New Roman" w:hAnsi="Arial" w:cs="Arial"/>
        </w:rPr>
        <w:t>, community members have raised concerns about a recent increase in stomach-related illnesses. Investigations by local health authorities linked the issue to the improper handling and storage of water treatment chemicals. A water committee member handed over a solid sample suspected to be part of the treatment residue contaminating drinking water sources.</w:t>
      </w:r>
    </w:p>
    <w:p w14:paraId="6C7F41A7" w14:textId="77777777" w:rsidR="007B4528" w:rsidRPr="004D7A23" w:rsidRDefault="007B4528" w:rsidP="006C2CCE">
      <w:pPr>
        <w:spacing w:before="240" w:after="0" w:line="240" w:lineRule="auto"/>
        <w:jc w:val="both"/>
        <w:rPr>
          <w:rFonts w:ascii="Arial" w:eastAsia="Times New Roman" w:hAnsi="Arial" w:cs="Arial"/>
        </w:rPr>
      </w:pPr>
      <w:r w:rsidRPr="004D7A23">
        <w:rPr>
          <w:rFonts w:ascii="Arial" w:eastAsia="Times New Roman" w:hAnsi="Arial" w:cs="Arial"/>
        </w:rPr>
        <w:t>Your</w:t>
      </w:r>
      <w:r>
        <w:rPr>
          <w:rFonts w:ascii="Arial" w:eastAsia="Times New Roman" w:hAnsi="Arial" w:cs="Arial"/>
        </w:rPr>
        <w:t xml:space="preserve"> chemistry teacher has brought the</w:t>
      </w:r>
      <w:r w:rsidRPr="001516C6">
        <w:rPr>
          <w:rFonts w:ascii="Arial" w:eastAsia="Times New Roman" w:hAnsi="Arial" w:cs="Arial"/>
        </w:rPr>
        <w:t xml:space="preserve"> sample </w:t>
      </w:r>
      <w:r>
        <w:rPr>
          <w:rFonts w:ascii="Arial" w:eastAsia="Times New Roman" w:hAnsi="Arial" w:cs="Arial"/>
        </w:rPr>
        <w:t xml:space="preserve">labelled </w:t>
      </w:r>
      <w:r w:rsidRPr="007378E5">
        <w:rPr>
          <w:rFonts w:ascii="Arial" w:eastAsia="Times New Roman" w:hAnsi="Arial" w:cs="Arial"/>
        </w:rPr>
        <w:t xml:space="preserve">W </w:t>
      </w:r>
      <w:r>
        <w:rPr>
          <w:rFonts w:ascii="Arial" w:eastAsia="Times New Roman" w:hAnsi="Arial" w:cs="Arial"/>
        </w:rPr>
        <w:t xml:space="preserve">from the treatment plant </w:t>
      </w:r>
      <w:r w:rsidRPr="001516C6">
        <w:rPr>
          <w:rFonts w:ascii="Arial" w:eastAsia="Times New Roman" w:hAnsi="Arial" w:cs="Arial"/>
        </w:rPr>
        <w:t xml:space="preserve">suspected to contain </w:t>
      </w:r>
      <w:r w:rsidRPr="007378E5">
        <w:rPr>
          <w:rFonts w:ascii="Arial" w:eastAsia="Times New Roman" w:hAnsi="Arial" w:cs="Arial"/>
          <w:bCs/>
        </w:rPr>
        <w:t>two cations</w:t>
      </w:r>
      <w:r w:rsidRPr="001516C6">
        <w:rPr>
          <w:rFonts w:ascii="Arial" w:eastAsia="Times New Roman" w:hAnsi="Arial" w:cs="Arial"/>
        </w:rPr>
        <w:t xml:space="preserve"> and </w:t>
      </w:r>
      <w:r w:rsidRPr="007378E5">
        <w:rPr>
          <w:rFonts w:ascii="Arial" w:eastAsia="Times New Roman" w:hAnsi="Arial" w:cs="Arial"/>
          <w:bCs/>
        </w:rPr>
        <w:t>one anion</w:t>
      </w:r>
      <w:r w:rsidRPr="001516C6">
        <w:rPr>
          <w:rFonts w:ascii="Arial" w:eastAsia="Times New Roman" w:hAnsi="Arial" w:cs="Arial"/>
        </w:rPr>
        <w:t>. You are tasked to systematically investigate and identify the ions present</w:t>
      </w:r>
      <w:r>
        <w:rPr>
          <w:rFonts w:ascii="Arial" w:eastAsia="Times New Roman" w:hAnsi="Arial" w:cs="Arial"/>
        </w:rPr>
        <w:t xml:space="preserve"> using </w:t>
      </w:r>
      <w:r w:rsidRPr="001516C6">
        <w:rPr>
          <w:rFonts w:ascii="Arial" w:eastAsia="Times New Roman" w:hAnsi="Arial" w:cs="Arial"/>
        </w:rPr>
        <w:t xml:space="preserve">the reagents </w:t>
      </w:r>
      <w:r>
        <w:rPr>
          <w:rFonts w:ascii="Arial" w:eastAsia="Times New Roman" w:hAnsi="Arial" w:cs="Arial"/>
        </w:rPr>
        <w:t>provided.</w:t>
      </w:r>
    </w:p>
    <w:p w14:paraId="69068E83" w14:textId="77777777" w:rsidR="00A6748D" w:rsidRPr="00A6748D" w:rsidRDefault="00A6748D" w:rsidP="006C2CCE">
      <w:pPr>
        <w:pStyle w:val="NormalWeb"/>
        <w:spacing w:before="240" w:beforeAutospacing="0" w:after="0" w:afterAutospacing="0" w:line="276" w:lineRule="auto"/>
        <w:jc w:val="both"/>
        <w:rPr>
          <w:rFonts w:ascii="Arial" w:hAnsi="Arial" w:cs="Arial"/>
          <w:b/>
        </w:rPr>
      </w:pPr>
      <w:r w:rsidRPr="00A6748D">
        <w:rPr>
          <w:rFonts w:ascii="Arial" w:hAnsi="Arial" w:cs="Arial"/>
          <w:b/>
        </w:rPr>
        <w:t xml:space="preserve">Task: </w:t>
      </w:r>
    </w:p>
    <w:p w14:paraId="3B9638B1" w14:textId="77777777" w:rsidR="00A6748D" w:rsidRPr="00E52988" w:rsidRDefault="00A6748D" w:rsidP="00A6748D">
      <w:pPr>
        <w:pStyle w:val="NormalWeb"/>
        <w:spacing w:before="0" w:beforeAutospacing="0" w:after="0" w:afterAutospacing="0" w:line="276" w:lineRule="auto"/>
        <w:jc w:val="both"/>
        <w:rPr>
          <w:rFonts w:ascii="Arial" w:hAnsi="Arial" w:cs="Arial"/>
        </w:rPr>
      </w:pPr>
      <w:r>
        <w:rPr>
          <w:rFonts w:ascii="Arial" w:hAnsi="Arial" w:cs="Arial"/>
        </w:rPr>
        <w:t xml:space="preserve">Design and carry out a systematic investigation to solve the problem and write a report of your findings </w:t>
      </w:r>
    </w:p>
    <w:p w14:paraId="0D09B6DF" w14:textId="77777777" w:rsidR="004B6B63" w:rsidRDefault="004B6B63" w:rsidP="007B4528">
      <w:pPr>
        <w:jc w:val="center"/>
        <w:rPr>
          <w:rFonts w:ascii="Arial" w:hAnsi="Arial" w:cs="Arial"/>
        </w:rPr>
      </w:pPr>
    </w:p>
    <w:p w14:paraId="48B930F3" w14:textId="77777777" w:rsidR="004B6B63" w:rsidRPr="004B6B63" w:rsidRDefault="004B6B63" w:rsidP="004B6B63">
      <w:pPr>
        <w:rPr>
          <w:rFonts w:ascii="Arial" w:hAnsi="Arial" w:cs="Arial"/>
          <w:b/>
        </w:rPr>
      </w:pPr>
      <w:r w:rsidRPr="004B6B63">
        <w:rPr>
          <w:rFonts w:ascii="Arial" w:hAnsi="Arial" w:cs="Arial"/>
          <w:b/>
        </w:rPr>
        <w:t>PRACTICAL SET 2</w:t>
      </w:r>
    </w:p>
    <w:p w14:paraId="0397AD01" w14:textId="77777777" w:rsidR="004B6B63" w:rsidRPr="004B6B63" w:rsidRDefault="004B6B63" w:rsidP="004B6B63">
      <w:pPr>
        <w:spacing w:line="259" w:lineRule="auto"/>
        <w:rPr>
          <w:rFonts w:ascii="Microsoft Sans Serif" w:hAnsi="Microsoft Sans Serif" w:cs="Microsoft Sans Serif"/>
          <w:b/>
          <w:bCs/>
          <w:kern w:val="0"/>
          <w:sz w:val="22"/>
          <w:szCs w:val="22"/>
          <w:lang w:val="en-GB"/>
        </w:rPr>
      </w:pPr>
      <w:r w:rsidRPr="004B6B63">
        <w:rPr>
          <w:rFonts w:ascii="Microsoft Sans Serif" w:hAnsi="Microsoft Sans Serif" w:cs="Microsoft Sans Serif"/>
          <w:b/>
          <w:bCs/>
          <w:kern w:val="0"/>
          <w:sz w:val="22"/>
          <w:szCs w:val="22"/>
          <w:lang w:val="en-GB"/>
        </w:rPr>
        <w:t>Chemistry Paper 2 (Practical Paper)</w:t>
      </w:r>
    </w:p>
    <w:p w14:paraId="6CD4A0DB" w14:textId="77777777" w:rsidR="004B6B63" w:rsidRPr="006C2CCE" w:rsidRDefault="004B6B63" w:rsidP="004B6B63">
      <w:pPr>
        <w:spacing w:line="259" w:lineRule="auto"/>
        <w:rPr>
          <w:rFonts w:ascii="Microsoft Sans Serif" w:hAnsi="Microsoft Sans Serif" w:cs="Microsoft Sans Serif"/>
          <w:kern w:val="0"/>
          <w:sz w:val="22"/>
          <w:szCs w:val="22"/>
        </w:rPr>
      </w:pPr>
      <w:r w:rsidRPr="004B6B63">
        <w:rPr>
          <w:rFonts w:ascii="Microsoft Sans Serif" w:hAnsi="Microsoft Sans Serif" w:cs="Microsoft Sans Serif"/>
          <w:b/>
          <w:bCs/>
          <w:kern w:val="0"/>
          <w:sz w:val="22"/>
          <w:szCs w:val="22"/>
          <w:lang w:val="en-GB"/>
        </w:rPr>
        <w:t xml:space="preserve">Duration: </w:t>
      </w:r>
      <w:r w:rsidRPr="006C2CCE">
        <w:rPr>
          <w:rFonts w:ascii="Microsoft Sans Serif" w:hAnsi="Microsoft Sans Serif" w:cs="Microsoft Sans Serif"/>
          <w:kern w:val="0"/>
          <w:sz w:val="22"/>
          <w:szCs w:val="22"/>
          <w:lang w:val="en-GB"/>
        </w:rPr>
        <w:t>3</w:t>
      </w:r>
      <w:r w:rsidR="006C2CCE">
        <w:rPr>
          <w:rFonts w:ascii="Microsoft Sans Serif" w:hAnsi="Microsoft Sans Serif" w:cs="Microsoft Sans Serif"/>
          <w:kern w:val="0"/>
          <w:sz w:val="22"/>
          <w:szCs w:val="22"/>
          <w:lang w:val="en-GB"/>
        </w:rPr>
        <w:t xml:space="preserve"> </w:t>
      </w:r>
      <w:r w:rsidRPr="006C2CCE">
        <w:rPr>
          <w:rFonts w:ascii="Microsoft Sans Serif" w:hAnsi="Microsoft Sans Serif" w:cs="Microsoft Sans Serif"/>
          <w:kern w:val="0"/>
          <w:sz w:val="22"/>
          <w:szCs w:val="22"/>
          <w:lang w:val="en-GB"/>
        </w:rPr>
        <w:t>hours:15min.</w:t>
      </w:r>
    </w:p>
    <w:p w14:paraId="342BD2D1" w14:textId="77777777" w:rsidR="004B6B63" w:rsidRPr="004B6B63" w:rsidRDefault="004B6B63" w:rsidP="004B6B63">
      <w:pPr>
        <w:spacing w:line="259" w:lineRule="auto"/>
        <w:rPr>
          <w:rFonts w:ascii="Microsoft Sans Serif" w:hAnsi="Microsoft Sans Serif" w:cs="Microsoft Sans Serif"/>
          <w:b/>
          <w:bCs/>
          <w:kern w:val="0"/>
          <w:sz w:val="22"/>
          <w:szCs w:val="22"/>
        </w:rPr>
      </w:pPr>
      <w:r w:rsidRPr="004B6B63">
        <w:rPr>
          <w:rFonts w:ascii="Microsoft Sans Serif" w:hAnsi="Microsoft Sans Serif" w:cs="Microsoft Sans Serif"/>
          <w:b/>
          <w:bCs/>
          <w:kern w:val="0"/>
          <w:sz w:val="22"/>
          <w:szCs w:val="22"/>
        </w:rPr>
        <w:t>Instruction to Candidates:</w:t>
      </w:r>
    </w:p>
    <w:p w14:paraId="10436D14" w14:textId="77777777" w:rsidR="004B6B63" w:rsidRPr="004B6B63" w:rsidRDefault="004B6B63" w:rsidP="004B6B63">
      <w:pPr>
        <w:spacing w:line="259" w:lineRule="auto"/>
        <w:rPr>
          <w:rFonts w:ascii="Microsoft Sans Serif" w:hAnsi="Microsoft Sans Serif" w:cs="Microsoft Sans Serif"/>
          <w:kern w:val="0"/>
          <w:sz w:val="22"/>
          <w:szCs w:val="22"/>
        </w:rPr>
      </w:pPr>
      <w:r w:rsidRPr="004B6B63">
        <w:rPr>
          <w:rFonts w:ascii="Microsoft Sans Serif" w:hAnsi="Microsoft Sans Serif" w:cs="Microsoft Sans Serif"/>
          <w:kern w:val="0"/>
          <w:sz w:val="22"/>
          <w:szCs w:val="22"/>
        </w:rPr>
        <w:t xml:space="preserve">The paper consists of two ITEMS. Attempt both questions. </w:t>
      </w:r>
    </w:p>
    <w:p w14:paraId="05BC40E1" w14:textId="77777777" w:rsidR="004B6B63" w:rsidRPr="004B6B63" w:rsidRDefault="004B6B63" w:rsidP="006C2CCE">
      <w:pPr>
        <w:spacing w:before="240" w:after="0" w:line="259" w:lineRule="auto"/>
        <w:rPr>
          <w:rFonts w:ascii="Microsoft Sans Serif" w:hAnsi="Microsoft Sans Serif" w:cs="Microsoft Sans Serif"/>
          <w:b/>
          <w:bCs/>
          <w:kern w:val="0"/>
          <w:sz w:val="22"/>
          <w:szCs w:val="22"/>
        </w:rPr>
      </w:pPr>
      <w:r w:rsidRPr="004B6B63">
        <w:rPr>
          <w:rFonts w:ascii="Microsoft Sans Serif" w:hAnsi="Microsoft Sans Serif" w:cs="Microsoft Sans Serif"/>
          <w:b/>
          <w:bCs/>
          <w:kern w:val="0"/>
          <w:sz w:val="22"/>
          <w:szCs w:val="22"/>
        </w:rPr>
        <w:t xml:space="preserve">ITEM 1 </w:t>
      </w:r>
    </w:p>
    <w:p w14:paraId="2211BC73" w14:textId="77777777" w:rsidR="004B6B63" w:rsidRPr="004B6B63" w:rsidRDefault="004B6B63" w:rsidP="006C2CCE">
      <w:pPr>
        <w:spacing w:line="259" w:lineRule="auto"/>
        <w:jc w:val="both"/>
        <w:rPr>
          <w:rFonts w:ascii="Microsoft Sans Serif" w:hAnsi="Microsoft Sans Serif" w:cs="Microsoft Sans Serif"/>
          <w:kern w:val="0"/>
        </w:rPr>
      </w:pPr>
      <w:r w:rsidRPr="004B6B63">
        <w:rPr>
          <w:rFonts w:ascii="Microsoft Sans Serif" w:hAnsi="Microsoft Sans Serif" w:cs="Microsoft Sans Serif"/>
          <w:kern w:val="0"/>
          <w:sz w:val="22"/>
          <w:szCs w:val="22"/>
        </w:rPr>
        <w:t xml:space="preserve">Your school clinic has bought a batch of “Fe(II) supplement” tablets </w:t>
      </w:r>
      <w:r w:rsidRPr="004B6B63">
        <w:rPr>
          <w:rFonts w:ascii="Microsoft Sans Serif" w:hAnsi="Microsoft Sans Serif" w:cs="Microsoft Sans Serif"/>
          <w:kern w:val="0"/>
        </w:rPr>
        <w:t xml:space="preserve">labelled </w:t>
      </w:r>
      <w:r w:rsidRPr="004B6B63">
        <w:rPr>
          <w:rFonts w:ascii="Microsoft Sans Serif" w:hAnsi="Microsoft Sans Serif" w:cs="Microsoft Sans Serif"/>
          <w:bCs/>
          <w:kern w:val="0"/>
        </w:rPr>
        <w:t>65 mg elemental Fe per tablet</w:t>
      </w:r>
      <w:r w:rsidRPr="004B6B63">
        <w:rPr>
          <w:rFonts w:ascii="Microsoft Sans Serif" w:hAnsi="Microsoft Sans Serif" w:cs="Microsoft Sans Serif"/>
          <w:kern w:val="0"/>
        </w:rPr>
        <w:t xml:space="preserve">. Before recommending them to students with iron deficiency, the nurse asks you to </w:t>
      </w:r>
      <w:r w:rsidRPr="004B6B63">
        <w:rPr>
          <w:rFonts w:ascii="Microsoft Sans Serif" w:hAnsi="Microsoft Sans Serif" w:cs="Microsoft Sans Serif"/>
          <w:bCs/>
          <w:kern w:val="0"/>
        </w:rPr>
        <w:t>verify the label claim</w:t>
      </w:r>
      <w:r w:rsidRPr="004B6B63">
        <w:rPr>
          <w:rFonts w:ascii="Microsoft Sans Serif" w:hAnsi="Microsoft Sans Serif" w:cs="Microsoft Sans Serif"/>
          <w:kern w:val="0"/>
        </w:rPr>
        <w:t xml:space="preserve">. </w:t>
      </w:r>
    </w:p>
    <w:p w14:paraId="1D7750E9" w14:textId="77777777" w:rsidR="004B6B63" w:rsidRPr="004B6B63" w:rsidRDefault="004B6B63" w:rsidP="006C2CCE">
      <w:pPr>
        <w:spacing w:line="259" w:lineRule="auto"/>
        <w:jc w:val="both"/>
        <w:rPr>
          <w:rFonts w:ascii="Microsoft Sans Serif" w:hAnsi="Microsoft Sans Serif" w:cs="Microsoft Sans Serif"/>
          <w:kern w:val="0"/>
        </w:rPr>
      </w:pPr>
      <w:r w:rsidRPr="004B6B63">
        <w:rPr>
          <w:rFonts w:ascii="Microsoft Sans Serif" w:hAnsi="Microsoft Sans Serif" w:cs="Microsoft Sans Serif"/>
          <w:kern w:val="0"/>
        </w:rPr>
        <w:t xml:space="preserve">Design and carry out an investigation in which you verify the </w:t>
      </w:r>
      <w:r w:rsidRPr="004B6B63">
        <w:rPr>
          <w:rFonts w:ascii="Microsoft Sans Serif" w:hAnsi="Microsoft Sans Serif" w:cs="Microsoft Sans Serif"/>
          <w:bCs/>
          <w:kern w:val="0"/>
        </w:rPr>
        <w:t>actual Fe²⁺ content</w:t>
      </w:r>
      <w:r w:rsidRPr="004B6B63">
        <w:rPr>
          <w:rFonts w:ascii="Microsoft Sans Serif" w:hAnsi="Microsoft Sans Serif" w:cs="Microsoft Sans Serif"/>
          <w:kern w:val="0"/>
        </w:rPr>
        <w:t xml:space="preserve"> per tablet so as to advise the school nurse accordingly. </w:t>
      </w:r>
      <w:r w:rsidRPr="004B6B63">
        <w:rPr>
          <w:rFonts w:ascii="Microsoft Sans Serif" w:hAnsi="Microsoft Sans Serif" w:cs="Microsoft Sans Serif"/>
          <w:iCs/>
          <w:kern w:val="0"/>
          <w:lang w:val="en-GB"/>
        </w:rPr>
        <w:t>Your design should include; (aim, hypothesis, variables), apparatus and materials, procedure, risks and their mitigations</w:t>
      </w:r>
      <w:r w:rsidRPr="004B6B63">
        <w:rPr>
          <w:rFonts w:ascii="Microsoft Sans Serif" w:hAnsi="Microsoft Sans Serif" w:cs="Microsoft Sans Serif"/>
          <w:kern w:val="0"/>
          <w:lang w:val="en-GB"/>
        </w:rPr>
        <w:t>)</w:t>
      </w:r>
    </w:p>
    <w:p w14:paraId="0567B8EA" w14:textId="77777777" w:rsidR="004B6B63" w:rsidRPr="00A6748D" w:rsidRDefault="004B6B63" w:rsidP="004B6B63">
      <w:pPr>
        <w:spacing w:after="0" w:line="259" w:lineRule="auto"/>
        <w:rPr>
          <w:rFonts w:ascii="Microsoft Sans Serif" w:hAnsi="Microsoft Sans Serif" w:cs="Microsoft Sans Serif"/>
          <w:b/>
          <w:bCs/>
          <w:kern w:val="0"/>
        </w:rPr>
      </w:pPr>
      <w:r w:rsidRPr="00A6748D">
        <w:rPr>
          <w:rFonts w:ascii="Microsoft Sans Serif" w:hAnsi="Microsoft Sans Serif" w:cs="Microsoft Sans Serif"/>
          <w:b/>
          <w:bCs/>
          <w:kern w:val="0"/>
        </w:rPr>
        <w:t>T</w:t>
      </w:r>
      <w:r w:rsidR="003D6585" w:rsidRPr="00A6748D">
        <w:rPr>
          <w:rFonts w:ascii="Microsoft Sans Serif" w:hAnsi="Microsoft Sans Serif" w:cs="Microsoft Sans Serif"/>
          <w:b/>
          <w:bCs/>
          <w:kern w:val="0"/>
        </w:rPr>
        <w:t>ask:</w:t>
      </w:r>
    </w:p>
    <w:p w14:paraId="772D9A4F" w14:textId="77777777" w:rsidR="004B6B63" w:rsidRPr="004B6B63" w:rsidRDefault="004B6B63" w:rsidP="004B6B63">
      <w:pPr>
        <w:spacing w:line="259" w:lineRule="auto"/>
        <w:rPr>
          <w:rFonts w:ascii="Microsoft Sans Serif" w:hAnsi="Microsoft Sans Serif" w:cs="Microsoft Sans Serif"/>
          <w:kern w:val="0"/>
        </w:rPr>
      </w:pPr>
      <w:r w:rsidRPr="004B6B63">
        <w:rPr>
          <w:rFonts w:ascii="Microsoft Sans Serif" w:hAnsi="Microsoft Sans Serif" w:cs="Microsoft Sans Serif"/>
          <w:kern w:val="0"/>
        </w:rPr>
        <w:t xml:space="preserve">Write an </w:t>
      </w:r>
      <w:r w:rsidRPr="004B6B63">
        <w:rPr>
          <w:rFonts w:ascii="Microsoft Sans Serif" w:hAnsi="Microsoft Sans Serif" w:cs="Microsoft Sans Serif"/>
          <w:bCs/>
          <w:kern w:val="0"/>
        </w:rPr>
        <w:t>advisory report to the nurse</w:t>
      </w:r>
      <w:r w:rsidRPr="004B6B63">
        <w:rPr>
          <w:rFonts w:ascii="Microsoft Sans Serif" w:hAnsi="Microsoft Sans Serif" w:cs="Microsoft Sans Serif"/>
          <w:kern w:val="0"/>
        </w:rPr>
        <w:t xml:space="preserve"> that clearly states your decision and evidence.</w:t>
      </w:r>
    </w:p>
    <w:p w14:paraId="2B85B679" w14:textId="77777777" w:rsidR="004B6B63" w:rsidRPr="004B6B63" w:rsidRDefault="004B6B63" w:rsidP="006C2CCE">
      <w:pPr>
        <w:spacing w:before="240" w:after="0" w:line="259" w:lineRule="auto"/>
        <w:rPr>
          <w:rFonts w:ascii="Microsoft Sans Serif" w:eastAsia="Times New Roman" w:hAnsi="Microsoft Sans Serif" w:cs="Microsoft Sans Serif"/>
          <w:b/>
          <w:bCs/>
          <w:kern w:val="36"/>
          <w:sz w:val="22"/>
          <w:szCs w:val="22"/>
        </w:rPr>
      </w:pPr>
      <w:r w:rsidRPr="004B6B63">
        <w:rPr>
          <w:rFonts w:ascii="Microsoft Sans Serif" w:eastAsia="Times New Roman" w:hAnsi="Microsoft Sans Serif" w:cs="Microsoft Sans Serif"/>
          <w:b/>
          <w:bCs/>
          <w:kern w:val="36"/>
          <w:sz w:val="22"/>
          <w:szCs w:val="22"/>
        </w:rPr>
        <w:t>ITEM 2</w:t>
      </w:r>
    </w:p>
    <w:p w14:paraId="43B5F77B" w14:textId="77777777" w:rsidR="00F10E27" w:rsidRPr="00F10E27" w:rsidRDefault="00E52988" w:rsidP="006C2CCE">
      <w:pPr>
        <w:pStyle w:val="NormalWeb"/>
        <w:spacing w:before="0" w:beforeAutospacing="0" w:after="0" w:afterAutospacing="0" w:line="276" w:lineRule="auto"/>
        <w:jc w:val="both"/>
        <w:rPr>
          <w:rFonts w:ascii="Arial" w:hAnsi="Arial" w:cs="Arial"/>
        </w:rPr>
      </w:pPr>
      <w:r w:rsidRPr="00E52988">
        <w:rPr>
          <w:rFonts w:ascii="Arial" w:hAnsi="Arial" w:cs="Arial"/>
        </w:rPr>
        <w:t xml:space="preserve">A consignment of fortified flour has been imported into the country, and there are concerns that one of its additives, labelled </w:t>
      </w:r>
      <w:r w:rsidRPr="00E52988">
        <w:rPr>
          <w:rStyle w:val="Strong"/>
          <w:rFonts w:ascii="Arial" w:hAnsi="Arial" w:cs="Arial"/>
          <w:b w:val="0"/>
        </w:rPr>
        <w:t>X</w:t>
      </w:r>
      <w:r w:rsidRPr="00E52988">
        <w:rPr>
          <w:rFonts w:ascii="Arial" w:hAnsi="Arial" w:cs="Arial"/>
        </w:rPr>
        <w:t xml:space="preserve">, may not meet the required food safety standards. Before the product can be approved for distribution, </w:t>
      </w:r>
      <w:r>
        <w:rPr>
          <w:rFonts w:ascii="Arial" w:hAnsi="Arial" w:cs="Arial"/>
        </w:rPr>
        <w:t>it must be analysed to</w:t>
      </w:r>
      <w:r w:rsidRPr="00E52988">
        <w:rPr>
          <w:rFonts w:ascii="Arial" w:hAnsi="Arial" w:cs="Arial"/>
        </w:rPr>
        <w:t xml:space="preserve"> confirm whether it is suitable for human consumption.</w:t>
      </w:r>
      <w:r>
        <w:rPr>
          <w:rFonts w:ascii="Arial" w:hAnsi="Arial" w:cs="Arial"/>
        </w:rPr>
        <w:t xml:space="preserve"> </w:t>
      </w:r>
      <w:r w:rsidRPr="00F10E27">
        <w:rPr>
          <w:rFonts w:ascii="Arial" w:hAnsi="Arial" w:cs="Arial"/>
        </w:rPr>
        <w:t xml:space="preserve">One of the required tests is to identify the functional group in the active ingredient </w:t>
      </w:r>
      <w:r w:rsidR="00F10E27" w:rsidRPr="00F10E27">
        <w:rPr>
          <w:rFonts w:ascii="Arial" w:hAnsi="Arial" w:cs="Arial"/>
        </w:rPr>
        <w:t>in X</w:t>
      </w:r>
      <w:r w:rsidRPr="00F10E27">
        <w:rPr>
          <w:rFonts w:ascii="Arial" w:hAnsi="Arial" w:cs="Arial"/>
        </w:rPr>
        <w:t xml:space="preserve">. </w:t>
      </w:r>
    </w:p>
    <w:p w14:paraId="36E3F403" w14:textId="77777777" w:rsidR="00B42E8D" w:rsidRDefault="00E52988" w:rsidP="006C2CCE">
      <w:pPr>
        <w:pStyle w:val="NormalWeb"/>
        <w:spacing w:before="240" w:beforeAutospacing="0" w:after="240" w:afterAutospacing="0" w:line="276" w:lineRule="auto"/>
        <w:jc w:val="both"/>
        <w:rPr>
          <w:rFonts w:ascii="Arial" w:hAnsi="Arial" w:cs="Arial"/>
        </w:rPr>
      </w:pPr>
      <w:r w:rsidRPr="00F10E27">
        <w:rPr>
          <w:rFonts w:ascii="Arial" w:hAnsi="Arial" w:cs="Arial"/>
        </w:rPr>
        <w:t>Your school has been contacted to participate in the analysis</w:t>
      </w:r>
      <w:r w:rsidR="00F10E27" w:rsidRPr="00F10E27">
        <w:rPr>
          <w:rFonts w:ascii="Arial" w:hAnsi="Arial" w:cs="Arial"/>
        </w:rPr>
        <w:t>.</w:t>
      </w:r>
      <w:r w:rsidRPr="00F10E27">
        <w:rPr>
          <w:rFonts w:ascii="Arial" w:hAnsi="Arial" w:cs="Arial"/>
          <w:color w:val="FF0000"/>
        </w:rPr>
        <w:t xml:space="preserve"> </w:t>
      </w:r>
      <w:r w:rsidR="00F10E27">
        <w:rPr>
          <w:rFonts w:ascii="Arial" w:hAnsi="Arial" w:cs="Arial"/>
        </w:rPr>
        <w:t xml:space="preserve">As a member of the group selected by your school in this </w:t>
      </w:r>
      <w:r w:rsidR="00B42E8D">
        <w:rPr>
          <w:rFonts w:ascii="Arial" w:hAnsi="Arial" w:cs="Arial"/>
        </w:rPr>
        <w:t>activity, you are required</w:t>
      </w:r>
      <w:r w:rsidR="00F10E27">
        <w:rPr>
          <w:rFonts w:ascii="Arial" w:hAnsi="Arial" w:cs="Arial"/>
          <w:b/>
        </w:rPr>
        <w:t xml:space="preserve"> </w:t>
      </w:r>
      <w:r w:rsidR="00F10E27" w:rsidRPr="00F10E27">
        <w:rPr>
          <w:rFonts w:ascii="Arial" w:hAnsi="Arial" w:cs="Arial"/>
        </w:rPr>
        <w:t>to</w:t>
      </w:r>
      <w:r w:rsidR="00F10E27">
        <w:rPr>
          <w:rFonts w:ascii="Arial" w:hAnsi="Arial" w:cs="Arial"/>
          <w:b/>
        </w:rPr>
        <w:t xml:space="preserve"> </w:t>
      </w:r>
      <w:r w:rsidRPr="00E52988">
        <w:rPr>
          <w:rFonts w:ascii="Arial" w:hAnsi="Arial" w:cs="Arial"/>
        </w:rPr>
        <w:t xml:space="preserve">design and carry out a </w:t>
      </w:r>
      <w:r w:rsidRPr="00E52988">
        <w:rPr>
          <w:rStyle w:val="Strong"/>
          <w:rFonts w:ascii="Arial" w:hAnsi="Arial" w:cs="Arial"/>
          <w:b w:val="0"/>
        </w:rPr>
        <w:t>systematic investigation</w:t>
      </w:r>
      <w:r w:rsidRPr="00E52988">
        <w:rPr>
          <w:rFonts w:ascii="Arial" w:hAnsi="Arial" w:cs="Arial"/>
        </w:rPr>
        <w:t xml:space="preserve"> </w:t>
      </w:r>
      <w:r w:rsidR="00F10E27">
        <w:rPr>
          <w:rFonts w:ascii="Arial" w:hAnsi="Arial" w:cs="Arial"/>
        </w:rPr>
        <w:t xml:space="preserve">so as </w:t>
      </w:r>
      <w:r w:rsidRPr="00E52988">
        <w:rPr>
          <w:rFonts w:ascii="Arial" w:hAnsi="Arial" w:cs="Arial"/>
        </w:rPr>
        <w:t xml:space="preserve">to determine the functional group present in </w:t>
      </w:r>
      <w:r w:rsidRPr="00E52988">
        <w:rPr>
          <w:rStyle w:val="Strong"/>
          <w:rFonts w:ascii="Arial" w:hAnsi="Arial" w:cs="Arial"/>
          <w:b w:val="0"/>
        </w:rPr>
        <w:t>substance X</w:t>
      </w:r>
      <w:r w:rsidRPr="00E52988">
        <w:rPr>
          <w:rFonts w:ascii="Arial" w:hAnsi="Arial" w:cs="Arial"/>
          <w:b/>
        </w:rPr>
        <w:t>.</w:t>
      </w:r>
      <w:r w:rsidRPr="00E52988">
        <w:rPr>
          <w:rFonts w:ascii="Arial" w:hAnsi="Arial" w:cs="Arial"/>
        </w:rPr>
        <w:t xml:space="preserve"> </w:t>
      </w:r>
    </w:p>
    <w:p w14:paraId="6214F81F" w14:textId="77777777" w:rsidR="00A6748D" w:rsidRPr="00A6748D" w:rsidRDefault="00B42E8D" w:rsidP="00A6748D">
      <w:pPr>
        <w:pStyle w:val="NormalWeb"/>
        <w:spacing w:before="0" w:beforeAutospacing="0" w:after="0" w:afterAutospacing="0" w:line="276" w:lineRule="auto"/>
        <w:jc w:val="both"/>
        <w:rPr>
          <w:rFonts w:ascii="Arial" w:hAnsi="Arial" w:cs="Arial"/>
          <w:b/>
        </w:rPr>
      </w:pPr>
      <w:r w:rsidRPr="00A6748D">
        <w:rPr>
          <w:rFonts w:ascii="Arial" w:hAnsi="Arial" w:cs="Arial"/>
          <w:b/>
        </w:rPr>
        <w:t xml:space="preserve">Task: </w:t>
      </w:r>
    </w:p>
    <w:p w14:paraId="597F9FB7" w14:textId="77777777" w:rsidR="00E52988" w:rsidRPr="00E52988" w:rsidRDefault="00B42E8D" w:rsidP="00A6748D">
      <w:pPr>
        <w:pStyle w:val="NormalWeb"/>
        <w:spacing w:before="0" w:beforeAutospacing="0" w:after="0" w:afterAutospacing="0" w:line="276" w:lineRule="auto"/>
        <w:jc w:val="both"/>
        <w:rPr>
          <w:rFonts w:ascii="Arial" w:hAnsi="Arial" w:cs="Arial"/>
        </w:rPr>
      </w:pPr>
      <w:r>
        <w:rPr>
          <w:rFonts w:ascii="Arial" w:hAnsi="Arial" w:cs="Arial"/>
        </w:rPr>
        <w:t xml:space="preserve">Design and carry out a systematic investigation to solve the problem and write a report of your findings </w:t>
      </w:r>
    </w:p>
    <w:p w14:paraId="101F233F" w14:textId="77777777" w:rsidR="007B4528" w:rsidRDefault="007B4528" w:rsidP="007B4528">
      <w:pPr>
        <w:jc w:val="center"/>
        <w:rPr>
          <w:rFonts w:ascii="Microsoft Sans Serif" w:hAnsi="Microsoft Sans Serif" w:cs="Microsoft Sans Serif"/>
          <w:b/>
          <w:bCs/>
        </w:rPr>
      </w:pPr>
      <w:r w:rsidRPr="00E52988">
        <w:rPr>
          <w:rFonts w:ascii="Arial" w:hAnsi="Arial" w:cs="Arial"/>
        </w:rPr>
        <w:br w:type="page"/>
      </w:r>
      <w:r w:rsidRPr="000B69F3">
        <w:rPr>
          <w:rFonts w:ascii="Microsoft Sans Serif" w:hAnsi="Microsoft Sans Serif" w:cs="Microsoft Sans Serif"/>
          <w:b/>
          <w:bCs/>
        </w:rPr>
        <w:t xml:space="preserve">Chemistry Practical Assessment Rubric </w:t>
      </w:r>
    </w:p>
    <w:p w14:paraId="1597F3B8" w14:textId="77777777" w:rsidR="007378E5" w:rsidRDefault="007378E5" w:rsidP="007378E5">
      <w:pPr>
        <w:rPr>
          <w:rFonts w:ascii="Microsoft Sans Serif" w:hAnsi="Microsoft Sans Serif" w:cs="Microsoft Sans Serif"/>
          <w:b/>
          <w:bCs/>
        </w:rPr>
      </w:pPr>
      <w:r>
        <w:rPr>
          <w:rFonts w:ascii="Microsoft Sans Serif" w:hAnsi="Microsoft Sans Serif" w:cs="Microsoft Sans Serif"/>
          <w:b/>
          <w:bCs/>
        </w:rPr>
        <w:t>ITEM 1: ASSESSMENT RUBRIC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
        <w:gridCol w:w="1502"/>
        <w:gridCol w:w="1504"/>
        <w:gridCol w:w="1502"/>
        <w:gridCol w:w="1502"/>
        <w:gridCol w:w="1504"/>
      </w:tblGrid>
      <w:tr w:rsidR="007378E5" w:rsidRPr="0042052B" w14:paraId="53195611" w14:textId="77777777" w:rsidTr="009C4A8D">
        <w:trPr>
          <w:tblHeader/>
        </w:trPr>
        <w:tc>
          <w:tcPr>
            <w:tcW w:w="833" w:type="pct"/>
            <w:hideMark/>
          </w:tcPr>
          <w:p w14:paraId="016D866E" w14:textId="77777777" w:rsidR="007378E5" w:rsidRPr="006C2CCE" w:rsidRDefault="007378E5" w:rsidP="006C2CCE">
            <w:pPr>
              <w:spacing w:after="0" w:line="240" w:lineRule="auto"/>
              <w:rPr>
                <w:rFonts w:ascii="Tahoma" w:eastAsia="Times New Roman" w:hAnsi="Tahoma" w:cs="Tahoma"/>
                <w:b/>
                <w:bCs/>
                <w:kern w:val="0"/>
                <w:sz w:val="20"/>
                <w:szCs w:val="20"/>
              </w:rPr>
            </w:pPr>
            <w:r w:rsidRPr="006C2CCE">
              <w:rPr>
                <w:rFonts w:ascii="Tahoma" w:eastAsia="Times New Roman" w:hAnsi="Tahoma" w:cs="Tahoma"/>
                <w:b/>
                <w:bCs/>
                <w:kern w:val="0"/>
                <w:sz w:val="20"/>
                <w:szCs w:val="20"/>
              </w:rPr>
              <w:t>Basis of Assessment</w:t>
            </w:r>
          </w:p>
        </w:tc>
        <w:tc>
          <w:tcPr>
            <w:tcW w:w="833" w:type="pct"/>
            <w:hideMark/>
          </w:tcPr>
          <w:p w14:paraId="61CAE05B" w14:textId="77777777" w:rsidR="007378E5" w:rsidRPr="006C2CCE" w:rsidRDefault="007378E5" w:rsidP="006C2CCE">
            <w:pPr>
              <w:spacing w:after="0" w:line="240" w:lineRule="auto"/>
              <w:rPr>
                <w:rFonts w:ascii="Tahoma" w:eastAsia="Times New Roman" w:hAnsi="Tahoma" w:cs="Tahoma"/>
                <w:b/>
                <w:bCs/>
                <w:kern w:val="0"/>
                <w:sz w:val="20"/>
                <w:szCs w:val="20"/>
              </w:rPr>
            </w:pPr>
            <w:r w:rsidRPr="006C2CCE">
              <w:rPr>
                <w:rFonts w:ascii="Tahoma" w:eastAsia="Times New Roman" w:hAnsi="Tahoma" w:cs="Tahoma"/>
                <w:b/>
                <w:bCs/>
                <w:kern w:val="0"/>
                <w:sz w:val="20"/>
                <w:szCs w:val="20"/>
              </w:rPr>
              <w:t>Exceptional</w:t>
            </w:r>
          </w:p>
        </w:tc>
        <w:tc>
          <w:tcPr>
            <w:tcW w:w="834" w:type="pct"/>
            <w:hideMark/>
          </w:tcPr>
          <w:p w14:paraId="3F0DFE51" w14:textId="77777777" w:rsidR="007378E5" w:rsidRPr="006C2CCE" w:rsidRDefault="007378E5" w:rsidP="006C2CCE">
            <w:pPr>
              <w:spacing w:after="0" w:line="240" w:lineRule="auto"/>
              <w:rPr>
                <w:rFonts w:ascii="Tahoma" w:eastAsia="Times New Roman" w:hAnsi="Tahoma" w:cs="Tahoma"/>
                <w:b/>
                <w:bCs/>
                <w:kern w:val="0"/>
                <w:sz w:val="20"/>
                <w:szCs w:val="20"/>
              </w:rPr>
            </w:pPr>
            <w:r w:rsidRPr="006C2CCE">
              <w:rPr>
                <w:rFonts w:ascii="Tahoma" w:eastAsia="Times New Roman" w:hAnsi="Tahoma" w:cs="Tahoma"/>
                <w:b/>
                <w:bCs/>
                <w:kern w:val="0"/>
                <w:sz w:val="20"/>
                <w:szCs w:val="20"/>
              </w:rPr>
              <w:t>Outstanding</w:t>
            </w:r>
          </w:p>
        </w:tc>
        <w:tc>
          <w:tcPr>
            <w:tcW w:w="833" w:type="pct"/>
            <w:hideMark/>
          </w:tcPr>
          <w:p w14:paraId="16E24704" w14:textId="77777777" w:rsidR="007378E5" w:rsidRPr="006C2CCE" w:rsidRDefault="007378E5" w:rsidP="006C2CCE">
            <w:pPr>
              <w:spacing w:after="0" w:line="240" w:lineRule="auto"/>
              <w:jc w:val="center"/>
              <w:rPr>
                <w:rFonts w:ascii="Tahoma" w:eastAsia="Times New Roman" w:hAnsi="Tahoma" w:cs="Tahoma"/>
                <w:b/>
                <w:bCs/>
                <w:kern w:val="0"/>
                <w:sz w:val="20"/>
                <w:szCs w:val="20"/>
              </w:rPr>
            </w:pPr>
            <w:r w:rsidRPr="006C2CCE">
              <w:rPr>
                <w:rFonts w:ascii="Tahoma" w:eastAsia="Times New Roman" w:hAnsi="Tahoma" w:cs="Tahoma"/>
                <w:b/>
                <w:bCs/>
                <w:kern w:val="0"/>
                <w:sz w:val="20"/>
                <w:szCs w:val="20"/>
              </w:rPr>
              <w:t>Satisfactory</w:t>
            </w:r>
          </w:p>
        </w:tc>
        <w:tc>
          <w:tcPr>
            <w:tcW w:w="833" w:type="pct"/>
            <w:hideMark/>
          </w:tcPr>
          <w:p w14:paraId="01CB12EA" w14:textId="77777777" w:rsidR="007378E5" w:rsidRPr="006C2CCE" w:rsidRDefault="007378E5" w:rsidP="006C2CCE">
            <w:pPr>
              <w:spacing w:after="0" w:line="240" w:lineRule="auto"/>
              <w:rPr>
                <w:rFonts w:ascii="Tahoma" w:eastAsia="Times New Roman" w:hAnsi="Tahoma" w:cs="Tahoma"/>
                <w:b/>
                <w:bCs/>
                <w:kern w:val="0"/>
                <w:sz w:val="20"/>
                <w:szCs w:val="20"/>
              </w:rPr>
            </w:pPr>
            <w:r w:rsidRPr="006C2CCE">
              <w:rPr>
                <w:rFonts w:ascii="Tahoma" w:eastAsia="Times New Roman" w:hAnsi="Tahoma" w:cs="Tahoma"/>
                <w:b/>
                <w:bCs/>
                <w:kern w:val="0"/>
                <w:sz w:val="20"/>
                <w:szCs w:val="20"/>
              </w:rPr>
              <w:t>Basic</w:t>
            </w:r>
          </w:p>
        </w:tc>
        <w:tc>
          <w:tcPr>
            <w:tcW w:w="834" w:type="pct"/>
            <w:hideMark/>
          </w:tcPr>
          <w:p w14:paraId="66A13FCC" w14:textId="77777777" w:rsidR="007378E5" w:rsidRPr="006C2CCE" w:rsidRDefault="007378E5" w:rsidP="006C2CCE">
            <w:pPr>
              <w:spacing w:after="0" w:line="240" w:lineRule="auto"/>
              <w:rPr>
                <w:rFonts w:ascii="Tahoma" w:eastAsia="Times New Roman" w:hAnsi="Tahoma" w:cs="Tahoma"/>
                <w:b/>
                <w:bCs/>
                <w:kern w:val="0"/>
                <w:sz w:val="20"/>
                <w:szCs w:val="20"/>
              </w:rPr>
            </w:pPr>
            <w:r w:rsidRPr="006C2CCE">
              <w:rPr>
                <w:rFonts w:ascii="Tahoma" w:eastAsia="Times New Roman" w:hAnsi="Tahoma" w:cs="Tahoma"/>
                <w:b/>
                <w:bCs/>
                <w:kern w:val="0"/>
                <w:sz w:val="20"/>
                <w:szCs w:val="20"/>
              </w:rPr>
              <w:t>Elementary</w:t>
            </w:r>
          </w:p>
        </w:tc>
      </w:tr>
      <w:tr w:rsidR="007378E5" w:rsidRPr="0042052B" w14:paraId="3DC70673" w14:textId="77777777" w:rsidTr="009C4A8D">
        <w:tc>
          <w:tcPr>
            <w:tcW w:w="833" w:type="pct"/>
            <w:hideMark/>
          </w:tcPr>
          <w:p w14:paraId="0E07BCAB" w14:textId="77777777" w:rsidR="007378E5" w:rsidRPr="009C4A8D" w:rsidRDefault="007378E5" w:rsidP="006C2CCE">
            <w:pPr>
              <w:spacing w:after="0" w:line="240" w:lineRule="auto"/>
              <w:rPr>
                <w:rFonts w:ascii="Tahoma" w:eastAsia="Times New Roman" w:hAnsi="Tahoma" w:cs="Tahoma"/>
                <w:kern w:val="0"/>
                <w:sz w:val="20"/>
                <w:szCs w:val="20"/>
              </w:rPr>
            </w:pPr>
            <w:r w:rsidRPr="009C4A8D">
              <w:rPr>
                <w:rFonts w:ascii="Tahoma" w:eastAsia="Times New Roman" w:hAnsi="Tahoma" w:cs="Tahoma"/>
                <w:kern w:val="0"/>
                <w:sz w:val="20"/>
                <w:szCs w:val="20"/>
              </w:rPr>
              <w:t xml:space="preserve">Aim, Variables </w:t>
            </w:r>
            <w:r w:rsidR="00194AD7" w:rsidRPr="009C4A8D">
              <w:rPr>
                <w:rFonts w:ascii="Tahoma" w:eastAsia="Times New Roman" w:hAnsi="Tahoma" w:cs="Tahoma"/>
                <w:kern w:val="0"/>
                <w:sz w:val="20"/>
                <w:szCs w:val="20"/>
              </w:rPr>
              <w:t>and</w:t>
            </w:r>
            <w:r w:rsidRPr="009C4A8D">
              <w:rPr>
                <w:rFonts w:ascii="Tahoma" w:eastAsia="Times New Roman" w:hAnsi="Tahoma" w:cs="Tahoma"/>
                <w:kern w:val="0"/>
                <w:sz w:val="20"/>
                <w:szCs w:val="20"/>
              </w:rPr>
              <w:t xml:space="preserve"> Hypothesis</w:t>
            </w:r>
          </w:p>
        </w:tc>
        <w:tc>
          <w:tcPr>
            <w:tcW w:w="833" w:type="pct"/>
            <w:hideMark/>
          </w:tcPr>
          <w:p w14:paraId="59DDB493" w14:textId="77777777" w:rsidR="007378E5" w:rsidRPr="006C2CCE" w:rsidRDefault="007378E5" w:rsidP="006C2CCE">
            <w:pPr>
              <w:numPr>
                <w:ilvl w:val="0"/>
                <w:numId w:val="70"/>
              </w:numPr>
              <w:spacing w:after="0" w:line="240" w:lineRule="auto"/>
              <w:ind w:left="247" w:hanging="247"/>
              <w:contextualSpacing/>
              <w:rPr>
                <w:rFonts w:ascii="Tahoma" w:eastAsia="Times New Roman" w:hAnsi="Tahoma" w:cs="Tahoma"/>
                <w:kern w:val="0"/>
                <w:sz w:val="20"/>
                <w:szCs w:val="20"/>
              </w:rPr>
            </w:pPr>
            <w:r w:rsidRPr="006C2CCE">
              <w:rPr>
                <w:rFonts w:ascii="Tahoma" w:eastAsia="Times New Roman" w:hAnsi="Tahoma" w:cs="Tahoma"/>
                <w:kern w:val="0"/>
                <w:sz w:val="20"/>
                <w:szCs w:val="20"/>
              </w:rPr>
              <w:t>Aim is precise, linked to theory;</w:t>
            </w:r>
          </w:p>
          <w:p w14:paraId="29655E0B" w14:textId="77777777" w:rsidR="007378E5" w:rsidRPr="006C2CCE" w:rsidRDefault="007378E5" w:rsidP="006C2CCE">
            <w:pPr>
              <w:numPr>
                <w:ilvl w:val="0"/>
                <w:numId w:val="70"/>
              </w:numPr>
              <w:spacing w:after="0" w:line="240" w:lineRule="auto"/>
              <w:ind w:left="247" w:hanging="247"/>
              <w:contextualSpacing/>
              <w:rPr>
                <w:rFonts w:ascii="Tahoma" w:eastAsia="Times New Roman" w:hAnsi="Tahoma" w:cs="Tahoma"/>
                <w:kern w:val="0"/>
                <w:sz w:val="20"/>
                <w:szCs w:val="20"/>
              </w:rPr>
            </w:pPr>
            <w:r w:rsidRPr="006C2CCE">
              <w:rPr>
                <w:rFonts w:ascii="Tahoma" w:eastAsia="Times New Roman" w:hAnsi="Tahoma" w:cs="Tahoma"/>
                <w:kern w:val="0"/>
                <w:sz w:val="20"/>
                <w:szCs w:val="20"/>
              </w:rPr>
              <w:t>correctly Variables</w:t>
            </w:r>
          </w:p>
          <w:p w14:paraId="30D5A264" w14:textId="77777777" w:rsidR="007378E5" w:rsidRPr="006C2CCE" w:rsidRDefault="007378E5" w:rsidP="006C2CCE">
            <w:pPr>
              <w:numPr>
                <w:ilvl w:val="0"/>
                <w:numId w:val="70"/>
              </w:numPr>
              <w:spacing w:after="0" w:line="240" w:lineRule="auto"/>
              <w:ind w:left="247" w:hanging="247"/>
              <w:contextualSpacing/>
              <w:rPr>
                <w:rFonts w:ascii="Tahoma" w:eastAsia="Times New Roman" w:hAnsi="Tahoma" w:cs="Tahoma"/>
                <w:kern w:val="0"/>
                <w:sz w:val="20"/>
                <w:szCs w:val="20"/>
              </w:rPr>
            </w:pPr>
            <w:r w:rsidRPr="006C2CCE">
              <w:rPr>
                <w:rFonts w:ascii="Tahoma" w:eastAsia="Times New Roman" w:hAnsi="Tahoma" w:cs="Tahoma"/>
                <w:kern w:val="0"/>
                <w:sz w:val="20"/>
                <w:szCs w:val="20"/>
              </w:rPr>
              <w:t xml:space="preserve">Hypothesis is testable </w:t>
            </w:r>
          </w:p>
        </w:tc>
        <w:tc>
          <w:tcPr>
            <w:tcW w:w="834" w:type="pct"/>
            <w:hideMark/>
          </w:tcPr>
          <w:p w14:paraId="0EC39A5E" w14:textId="77777777" w:rsidR="007378E5" w:rsidRPr="006C2CCE" w:rsidRDefault="007378E5" w:rsidP="006C2CCE">
            <w:pPr>
              <w:numPr>
                <w:ilvl w:val="0"/>
                <w:numId w:val="70"/>
              </w:numPr>
              <w:spacing w:after="0" w:line="240" w:lineRule="auto"/>
              <w:ind w:left="247" w:hanging="247"/>
              <w:contextualSpacing/>
              <w:rPr>
                <w:rFonts w:ascii="Tahoma" w:eastAsia="Times New Roman" w:hAnsi="Tahoma" w:cs="Tahoma"/>
                <w:kern w:val="0"/>
                <w:sz w:val="20"/>
                <w:szCs w:val="20"/>
              </w:rPr>
            </w:pPr>
            <w:r w:rsidRPr="006C2CCE">
              <w:rPr>
                <w:rFonts w:ascii="Tahoma" w:eastAsia="Times New Roman" w:hAnsi="Tahoma" w:cs="Tahoma"/>
                <w:kern w:val="0"/>
                <w:sz w:val="20"/>
                <w:szCs w:val="20"/>
              </w:rPr>
              <w:t>Aim is precise, linked to theory;</w:t>
            </w:r>
          </w:p>
          <w:p w14:paraId="0105B8EE" w14:textId="77777777" w:rsidR="007378E5" w:rsidRPr="006C2CCE" w:rsidRDefault="007378E5" w:rsidP="006C2CCE">
            <w:pPr>
              <w:numPr>
                <w:ilvl w:val="0"/>
                <w:numId w:val="70"/>
              </w:numPr>
              <w:spacing w:after="0" w:line="240" w:lineRule="auto"/>
              <w:ind w:left="163" w:hanging="163"/>
              <w:contextualSpacing/>
              <w:rPr>
                <w:rFonts w:ascii="Tahoma" w:eastAsia="Times New Roman" w:hAnsi="Tahoma" w:cs="Tahoma"/>
                <w:kern w:val="0"/>
                <w:sz w:val="20"/>
                <w:szCs w:val="20"/>
              </w:rPr>
            </w:pPr>
            <w:r w:rsidRPr="006C2CCE">
              <w:rPr>
                <w:rFonts w:ascii="Tahoma" w:eastAsia="Times New Roman" w:hAnsi="Tahoma" w:cs="Tahoma"/>
                <w:kern w:val="0"/>
                <w:sz w:val="20"/>
                <w:szCs w:val="20"/>
              </w:rPr>
              <w:t>Identifies all variables with minor gaps</w:t>
            </w:r>
          </w:p>
          <w:p w14:paraId="53943F74" w14:textId="77777777" w:rsidR="007378E5" w:rsidRPr="006C2CCE" w:rsidRDefault="007378E5" w:rsidP="006C2CCE">
            <w:pPr>
              <w:numPr>
                <w:ilvl w:val="0"/>
                <w:numId w:val="70"/>
              </w:numPr>
              <w:spacing w:after="0" w:line="240" w:lineRule="auto"/>
              <w:ind w:left="163" w:hanging="163"/>
              <w:contextualSpacing/>
              <w:rPr>
                <w:rFonts w:ascii="Tahoma" w:eastAsia="Times New Roman" w:hAnsi="Tahoma" w:cs="Tahoma"/>
                <w:kern w:val="0"/>
                <w:sz w:val="20"/>
                <w:szCs w:val="20"/>
              </w:rPr>
            </w:pPr>
            <w:r w:rsidRPr="006C2CCE">
              <w:rPr>
                <w:rFonts w:ascii="Tahoma" w:eastAsia="Times New Roman" w:hAnsi="Tahoma" w:cs="Tahoma"/>
                <w:kern w:val="0"/>
                <w:sz w:val="20"/>
                <w:szCs w:val="20"/>
              </w:rPr>
              <w:t>Hypothesis is testable with sound rationale and qualitative prediction.</w:t>
            </w:r>
          </w:p>
        </w:tc>
        <w:tc>
          <w:tcPr>
            <w:tcW w:w="833" w:type="pct"/>
            <w:hideMark/>
          </w:tcPr>
          <w:p w14:paraId="7953196F" w14:textId="77777777" w:rsidR="007378E5" w:rsidRPr="006C2CCE" w:rsidRDefault="007378E5" w:rsidP="006C2CCE">
            <w:pPr>
              <w:numPr>
                <w:ilvl w:val="0"/>
                <w:numId w:val="70"/>
              </w:numPr>
              <w:spacing w:after="0" w:line="240" w:lineRule="auto"/>
              <w:ind w:left="139" w:hanging="139"/>
              <w:contextualSpacing/>
              <w:rPr>
                <w:rFonts w:ascii="Tahoma" w:eastAsia="Times New Roman" w:hAnsi="Tahoma" w:cs="Tahoma"/>
                <w:kern w:val="0"/>
                <w:sz w:val="20"/>
                <w:szCs w:val="20"/>
              </w:rPr>
            </w:pPr>
            <w:r w:rsidRPr="006C2CCE">
              <w:rPr>
                <w:rFonts w:ascii="Tahoma" w:eastAsia="Times New Roman" w:hAnsi="Tahoma" w:cs="Tahoma"/>
                <w:kern w:val="0"/>
                <w:sz w:val="20"/>
                <w:szCs w:val="20"/>
              </w:rPr>
              <w:t>General aim understandable but broad;</w:t>
            </w:r>
          </w:p>
          <w:p w14:paraId="0403A9E5" w14:textId="77777777" w:rsidR="007378E5" w:rsidRPr="006C2CCE" w:rsidRDefault="007378E5" w:rsidP="006C2CCE">
            <w:pPr>
              <w:numPr>
                <w:ilvl w:val="0"/>
                <w:numId w:val="70"/>
              </w:numPr>
              <w:spacing w:after="0" w:line="240" w:lineRule="auto"/>
              <w:ind w:left="139" w:hanging="139"/>
              <w:contextualSpacing/>
              <w:rPr>
                <w:rFonts w:ascii="Tahoma" w:eastAsia="Times New Roman" w:hAnsi="Tahoma" w:cs="Tahoma"/>
                <w:kern w:val="0"/>
                <w:sz w:val="20"/>
                <w:szCs w:val="20"/>
              </w:rPr>
            </w:pPr>
            <w:r w:rsidRPr="006C2CCE">
              <w:rPr>
                <w:rFonts w:ascii="Tahoma" w:eastAsia="Times New Roman" w:hAnsi="Tahoma" w:cs="Tahoma"/>
                <w:kern w:val="0"/>
                <w:sz w:val="20"/>
                <w:szCs w:val="20"/>
              </w:rPr>
              <w:t>Incomplete identification of variables</w:t>
            </w:r>
          </w:p>
          <w:p w14:paraId="1B995F54" w14:textId="77777777" w:rsidR="007378E5" w:rsidRPr="006C2CCE" w:rsidRDefault="007378E5" w:rsidP="006C2CCE">
            <w:pPr>
              <w:numPr>
                <w:ilvl w:val="0"/>
                <w:numId w:val="70"/>
              </w:numPr>
              <w:spacing w:after="0" w:line="240" w:lineRule="auto"/>
              <w:ind w:left="139" w:hanging="139"/>
              <w:contextualSpacing/>
              <w:rPr>
                <w:rFonts w:ascii="Tahoma" w:eastAsia="Times New Roman" w:hAnsi="Tahoma" w:cs="Tahoma"/>
                <w:kern w:val="0"/>
                <w:sz w:val="20"/>
                <w:szCs w:val="20"/>
              </w:rPr>
            </w:pPr>
            <w:r w:rsidRPr="006C2CCE">
              <w:rPr>
                <w:rFonts w:ascii="Tahoma" w:eastAsia="Times New Roman" w:hAnsi="Tahoma" w:cs="Tahoma"/>
                <w:kern w:val="0"/>
                <w:sz w:val="20"/>
                <w:szCs w:val="20"/>
              </w:rPr>
              <w:t>hypothesis is plausible but generic with limited rationale.</w:t>
            </w:r>
          </w:p>
        </w:tc>
        <w:tc>
          <w:tcPr>
            <w:tcW w:w="833" w:type="pct"/>
            <w:hideMark/>
          </w:tcPr>
          <w:p w14:paraId="65EAE8A3" w14:textId="77777777" w:rsidR="007378E5" w:rsidRPr="006C2CCE" w:rsidRDefault="007378E5" w:rsidP="006C2CCE">
            <w:pPr>
              <w:numPr>
                <w:ilvl w:val="0"/>
                <w:numId w:val="70"/>
              </w:numPr>
              <w:spacing w:after="0" w:line="240" w:lineRule="auto"/>
              <w:ind w:left="200" w:hanging="200"/>
              <w:contextualSpacing/>
              <w:rPr>
                <w:rFonts w:ascii="Tahoma" w:eastAsia="Times New Roman" w:hAnsi="Tahoma" w:cs="Tahoma"/>
                <w:kern w:val="0"/>
                <w:sz w:val="20"/>
                <w:szCs w:val="20"/>
              </w:rPr>
            </w:pPr>
            <w:r w:rsidRPr="006C2CCE">
              <w:rPr>
                <w:rFonts w:ascii="Tahoma" w:eastAsia="Times New Roman" w:hAnsi="Tahoma" w:cs="Tahoma"/>
                <w:kern w:val="0"/>
                <w:sz w:val="20"/>
                <w:szCs w:val="20"/>
              </w:rPr>
              <w:t>Vague/ambiguous aim with important elements missing;</w:t>
            </w:r>
          </w:p>
          <w:p w14:paraId="7FEBAE38" w14:textId="77777777" w:rsidR="007378E5" w:rsidRPr="006C2CCE" w:rsidRDefault="007378E5" w:rsidP="006C2CCE">
            <w:pPr>
              <w:numPr>
                <w:ilvl w:val="0"/>
                <w:numId w:val="70"/>
              </w:numPr>
              <w:spacing w:after="0" w:line="240" w:lineRule="auto"/>
              <w:ind w:left="200" w:hanging="200"/>
              <w:contextualSpacing/>
              <w:rPr>
                <w:rFonts w:ascii="Tahoma" w:eastAsia="Times New Roman" w:hAnsi="Tahoma" w:cs="Tahoma"/>
                <w:kern w:val="0"/>
                <w:sz w:val="20"/>
                <w:szCs w:val="20"/>
              </w:rPr>
            </w:pPr>
            <w:r w:rsidRPr="006C2CCE">
              <w:rPr>
                <w:rFonts w:ascii="Tahoma" w:eastAsia="Times New Roman" w:hAnsi="Tahoma" w:cs="Tahoma"/>
                <w:kern w:val="0"/>
                <w:sz w:val="20"/>
                <w:szCs w:val="20"/>
              </w:rPr>
              <w:t>Partial or misclassified variables with controls largely unspecified;</w:t>
            </w:r>
          </w:p>
          <w:p w14:paraId="0F87A7F6" w14:textId="77777777" w:rsidR="007378E5" w:rsidRPr="006C2CCE" w:rsidRDefault="007378E5" w:rsidP="006C2CCE">
            <w:pPr>
              <w:numPr>
                <w:ilvl w:val="0"/>
                <w:numId w:val="70"/>
              </w:numPr>
              <w:spacing w:after="0" w:line="240" w:lineRule="auto"/>
              <w:ind w:left="200" w:hanging="200"/>
              <w:contextualSpacing/>
              <w:rPr>
                <w:rFonts w:ascii="Tahoma" w:eastAsia="Times New Roman" w:hAnsi="Tahoma" w:cs="Tahoma"/>
                <w:kern w:val="0"/>
                <w:sz w:val="20"/>
                <w:szCs w:val="20"/>
              </w:rPr>
            </w:pPr>
            <w:r w:rsidRPr="006C2CCE">
              <w:rPr>
                <w:rFonts w:ascii="Tahoma" w:eastAsia="Times New Roman" w:hAnsi="Tahoma" w:cs="Tahoma"/>
                <w:kern w:val="0"/>
                <w:sz w:val="20"/>
                <w:szCs w:val="20"/>
              </w:rPr>
              <w:t xml:space="preserve">hypothesis vague. </w:t>
            </w:r>
          </w:p>
        </w:tc>
        <w:tc>
          <w:tcPr>
            <w:tcW w:w="834" w:type="pct"/>
            <w:hideMark/>
          </w:tcPr>
          <w:p w14:paraId="62434788" w14:textId="77777777" w:rsidR="007378E5" w:rsidRPr="006C2CCE" w:rsidRDefault="007378E5" w:rsidP="006C2CCE">
            <w:pPr>
              <w:numPr>
                <w:ilvl w:val="0"/>
                <w:numId w:val="70"/>
              </w:numPr>
              <w:spacing w:after="0" w:line="240" w:lineRule="auto"/>
              <w:ind w:left="141" w:hanging="141"/>
              <w:contextualSpacing/>
              <w:rPr>
                <w:rFonts w:ascii="Tahoma" w:eastAsia="Times New Roman" w:hAnsi="Tahoma" w:cs="Tahoma"/>
                <w:kern w:val="0"/>
                <w:sz w:val="20"/>
                <w:szCs w:val="20"/>
              </w:rPr>
            </w:pPr>
            <w:r w:rsidRPr="006C2CCE">
              <w:rPr>
                <w:rFonts w:ascii="Tahoma" w:eastAsia="Times New Roman" w:hAnsi="Tahoma" w:cs="Tahoma"/>
                <w:kern w:val="0"/>
                <w:sz w:val="20"/>
                <w:szCs w:val="20"/>
              </w:rPr>
              <w:t xml:space="preserve">Aim incorrect/irrelevant/missing; </w:t>
            </w:r>
          </w:p>
          <w:p w14:paraId="4A1C0AF7" w14:textId="77777777" w:rsidR="007378E5" w:rsidRPr="006C2CCE" w:rsidRDefault="007378E5" w:rsidP="006C2CCE">
            <w:pPr>
              <w:numPr>
                <w:ilvl w:val="0"/>
                <w:numId w:val="70"/>
              </w:numPr>
              <w:spacing w:after="0" w:line="240" w:lineRule="auto"/>
              <w:ind w:left="141" w:hanging="141"/>
              <w:contextualSpacing/>
              <w:rPr>
                <w:rFonts w:ascii="Tahoma" w:eastAsia="Times New Roman" w:hAnsi="Tahoma" w:cs="Tahoma"/>
                <w:kern w:val="0"/>
                <w:sz w:val="20"/>
                <w:szCs w:val="20"/>
              </w:rPr>
            </w:pPr>
            <w:r w:rsidRPr="006C2CCE">
              <w:rPr>
                <w:rFonts w:ascii="Tahoma" w:eastAsia="Times New Roman" w:hAnsi="Tahoma" w:cs="Tahoma"/>
                <w:kern w:val="0"/>
                <w:sz w:val="20"/>
                <w:szCs w:val="20"/>
              </w:rPr>
              <w:t>variables not identified or incorrect;</w:t>
            </w:r>
          </w:p>
          <w:p w14:paraId="30DD886A" w14:textId="77777777" w:rsidR="007378E5" w:rsidRPr="006C2CCE" w:rsidRDefault="007378E5" w:rsidP="006C2CCE">
            <w:pPr>
              <w:numPr>
                <w:ilvl w:val="0"/>
                <w:numId w:val="70"/>
              </w:numPr>
              <w:spacing w:after="0" w:line="240" w:lineRule="auto"/>
              <w:ind w:left="141" w:hanging="141"/>
              <w:contextualSpacing/>
              <w:rPr>
                <w:rFonts w:ascii="Tahoma" w:eastAsia="Times New Roman" w:hAnsi="Tahoma" w:cs="Tahoma"/>
                <w:kern w:val="0"/>
                <w:sz w:val="20"/>
                <w:szCs w:val="20"/>
              </w:rPr>
            </w:pPr>
            <w:r w:rsidRPr="006C2CCE">
              <w:rPr>
                <w:rFonts w:ascii="Tahoma" w:eastAsia="Times New Roman" w:hAnsi="Tahoma" w:cs="Tahoma"/>
                <w:kern w:val="0"/>
                <w:sz w:val="20"/>
                <w:szCs w:val="20"/>
              </w:rPr>
              <w:t>hypothesis missing or scientifically invalid.</w:t>
            </w:r>
          </w:p>
        </w:tc>
      </w:tr>
      <w:tr w:rsidR="007378E5" w:rsidRPr="0042052B" w14:paraId="4F8F1B63" w14:textId="77777777" w:rsidTr="009C4A8D">
        <w:tc>
          <w:tcPr>
            <w:tcW w:w="833" w:type="pct"/>
            <w:hideMark/>
          </w:tcPr>
          <w:p w14:paraId="174F4F9C" w14:textId="77777777" w:rsidR="007378E5" w:rsidRPr="009C4A8D" w:rsidRDefault="007378E5" w:rsidP="006C2CCE">
            <w:pPr>
              <w:spacing w:after="0" w:line="240" w:lineRule="auto"/>
              <w:rPr>
                <w:rFonts w:ascii="Microsoft Sans Serif" w:eastAsia="Times New Roman" w:hAnsi="Microsoft Sans Serif" w:cs="Microsoft Sans Serif"/>
                <w:kern w:val="0"/>
                <w:sz w:val="20"/>
                <w:szCs w:val="20"/>
              </w:rPr>
            </w:pPr>
            <w:r w:rsidRPr="009C4A8D">
              <w:rPr>
                <w:rFonts w:ascii="Microsoft Sans Serif" w:eastAsia="Times New Roman" w:hAnsi="Microsoft Sans Serif" w:cs="Microsoft Sans Serif"/>
                <w:kern w:val="0"/>
                <w:sz w:val="20"/>
                <w:szCs w:val="20"/>
              </w:rPr>
              <w:t>Materials and Reagents</w:t>
            </w:r>
          </w:p>
        </w:tc>
        <w:tc>
          <w:tcPr>
            <w:tcW w:w="833" w:type="pct"/>
            <w:hideMark/>
          </w:tcPr>
          <w:p w14:paraId="58ADC161" w14:textId="77777777" w:rsidR="007378E5" w:rsidRPr="006C2CCE" w:rsidRDefault="007378E5" w:rsidP="006C2CCE">
            <w:pPr>
              <w:spacing w:after="0" w:line="240" w:lineRule="auto"/>
              <w:rPr>
                <w:rFonts w:ascii="Microsoft Sans Serif" w:eastAsia="Times New Roman" w:hAnsi="Microsoft Sans Serif" w:cs="Microsoft Sans Serif"/>
                <w:kern w:val="0"/>
                <w:sz w:val="20"/>
                <w:szCs w:val="20"/>
              </w:rPr>
            </w:pPr>
            <w:r w:rsidRPr="006C2CCE">
              <w:rPr>
                <w:rFonts w:ascii="Microsoft Sans Serif" w:eastAsia="Times New Roman" w:hAnsi="Microsoft Sans Serif" w:cs="Microsoft Sans Serif"/>
                <w:kern w:val="0"/>
                <w:sz w:val="20"/>
                <w:szCs w:val="20"/>
              </w:rPr>
              <w:t>Complete, accurate list with correct spelling and relevance to all planned tests; no unnecessary items.</w:t>
            </w:r>
          </w:p>
        </w:tc>
        <w:tc>
          <w:tcPr>
            <w:tcW w:w="834" w:type="pct"/>
            <w:hideMark/>
          </w:tcPr>
          <w:p w14:paraId="1CE07870" w14:textId="77777777" w:rsidR="007378E5" w:rsidRPr="006C2CCE" w:rsidRDefault="007378E5" w:rsidP="006C2CCE">
            <w:pPr>
              <w:spacing w:after="0" w:line="240" w:lineRule="auto"/>
              <w:rPr>
                <w:rFonts w:ascii="Microsoft Sans Serif" w:eastAsia="Times New Roman" w:hAnsi="Microsoft Sans Serif" w:cs="Microsoft Sans Serif"/>
                <w:kern w:val="0"/>
                <w:sz w:val="20"/>
                <w:szCs w:val="20"/>
              </w:rPr>
            </w:pPr>
            <w:r w:rsidRPr="006C2CCE">
              <w:rPr>
                <w:rFonts w:ascii="Microsoft Sans Serif" w:eastAsia="Times New Roman" w:hAnsi="Microsoft Sans Serif" w:cs="Microsoft Sans Serif"/>
                <w:kern w:val="0"/>
                <w:sz w:val="20"/>
                <w:szCs w:val="20"/>
              </w:rPr>
              <w:t>Mostly complete list; minor omissions or small inaccuracies.</w:t>
            </w:r>
          </w:p>
        </w:tc>
        <w:tc>
          <w:tcPr>
            <w:tcW w:w="833" w:type="pct"/>
            <w:hideMark/>
          </w:tcPr>
          <w:p w14:paraId="6A791E20" w14:textId="77777777" w:rsidR="007378E5" w:rsidRPr="006C2CCE" w:rsidRDefault="007378E5" w:rsidP="006C2CCE">
            <w:pPr>
              <w:spacing w:after="0" w:line="240" w:lineRule="auto"/>
              <w:rPr>
                <w:rFonts w:ascii="Microsoft Sans Serif" w:eastAsia="Times New Roman" w:hAnsi="Microsoft Sans Serif" w:cs="Microsoft Sans Serif"/>
                <w:kern w:val="0"/>
                <w:sz w:val="20"/>
                <w:szCs w:val="20"/>
              </w:rPr>
            </w:pPr>
            <w:r w:rsidRPr="006C2CCE">
              <w:rPr>
                <w:rFonts w:ascii="Microsoft Sans Serif" w:eastAsia="Times New Roman" w:hAnsi="Microsoft Sans Serif" w:cs="Microsoft Sans Serif"/>
                <w:kern w:val="0"/>
                <w:sz w:val="20"/>
                <w:szCs w:val="20"/>
              </w:rPr>
              <w:t>List contains most essential items but with notable omissions.</w:t>
            </w:r>
          </w:p>
        </w:tc>
        <w:tc>
          <w:tcPr>
            <w:tcW w:w="833" w:type="pct"/>
            <w:hideMark/>
          </w:tcPr>
          <w:p w14:paraId="4385AFBB" w14:textId="77777777" w:rsidR="007378E5" w:rsidRPr="006C2CCE" w:rsidRDefault="007378E5" w:rsidP="006C2CCE">
            <w:pPr>
              <w:spacing w:after="0" w:line="240" w:lineRule="auto"/>
              <w:rPr>
                <w:rFonts w:ascii="Microsoft Sans Serif" w:eastAsia="Times New Roman" w:hAnsi="Microsoft Sans Serif" w:cs="Microsoft Sans Serif"/>
                <w:kern w:val="0"/>
                <w:sz w:val="20"/>
                <w:szCs w:val="20"/>
              </w:rPr>
            </w:pPr>
            <w:r w:rsidRPr="006C2CCE">
              <w:rPr>
                <w:rFonts w:ascii="Microsoft Sans Serif" w:eastAsia="Times New Roman" w:hAnsi="Microsoft Sans Serif" w:cs="Microsoft Sans Serif"/>
                <w:kern w:val="0"/>
                <w:sz w:val="20"/>
                <w:szCs w:val="20"/>
              </w:rPr>
              <w:t>List incomplete or inaccurate (important reagents missing).</w:t>
            </w:r>
          </w:p>
        </w:tc>
        <w:tc>
          <w:tcPr>
            <w:tcW w:w="834" w:type="pct"/>
            <w:hideMark/>
          </w:tcPr>
          <w:p w14:paraId="7AB3674E" w14:textId="77777777" w:rsidR="007378E5" w:rsidRPr="006C2CCE" w:rsidRDefault="007378E5" w:rsidP="006C2CCE">
            <w:pPr>
              <w:spacing w:after="0" w:line="240" w:lineRule="auto"/>
              <w:rPr>
                <w:rFonts w:ascii="Microsoft Sans Serif" w:eastAsia="Times New Roman" w:hAnsi="Microsoft Sans Serif" w:cs="Microsoft Sans Serif"/>
                <w:kern w:val="0"/>
                <w:sz w:val="20"/>
                <w:szCs w:val="20"/>
              </w:rPr>
            </w:pPr>
            <w:r w:rsidRPr="006C2CCE">
              <w:rPr>
                <w:rFonts w:ascii="Microsoft Sans Serif" w:eastAsia="Times New Roman" w:hAnsi="Microsoft Sans Serif" w:cs="Microsoft Sans Serif"/>
                <w:kern w:val="0"/>
                <w:sz w:val="20"/>
                <w:szCs w:val="20"/>
              </w:rPr>
              <w:t>Very minimal or irrelevant list of materials.</w:t>
            </w:r>
          </w:p>
        </w:tc>
      </w:tr>
      <w:tr w:rsidR="007378E5" w:rsidRPr="0042052B" w14:paraId="1F9553B4" w14:textId="77777777" w:rsidTr="009C4A8D">
        <w:tc>
          <w:tcPr>
            <w:tcW w:w="833" w:type="pct"/>
            <w:hideMark/>
          </w:tcPr>
          <w:p w14:paraId="401A8F23" w14:textId="77777777" w:rsidR="007378E5" w:rsidRPr="009C4A8D" w:rsidRDefault="007378E5" w:rsidP="006C2CCE">
            <w:pPr>
              <w:spacing w:after="0" w:line="240" w:lineRule="auto"/>
              <w:rPr>
                <w:rFonts w:ascii="Microsoft Sans Serif" w:eastAsia="Times New Roman" w:hAnsi="Microsoft Sans Serif" w:cs="Microsoft Sans Serif"/>
                <w:kern w:val="0"/>
                <w:sz w:val="20"/>
                <w:szCs w:val="20"/>
              </w:rPr>
            </w:pPr>
            <w:r w:rsidRPr="009C4A8D">
              <w:rPr>
                <w:rFonts w:ascii="Microsoft Sans Serif" w:eastAsia="Times New Roman" w:hAnsi="Microsoft Sans Serif" w:cs="Microsoft Sans Serif"/>
                <w:kern w:val="0"/>
                <w:sz w:val="20"/>
                <w:szCs w:val="20"/>
              </w:rPr>
              <w:t>Methodology</w:t>
            </w:r>
          </w:p>
        </w:tc>
        <w:tc>
          <w:tcPr>
            <w:tcW w:w="833" w:type="pct"/>
            <w:hideMark/>
          </w:tcPr>
          <w:p w14:paraId="55F21A50" w14:textId="77777777" w:rsidR="007378E5" w:rsidRPr="006C2CCE" w:rsidRDefault="007378E5" w:rsidP="006C2CCE">
            <w:pPr>
              <w:numPr>
                <w:ilvl w:val="0"/>
                <w:numId w:val="62"/>
              </w:numPr>
              <w:spacing w:after="0" w:line="240" w:lineRule="auto"/>
              <w:ind w:left="140" w:hanging="140"/>
              <w:rPr>
                <w:rFonts w:ascii="Microsoft Sans Serif" w:eastAsia="Times New Roman" w:hAnsi="Microsoft Sans Serif" w:cs="Microsoft Sans Serif"/>
                <w:kern w:val="0"/>
                <w:sz w:val="20"/>
                <w:szCs w:val="20"/>
              </w:rPr>
            </w:pPr>
            <w:r w:rsidRPr="006C2CCE">
              <w:rPr>
                <w:rFonts w:ascii="Microsoft Sans Serif" w:eastAsia="Times New Roman" w:hAnsi="Microsoft Sans Serif" w:cs="Microsoft Sans Serif"/>
                <w:kern w:val="0"/>
                <w:sz w:val="20"/>
                <w:szCs w:val="20"/>
              </w:rPr>
              <w:t xml:space="preserve">Detailed, logical sequence of tests; </w:t>
            </w:r>
          </w:p>
          <w:p w14:paraId="43E85EC8" w14:textId="77777777" w:rsidR="007378E5" w:rsidRPr="006C2CCE" w:rsidRDefault="007378E5" w:rsidP="006C2CCE">
            <w:pPr>
              <w:numPr>
                <w:ilvl w:val="0"/>
                <w:numId w:val="62"/>
              </w:numPr>
              <w:spacing w:after="0" w:line="240" w:lineRule="auto"/>
              <w:ind w:left="140" w:hanging="140"/>
              <w:rPr>
                <w:rFonts w:ascii="Microsoft Sans Serif" w:eastAsia="Times New Roman" w:hAnsi="Microsoft Sans Serif" w:cs="Microsoft Sans Serif"/>
                <w:kern w:val="0"/>
                <w:sz w:val="20"/>
                <w:szCs w:val="20"/>
              </w:rPr>
            </w:pPr>
            <w:r w:rsidRPr="006C2CCE">
              <w:rPr>
                <w:rFonts w:ascii="Microsoft Sans Serif" w:eastAsia="Times New Roman" w:hAnsi="Microsoft Sans Serif" w:cs="Microsoft Sans Serif"/>
                <w:kern w:val="0"/>
                <w:sz w:val="20"/>
                <w:szCs w:val="20"/>
              </w:rPr>
              <w:t xml:space="preserve">Steps clear, replicable, and systematic; </w:t>
            </w:r>
          </w:p>
          <w:p w14:paraId="4488F1D4" w14:textId="77777777" w:rsidR="007378E5" w:rsidRPr="006C2CCE" w:rsidRDefault="007378E5" w:rsidP="006C2CCE">
            <w:pPr>
              <w:numPr>
                <w:ilvl w:val="0"/>
                <w:numId w:val="62"/>
              </w:numPr>
              <w:spacing w:after="0" w:line="240" w:lineRule="auto"/>
              <w:ind w:left="140" w:hanging="140"/>
              <w:rPr>
                <w:rFonts w:ascii="Microsoft Sans Serif" w:eastAsia="Times New Roman" w:hAnsi="Microsoft Sans Serif" w:cs="Microsoft Sans Serif"/>
                <w:kern w:val="0"/>
                <w:sz w:val="20"/>
                <w:szCs w:val="20"/>
              </w:rPr>
            </w:pPr>
            <w:r w:rsidRPr="006C2CCE">
              <w:rPr>
                <w:rFonts w:ascii="Microsoft Sans Serif" w:eastAsia="Times New Roman" w:hAnsi="Microsoft Sans Serif" w:cs="Microsoft Sans Serif"/>
                <w:kern w:val="0"/>
                <w:sz w:val="20"/>
                <w:szCs w:val="20"/>
              </w:rPr>
              <w:t>Safety/accuracy.</w:t>
            </w:r>
          </w:p>
        </w:tc>
        <w:tc>
          <w:tcPr>
            <w:tcW w:w="834" w:type="pct"/>
            <w:hideMark/>
          </w:tcPr>
          <w:p w14:paraId="54B21D51" w14:textId="77777777" w:rsidR="007378E5" w:rsidRPr="006C2CCE" w:rsidRDefault="007378E5" w:rsidP="006C2CCE">
            <w:pPr>
              <w:numPr>
                <w:ilvl w:val="0"/>
                <w:numId w:val="62"/>
              </w:numPr>
              <w:spacing w:after="0" w:line="240" w:lineRule="auto"/>
              <w:ind w:left="150" w:hanging="150"/>
              <w:rPr>
                <w:rFonts w:ascii="Microsoft Sans Serif" w:eastAsia="Times New Roman" w:hAnsi="Microsoft Sans Serif" w:cs="Microsoft Sans Serif"/>
                <w:kern w:val="0"/>
                <w:sz w:val="20"/>
                <w:szCs w:val="20"/>
              </w:rPr>
            </w:pPr>
            <w:r w:rsidRPr="006C2CCE">
              <w:rPr>
                <w:rFonts w:ascii="Microsoft Sans Serif" w:eastAsia="Times New Roman" w:hAnsi="Microsoft Sans Serif" w:cs="Microsoft Sans Serif"/>
                <w:kern w:val="0"/>
                <w:sz w:val="20"/>
                <w:szCs w:val="20"/>
              </w:rPr>
              <w:t xml:space="preserve">Detailed, logical sequence of tests; </w:t>
            </w:r>
          </w:p>
          <w:p w14:paraId="501B9B52" w14:textId="77777777" w:rsidR="007378E5" w:rsidRPr="006C2CCE" w:rsidRDefault="007378E5" w:rsidP="006C2CCE">
            <w:pPr>
              <w:numPr>
                <w:ilvl w:val="0"/>
                <w:numId w:val="62"/>
              </w:numPr>
              <w:spacing w:after="0" w:line="240" w:lineRule="auto"/>
              <w:ind w:left="150" w:hanging="150"/>
              <w:rPr>
                <w:rFonts w:ascii="Microsoft Sans Serif" w:eastAsia="Times New Roman" w:hAnsi="Microsoft Sans Serif" w:cs="Microsoft Sans Serif"/>
                <w:kern w:val="0"/>
                <w:sz w:val="20"/>
                <w:szCs w:val="20"/>
              </w:rPr>
            </w:pPr>
            <w:r w:rsidRPr="006C2CCE">
              <w:rPr>
                <w:rFonts w:ascii="Microsoft Sans Serif" w:eastAsia="Times New Roman" w:hAnsi="Microsoft Sans Serif" w:cs="Microsoft Sans Serif"/>
                <w:kern w:val="0"/>
                <w:sz w:val="20"/>
                <w:szCs w:val="20"/>
              </w:rPr>
              <w:t>Steps clear, replicable, and systematic</w:t>
            </w:r>
          </w:p>
          <w:p w14:paraId="4E226C09" w14:textId="77777777" w:rsidR="007378E5" w:rsidRPr="006C2CCE" w:rsidRDefault="007378E5" w:rsidP="006C2CCE">
            <w:pPr>
              <w:numPr>
                <w:ilvl w:val="0"/>
                <w:numId w:val="62"/>
              </w:numPr>
              <w:spacing w:after="0" w:line="240" w:lineRule="auto"/>
              <w:ind w:left="150" w:hanging="150"/>
              <w:rPr>
                <w:rFonts w:ascii="Microsoft Sans Serif" w:eastAsia="Times New Roman" w:hAnsi="Microsoft Sans Serif" w:cs="Microsoft Sans Serif"/>
                <w:kern w:val="0"/>
                <w:sz w:val="20"/>
                <w:szCs w:val="20"/>
              </w:rPr>
            </w:pPr>
            <w:r w:rsidRPr="006C2CCE">
              <w:rPr>
                <w:rFonts w:ascii="Microsoft Sans Serif" w:eastAsia="Times New Roman" w:hAnsi="Microsoft Sans Serif" w:cs="Microsoft Sans Serif"/>
                <w:kern w:val="0"/>
                <w:sz w:val="20"/>
                <w:szCs w:val="20"/>
              </w:rPr>
              <w:t>Safety/accuracy not catered for.</w:t>
            </w:r>
          </w:p>
        </w:tc>
        <w:tc>
          <w:tcPr>
            <w:tcW w:w="833" w:type="pct"/>
            <w:hideMark/>
          </w:tcPr>
          <w:p w14:paraId="1997678B" w14:textId="77777777" w:rsidR="007378E5" w:rsidRPr="006C2CCE" w:rsidRDefault="007378E5" w:rsidP="006C2CCE">
            <w:pPr>
              <w:numPr>
                <w:ilvl w:val="0"/>
                <w:numId w:val="62"/>
              </w:numPr>
              <w:spacing w:after="0" w:line="240" w:lineRule="auto"/>
              <w:ind w:left="150" w:hanging="150"/>
              <w:rPr>
                <w:rFonts w:ascii="Microsoft Sans Serif" w:eastAsia="Times New Roman" w:hAnsi="Microsoft Sans Serif" w:cs="Microsoft Sans Serif"/>
                <w:kern w:val="0"/>
                <w:sz w:val="20"/>
                <w:szCs w:val="20"/>
              </w:rPr>
            </w:pPr>
            <w:r w:rsidRPr="006C2CCE">
              <w:rPr>
                <w:rFonts w:ascii="Microsoft Sans Serif" w:eastAsia="Times New Roman" w:hAnsi="Microsoft Sans Serif" w:cs="Microsoft Sans Serif"/>
                <w:kern w:val="0"/>
                <w:sz w:val="20"/>
                <w:szCs w:val="20"/>
              </w:rPr>
              <w:t xml:space="preserve">Detailed, logical sequence of tests; </w:t>
            </w:r>
          </w:p>
          <w:p w14:paraId="606C03E7" w14:textId="77777777" w:rsidR="007378E5" w:rsidRPr="006C2CCE" w:rsidRDefault="007378E5" w:rsidP="006C2CCE">
            <w:pPr>
              <w:numPr>
                <w:ilvl w:val="0"/>
                <w:numId w:val="62"/>
              </w:numPr>
              <w:spacing w:after="0" w:line="240" w:lineRule="auto"/>
              <w:ind w:left="180" w:hanging="180"/>
              <w:rPr>
                <w:rFonts w:ascii="Microsoft Sans Serif" w:eastAsia="Times New Roman" w:hAnsi="Microsoft Sans Serif" w:cs="Microsoft Sans Serif"/>
                <w:kern w:val="0"/>
                <w:sz w:val="20"/>
                <w:szCs w:val="20"/>
              </w:rPr>
            </w:pPr>
            <w:r w:rsidRPr="006C2CCE">
              <w:rPr>
                <w:rFonts w:ascii="Microsoft Sans Serif" w:eastAsia="Times New Roman" w:hAnsi="Microsoft Sans Serif" w:cs="Microsoft Sans Serif"/>
                <w:kern w:val="0"/>
                <w:sz w:val="20"/>
                <w:szCs w:val="20"/>
              </w:rPr>
              <w:t>Steps provided but some incomplete, disorganized, or lacking clarity.</w:t>
            </w:r>
          </w:p>
          <w:p w14:paraId="2ADEAEE7" w14:textId="77777777" w:rsidR="007378E5" w:rsidRPr="006C2CCE" w:rsidRDefault="007378E5" w:rsidP="006C2CCE">
            <w:pPr>
              <w:numPr>
                <w:ilvl w:val="0"/>
                <w:numId w:val="62"/>
              </w:numPr>
              <w:spacing w:after="0" w:line="240" w:lineRule="auto"/>
              <w:ind w:left="180" w:hanging="180"/>
              <w:rPr>
                <w:rFonts w:ascii="Microsoft Sans Serif" w:eastAsia="Times New Roman" w:hAnsi="Microsoft Sans Serif" w:cs="Microsoft Sans Serif"/>
                <w:kern w:val="0"/>
                <w:sz w:val="20"/>
                <w:szCs w:val="20"/>
              </w:rPr>
            </w:pPr>
            <w:r w:rsidRPr="006C2CCE">
              <w:rPr>
                <w:rFonts w:ascii="Microsoft Sans Serif" w:eastAsia="Times New Roman" w:hAnsi="Microsoft Sans Serif" w:cs="Microsoft Sans Serif"/>
                <w:kern w:val="0"/>
                <w:sz w:val="20"/>
                <w:szCs w:val="20"/>
              </w:rPr>
              <w:t>Safety/accuracy not catered for.</w:t>
            </w:r>
          </w:p>
        </w:tc>
        <w:tc>
          <w:tcPr>
            <w:tcW w:w="833" w:type="pct"/>
            <w:hideMark/>
          </w:tcPr>
          <w:p w14:paraId="3BE8A2AB" w14:textId="77777777" w:rsidR="007378E5" w:rsidRPr="006C2CCE" w:rsidRDefault="007378E5" w:rsidP="006C2CCE">
            <w:pPr>
              <w:numPr>
                <w:ilvl w:val="0"/>
                <w:numId w:val="62"/>
              </w:numPr>
              <w:spacing w:after="0" w:line="240" w:lineRule="auto"/>
              <w:ind w:left="150" w:hanging="150"/>
              <w:rPr>
                <w:rFonts w:ascii="Microsoft Sans Serif" w:eastAsia="Times New Roman" w:hAnsi="Microsoft Sans Serif" w:cs="Microsoft Sans Serif"/>
                <w:kern w:val="0"/>
                <w:sz w:val="20"/>
                <w:szCs w:val="20"/>
              </w:rPr>
            </w:pPr>
            <w:r w:rsidRPr="006C2CCE">
              <w:rPr>
                <w:rFonts w:ascii="Microsoft Sans Serif" w:eastAsia="Times New Roman" w:hAnsi="Microsoft Sans Serif" w:cs="Microsoft Sans Serif"/>
                <w:kern w:val="0"/>
                <w:sz w:val="20"/>
                <w:szCs w:val="20"/>
              </w:rPr>
              <w:t xml:space="preserve">No logical sequence of tests; </w:t>
            </w:r>
          </w:p>
          <w:p w14:paraId="66B55049" w14:textId="77777777" w:rsidR="007378E5" w:rsidRPr="006C2CCE" w:rsidRDefault="007378E5" w:rsidP="006C2CCE">
            <w:pPr>
              <w:numPr>
                <w:ilvl w:val="0"/>
                <w:numId w:val="62"/>
              </w:numPr>
              <w:spacing w:after="0" w:line="240" w:lineRule="auto"/>
              <w:ind w:left="180" w:hanging="180"/>
              <w:rPr>
                <w:rFonts w:ascii="Microsoft Sans Serif" w:eastAsia="Times New Roman" w:hAnsi="Microsoft Sans Serif" w:cs="Microsoft Sans Serif"/>
                <w:kern w:val="0"/>
                <w:sz w:val="20"/>
                <w:szCs w:val="20"/>
              </w:rPr>
            </w:pPr>
            <w:r w:rsidRPr="006C2CCE">
              <w:rPr>
                <w:rFonts w:ascii="Microsoft Sans Serif" w:eastAsia="Times New Roman" w:hAnsi="Microsoft Sans Serif" w:cs="Microsoft Sans Serif"/>
                <w:kern w:val="0"/>
                <w:sz w:val="20"/>
                <w:szCs w:val="20"/>
              </w:rPr>
              <w:t>Steps provided but some incomplete, disorganized, or lacking clarity.</w:t>
            </w:r>
          </w:p>
          <w:p w14:paraId="54D5FC60" w14:textId="77777777" w:rsidR="007378E5" w:rsidRPr="006C2CCE" w:rsidRDefault="007378E5" w:rsidP="006C2CCE">
            <w:pPr>
              <w:numPr>
                <w:ilvl w:val="0"/>
                <w:numId w:val="62"/>
              </w:numPr>
              <w:spacing w:after="0" w:line="240" w:lineRule="auto"/>
              <w:ind w:left="180" w:hanging="180"/>
              <w:rPr>
                <w:rFonts w:ascii="Microsoft Sans Serif" w:eastAsia="Times New Roman" w:hAnsi="Microsoft Sans Serif" w:cs="Microsoft Sans Serif"/>
                <w:kern w:val="0"/>
                <w:sz w:val="20"/>
                <w:szCs w:val="20"/>
              </w:rPr>
            </w:pPr>
            <w:r w:rsidRPr="006C2CCE">
              <w:rPr>
                <w:rFonts w:ascii="Microsoft Sans Serif" w:eastAsia="Times New Roman" w:hAnsi="Microsoft Sans Serif" w:cs="Microsoft Sans Serif"/>
                <w:kern w:val="0"/>
                <w:sz w:val="20"/>
                <w:szCs w:val="20"/>
              </w:rPr>
              <w:t>No safety/accuracy catered for.</w:t>
            </w:r>
          </w:p>
          <w:p w14:paraId="303FD262" w14:textId="77777777" w:rsidR="007378E5" w:rsidRPr="006C2CCE" w:rsidRDefault="007378E5" w:rsidP="006C2CCE">
            <w:pPr>
              <w:spacing w:after="0" w:line="240" w:lineRule="auto"/>
              <w:rPr>
                <w:rFonts w:ascii="Microsoft Sans Serif" w:eastAsia="Times New Roman" w:hAnsi="Microsoft Sans Serif" w:cs="Microsoft Sans Serif"/>
                <w:kern w:val="0"/>
                <w:sz w:val="20"/>
                <w:szCs w:val="20"/>
              </w:rPr>
            </w:pPr>
          </w:p>
        </w:tc>
        <w:tc>
          <w:tcPr>
            <w:tcW w:w="834" w:type="pct"/>
            <w:hideMark/>
          </w:tcPr>
          <w:p w14:paraId="1B76B579" w14:textId="77777777" w:rsidR="007378E5" w:rsidRPr="006C2CCE" w:rsidRDefault="007378E5" w:rsidP="006C2CCE">
            <w:pPr>
              <w:numPr>
                <w:ilvl w:val="0"/>
                <w:numId w:val="62"/>
              </w:numPr>
              <w:spacing w:after="0" w:line="240" w:lineRule="auto"/>
              <w:ind w:left="220" w:hanging="220"/>
              <w:rPr>
                <w:rFonts w:ascii="Microsoft Sans Serif" w:eastAsia="Times New Roman" w:hAnsi="Microsoft Sans Serif" w:cs="Microsoft Sans Serif"/>
                <w:kern w:val="0"/>
                <w:sz w:val="20"/>
                <w:szCs w:val="20"/>
              </w:rPr>
            </w:pPr>
            <w:r w:rsidRPr="006C2CCE">
              <w:rPr>
                <w:rFonts w:ascii="Microsoft Sans Serif" w:eastAsia="Times New Roman" w:hAnsi="Microsoft Sans Serif" w:cs="Microsoft Sans Serif"/>
                <w:kern w:val="0"/>
                <w:sz w:val="20"/>
                <w:szCs w:val="20"/>
              </w:rPr>
              <w:t>Method absent or incoherent.</w:t>
            </w:r>
          </w:p>
          <w:p w14:paraId="341C9B74" w14:textId="77777777" w:rsidR="007378E5" w:rsidRPr="006C2CCE" w:rsidRDefault="007378E5" w:rsidP="006C2CCE">
            <w:pPr>
              <w:numPr>
                <w:ilvl w:val="0"/>
                <w:numId w:val="62"/>
              </w:numPr>
              <w:spacing w:after="0" w:line="240" w:lineRule="auto"/>
              <w:ind w:left="180" w:hanging="180"/>
              <w:rPr>
                <w:rFonts w:ascii="Microsoft Sans Serif" w:eastAsia="Times New Roman" w:hAnsi="Microsoft Sans Serif" w:cs="Microsoft Sans Serif"/>
                <w:kern w:val="0"/>
                <w:sz w:val="20"/>
                <w:szCs w:val="20"/>
              </w:rPr>
            </w:pPr>
            <w:r w:rsidRPr="006C2CCE">
              <w:rPr>
                <w:rFonts w:ascii="Microsoft Sans Serif" w:eastAsia="Times New Roman" w:hAnsi="Microsoft Sans Serif" w:cs="Microsoft Sans Serif"/>
                <w:kern w:val="0"/>
                <w:sz w:val="20"/>
                <w:szCs w:val="20"/>
              </w:rPr>
              <w:t>No safety/accuracy catered for.</w:t>
            </w:r>
          </w:p>
          <w:p w14:paraId="48848955" w14:textId="77777777" w:rsidR="007378E5" w:rsidRPr="006C2CCE" w:rsidRDefault="007378E5" w:rsidP="006C2CCE">
            <w:pPr>
              <w:spacing w:after="0" w:line="240" w:lineRule="auto"/>
              <w:rPr>
                <w:rFonts w:ascii="Microsoft Sans Serif" w:eastAsia="Times New Roman" w:hAnsi="Microsoft Sans Serif" w:cs="Microsoft Sans Serif"/>
                <w:kern w:val="0"/>
                <w:sz w:val="20"/>
                <w:szCs w:val="20"/>
              </w:rPr>
            </w:pPr>
          </w:p>
        </w:tc>
      </w:tr>
      <w:tr w:rsidR="007378E5" w:rsidRPr="0042052B" w14:paraId="7CF134B9" w14:textId="77777777" w:rsidTr="009C4A8D">
        <w:tc>
          <w:tcPr>
            <w:tcW w:w="833" w:type="pct"/>
            <w:hideMark/>
          </w:tcPr>
          <w:p w14:paraId="3EB8E15B" w14:textId="77777777" w:rsidR="007378E5" w:rsidRPr="009C4A8D" w:rsidRDefault="007378E5" w:rsidP="006C2CCE">
            <w:pPr>
              <w:spacing w:after="0" w:line="240" w:lineRule="auto"/>
              <w:rPr>
                <w:rFonts w:ascii="Tahoma" w:eastAsia="Times New Roman" w:hAnsi="Tahoma" w:cs="Tahoma"/>
                <w:kern w:val="0"/>
                <w:sz w:val="20"/>
                <w:szCs w:val="20"/>
              </w:rPr>
            </w:pPr>
            <w:r w:rsidRPr="009C4A8D">
              <w:rPr>
                <w:rFonts w:ascii="Tahoma" w:eastAsia="Times New Roman" w:hAnsi="Tahoma" w:cs="Tahoma"/>
                <w:kern w:val="0"/>
                <w:sz w:val="20"/>
                <w:szCs w:val="20"/>
              </w:rPr>
              <w:t>Risks and Mitigations</w:t>
            </w:r>
          </w:p>
        </w:tc>
        <w:tc>
          <w:tcPr>
            <w:tcW w:w="833" w:type="pct"/>
            <w:hideMark/>
          </w:tcPr>
          <w:p w14:paraId="55AA260A" w14:textId="77777777" w:rsidR="007378E5" w:rsidRPr="006C2CCE" w:rsidRDefault="007378E5" w:rsidP="006C2CCE">
            <w:pPr>
              <w:spacing w:after="0" w:line="240" w:lineRule="auto"/>
              <w:rPr>
                <w:rFonts w:ascii="Tahoma" w:eastAsia="Times New Roman" w:hAnsi="Tahoma" w:cs="Tahoma"/>
                <w:kern w:val="0"/>
                <w:sz w:val="20"/>
                <w:szCs w:val="20"/>
              </w:rPr>
            </w:pPr>
            <w:r w:rsidRPr="006C2CCE">
              <w:rPr>
                <w:rFonts w:ascii="Tahoma" w:eastAsia="Times New Roman" w:hAnsi="Tahoma" w:cs="Tahoma"/>
                <w:kern w:val="0"/>
                <w:sz w:val="20"/>
                <w:szCs w:val="20"/>
              </w:rPr>
              <w:t>Identifies chemical/physical/biological hazards; cites GHS where relevant; specifies PPE, controls, spill/first aid and disposal steps compliant with policy.</w:t>
            </w:r>
          </w:p>
        </w:tc>
        <w:tc>
          <w:tcPr>
            <w:tcW w:w="834" w:type="pct"/>
            <w:hideMark/>
          </w:tcPr>
          <w:p w14:paraId="7B82407F" w14:textId="77777777" w:rsidR="007378E5" w:rsidRPr="006C2CCE" w:rsidRDefault="007378E5" w:rsidP="006C2CCE">
            <w:pPr>
              <w:spacing w:after="0" w:line="240" w:lineRule="auto"/>
              <w:rPr>
                <w:rFonts w:ascii="Tahoma" w:eastAsia="Times New Roman" w:hAnsi="Tahoma" w:cs="Tahoma"/>
                <w:kern w:val="0"/>
                <w:sz w:val="20"/>
                <w:szCs w:val="20"/>
              </w:rPr>
            </w:pPr>
            <w:r w:rsidRPr="006C2CCE">
              <w:rPr>
                <w:rFonts w:ascii="Tahoma" w:eastAsia="Times New Roman" w:hAnsi="Tahoma" w:cs="Tahoma"/>
                <w:kern w:val="0"/>
                <w:sz w:val="20"/>
                <w:szCs w:val="20"/>
              </w:rPr>
              <w:t>Major hazards and PPE listed; reasonable mitigations; minor gaps.</w:t>
            </w:r>
          </w:p>
        </w:tc>
        <w:tc>
          <w:tcPr>
            <w:tcW w:w="833" w:type="pct"/>
            <w:hideMark/>
          </w:tcPr>
          <w:p w14:paraId="4EF1336F" w14:textId="77777777" w:rsidR="007378E5" w:rsidRPr="006C2CCE" w:rsidRDefault="007378E5" w:rsidP="006C2CCE">
            <w:pPr>
              <w:spacing w:after="0" w:line="240" w:lineRule="auto"/>
              <w:rPr>
                <w:rFonts w:ascii="Tahoma" w:eastAsia="Times New Roman" w:hAnsi="Tahoma" w:cs="Tahoma"/>
                <w:kern w:val="0"/>
                <w:sz w:val="20"/>
                <w:szCs w:val="20"/>
              </w:rPr>
            </w:pPr>
            <w:r w:rsidRPr="006C2CCE">
              <w:rPr>
                <w:rFonts w:ascii="Tahoma" w:eastAsia="Times New Roman" w:hAnsi="Tahoma" w:cs="Tahoma"/>
                <w:kern w:val="0"/>
                <w:sz w:val="20"/>
                <w:szCs w:val="20"/>
              </w:rPr>
              <w:t>Basic hazards acknowledged; generic PPE; limited mitigation detail.</w:t>
            </w:r>
          </w:p>
        </w:tc>
        <w:tc>
          <w:tcPr>
            <w:tcW w:w="833" w:type="pct"/>
            <w:hideMark/>
          </w:tcPr>
          <w:p w14:paraId="164F075D" w14:textId="77777777" w:rsidR="007378E5" w:rsidRPr="006C2CCE" w:rsidRDefault="007378E5" w:rsidP="006C2CCE">
            <w:pPr>
              <w:spacing w:after="0" w:line="240" w:lineRule="auto"/>
              <w:rPr>
                <w:rFonts w:ascii="Tahoma" w:eastAsia="Times New Roman" w:hAnsi="Tahoma" w:cs="Tahoma"/>
                <w:kern w:val="0"/>
                <w:sz w:val="20"/>
                <w:szCs w:val="20"/>
              </w:rPr>
            </w:pPr>
            <w:r w:rsidRPr="006C2CCE">
              <w:rPr>
                <w:rFonts w:ascii="Tahoma" w:eastAsia="Times New Roman" w:hAnsi="Tahoma" w:cs="Tahoma"/>
                <w:kern w:val="0"/>
                <w:sz w:val="20"/>
                <w:szCs w:val="20"/>
              </w:rPr>
              <w:t>Few hazards noted; mitigations insufficient or inappropriate.</w:t>
            </w:r>
          </w:p>
        </w:tc>
        <w:tc>
          <w:tcPr>
            <w:tcW w:w="834" w:type="pct"/>
            <w:hideMark/>
          </w:tcPr>
          <w:p w14:paraId="70DA2CAF" w14:textId="77777777" w:rsidR="007378E5" w:rsidRPr="006C2CCE" w:rsidRDefault="007378E5" w:rsidP="006C2CCE">
            <w:pPr>
              <w:spacing w:after="0" w:line="240" w:lineRule="auto"/>
              <w:rPr>
                <w:rFonts w:ascii="Tahoma" w:eastAsia="Times New Roman" w:hAnsi="Tahoma" w:cs="Tahoma"/>
                <w:kern w:val="0"/>
                <w:sz w:val="20"/>
                <w:szCs w:val="20"/>
              </w:rPr>
            </w:pPr>
            <w:r w:rsidRPr="006C2CCE">
              <w:rPr>
                <w:rFonts w:ascii="Tahoma" w:eastAsia="Times New Roman" w:hAnsi="Tahoma" w:cs="Tahoma"/>
                <w:kern w:val="0"/>
                <w:sz w:val="20"/>
                <w:szCs w:val="20"/>
              </w:rPr>
              <w:t>Hazards not addressed; unsafe practice evident.</w:t>
            </w:r>
          </w:p>
        </w:tc>
      </w:tr>
      <w:tr w:rsidR="007378E5" w:rsidRPr="0042052B" w14:paraId="74718DDD" w14:textId="77777777" w:rsidTr="009C4A8D">
        <w:tc>
          <w:tcPr>
            <w:tcW w:w="833" w:type="pct"/>
            <w:hideMark/>
          </w:tcPr>
          <w:p w14:paraId="4C80A6DA" w14:textId="77777777" w:rsidR="007378E5" w:rsidRPr="009C4A8D" w:rsidRDefault="007378E5" w:rsidP="006C2CCE">
            <w:pPr>
              <w:spacing w:after="0" w:line="240" w:lineRule="auto"/>
              <w:rPr>
                <w:rFonts w:ascii="Tahoma" w:eastAsia="Times New Roman" w:hAnsi="Tahoma" w:cs="Tahoma"/>
                <w:kern w:val="0"/>
                <w:sz w:val="20"/>
                <w:szCs w:val="20"/>
              </w:rPr>
            </w:pPr>
            <w:r w:rsidRPr="009C4A8D">
              <w:rPr>
                <w:rFonts w:ascii="Tahoma" w:eastAsia="Times New Roman" w:hAnsi="Tahoma" w:cs="Tahoma"/>
                <w:kern w:val="0"/>
                <w:sz w:val="20"/>
                <w:szCs w:val="20"/>
              </w:rPr>
              <w:t>Presentation of Data</w:t>
            </w:r>
          </w:p>
        </w:tc>
        <w:tc>
          <w:tcPr>
            <w:tcW w:w="833" w:type="pct"/>
            <w:hideMark/>
          </w:tcPr>
          <w:p w14:paraId="7E8DC698" w14:textId="77777777" w:rsidR="007378E5" w:rsidRPr="006C2CCE" w:rsidRDefault="007378E5" w:rsidP="006C2CCE">
            <w:pPr>
              <w:spacing w:after="0" w:line="240" w:lineRule="auto"/>
              <w:rPr>
                <w:rFonts w:ascii="Tahoma" w:eastAsia="Times New Roman" w:hAnsi="Tahoma" w:cs="Tahoma"/>
                <w:kern w:val="0"/>
                <w:sz w:val="20"/>
                <w:szCs w:val="20"/>
              </w:rPr>
            </w:pPr>
            <w:r w:rsidRPr="006C2CCE">
              <w:rPr>
                <w:rFonts w:ascii="Tahoma" w:eastAsia="Times New Roman" w:hAnsi="Tahoma" w:cs="Tahoma"/>
                <w:kern w:val="0"/>
                <w:sz w:val="20"/>
                <w:szCs w:val="20"/>
              </w:rPr>
              <w:t>Tables/graphs are well formatted with titles, labels, units, correct significant figures; appropriate graph type; error bars/uncertainty shown where relevant.</w:t>
            </w:r>
          </w:p>
        </w:tc>
        <w:tc>
          <w:tcPr>
            <w:tcW w:w="834" w:type="pct"/>
            <w:hideMark/>
          </w:tcPr>
          <w:p w14:paraId="2008A769" w14:textId="77777777" w:rsidR="007378E5" w:rsidRPr="006C2CCE" w:rsidRDefault="007378E5" w:rsidP="006C2CCE">
            <w:pPr>
              <w:spacing w:after="0" w:line="240" w:lineRule="auto"/>
              <w:rPr>
                <w:rFonts w:ascii="Tahoma" w:eastAsia="Times New Roman" w:hAnsi="Tahoma" w:cs="Tahoma"/>
                <w:kern w:val="0"/>
                <w:sz w:val="20"/>
                <w:szCs w:val="20"/>
              </w:rPr>
            </w:pPr>
            <w:r w:rsidRPr="006C2CCE">
              <w:rPr>
                <w:rFonts w:ascii="Tahoma" w:eastAsia="Times New Roman" w:hAnsi="Tahoma" w:cs="Tahoma"/>
                <w:kern w:val="0"/>
                <w:sz w:val="20"/>
                <w:szCs w:val="20"/>
              </w:rPr>
              <w:t>Mostly correct formatting; minor unit/sig fig issues; graph type appropriate.</w:t>
            </w:r>
          </w:p>
        </w:tc>
        <w:tc>
          <w:tcPr>
            <w:tcW w:w="833" w:type="pct"/>
            <w:hideMark/>
          </w:tcPr>
          <w:p w14:paraId="070B3A18" w14:textId="77777777" w:rsidR="007378E5" w:rsidRPr="006C2CCE" w:rsidRDefault="007378E5" w:rsidP="006C2CCE">
            <w:pPr>
              <w:spacing w:after="0" w:line="240" w:lineRule="auto"/>
              <w:rPr>
                <w:rFonts w:ascii="Tahoma" w:eastAsia="Times New Roman" w:hAnsi="Tahoma" w:cs="Tahoma"/>
                <w:kern w:val="0"/>
                <w:sz w:val="20"/>
                <w:szCs w:val="20"/>
              </w:rPr>
            </w:pPr>
            <w:r w:rsidRPr="006C2CCE">
              <w:rPr>
                <w:rFonts w:ascii="Tahoma" w:eastAsia="Times New Roman" w:hAnsi="Tahoma" w:cs="Tahoma"/>
                <w:kern w:val="0"/>
                <w:sz w:val="20"/>
                <w:szCs w:val="20"/>
              </w:rPr>
              <w:t>Basic table/graph with titles/units; no error representation; formatting inconsistent.</w:t>
            </w:r>
          </w:p>
        </w:tc>
        <w:tc>
          <w:tcPr>
            <w:tcW w:w="833" w:type="pct"/>
            <w:hideMark/>
          </w:tcPr>
          <w:p w14:paraId="54C0611E" w14:textId="77777777" w:rsidR="007378E5" w:rsidRPr="006C2CCE" w:rsidRDefault="007378E5" w:rsidP="006C2CCE">
            <w:pPr>
              <w:spacing w:after="0" w:line="240" w:lineRule="auto"/>
              <w:rPr>
                <w:rFonts w:ascii="Tahoma" w:eastAsia="Times New Roman" w:hAnsi="Tahoma" w:cs="Tahoma"/>
                <w:kern w:val="0"/>
                <w:sz w:val="20"/>
                <w:szCs w:val="20"/>
              </w:rPr>
            </w:pPr>
            <w:r w:rsidRPr="006C2CCE">
              <w:rPr>
                <w:rFonts w:ascii="Tahoma" w:eastAsia="Times New Roman" w:hAnsi="Tahoma" w:cs="Tahoma"/>
                <w:kern w:val="0"/>
                <w:sz w:val="20"/>
                <w:szCs w:val="20"/>
              </w:rPr>
              <w:t>Disorganized layout; missing labels/units; inappropriate or confusing display.</w:t>
            </w:r>
          </w:p>
        </w:tc>
        <w:tc>
          <w:tcPr>
            <w:tcW w:w="834" w:type="pct"/>
            <w:hideMark/>
          </w:tcPr>
          <w:p w14:paraId="735A90CA" w14:textId="77777777" w:rsidR="007378E5" w:rsidRPr="006C2CCE" w:rsidRDefault="007378E5" w:rsidP="006C2CCE">
            <w:pPr>
              <w:spacing w:after="0" w:line="240" w:lineRule="auto"/>
              <w:rPr>
                <w:rFonts w:ascii="Tahoma" w:eastAsia="Times New Roman" w:hAnsi="Tahoma" w:cs="Tahoma"/>
                <w:kern w:val="0"/>
                <w:sz w:val="20"/>
                <w:szCs w:val="20"/>
              </w:rPr>
            </w:pPr>
            <w:r w:rsidRPr="006C2CCE">
              <w:rPr>
                <w:rFonts w:ascii="Tahoma" w:eastAsia="Times New Roman" w:hAnsi="Tahoma" w:cs="Tahoma"/>
                <w:kern w:val="0"/>
                <w:sz w:val="20"/>
                <w:szCs w:val="20"/>
              </w:rPr>
              <w:t>Data not presented or unreadable.</w:t>
            </w:r>
          </w:p>
        </w:tc>
      </w:tr>
      <w:tr w:rsidR="007378E5" w:rsidRPr="0042052B" w14:paraId="5A826C89" w14:textId="77777777" w:rsidTr="009C4A8D">
        <w:tc>
          <w:tcPr>
            <w:tcW w:w="833" w:type="pct"/>
            <w:hideMark/>
          </w:tcPr>
          <w:p w14:paraId="435C5A7C" w14:textId="77777777" w:rsidR="007378E5" w:rsidRPr="009C4A8D" w:rsidRDefault="007378E5" w:rsidP="006C2CCE">
            <w:pPr>
              <w:spacing w:after="0" w:line="240" w:lineRule="auto"/>
              <w:rPr>
                <w:rFonts w:ascii="Tahoma" w:eastAsia="Times New Roman" w:hAnsi="Tahoma" w:cs="Tahoma"/>
                <w:kern w:val="0"/>
                <w:sz w:val="20"/>
                <w:szCs w:val="20"/>
              </w:rPr>
            </w:pPr>
            <w:r w:rsidRPr="009C4A8D">
              <w:rPr>
                <w:rFonts w:ascii="Tahoma" w:eastAsia="Times New Roman" w:hAnsi="Tahoma" w:cs="Tahoma"/>
                <w:kern w:val="0"/>
                <w:sz w:val="20"/>
                <w:szCs w:val="20"/>
              </w:rPr>
              <w:t xml:space="preserve">Data Analysis </w:t>
            </w:r>
            <w:r w:rsidR="00194AD7" w:rsidRPr="009C4A8D">
              <w:rPr>
                <w:rFonts w:ascii="Tahoma" w:eastAsia="Times New Roman" w:hAnsi="Tahoma" w:cs="Tahoma"/>
                <w:kern w:val="0"/>
                <w:sz w:val="20"/>
                <w:szCs w:val="20"/>
              </w:rPr>
              <w:t>and</w:t>
            </w:r>
            <w:r w:rsidRPr="009C4A8D">
              <w:rPr>
                <w:rFonts w:ascii="Tahoma" w:eastAsia="Times New Roman" w:hAnsi="Tahoma" w:cs="Tahoma"/>
                <w:kern w:val="0"/>
                <w:sz w:val="20"/>
                <w:szCs w:val="20"/>
              </w:rPr>
              <w:t xml:space="preserve"> Interpretation</w:t>
            </w:r>
          </w:p>
        </w:tc>
        <w:tc>
          <w:tcPr>
            <w:tcW w:w="833" w:type="pct"/>
            <w:hideMark/>
          </w:tcPr>
          <w:p w14:paraId="490822FC" w14:textId="77777777" w:rsidR="007378E5" w:rsidRPr="006C2CCE" w:rsidRDefault="007378E5" w:rsidP="006C2CCE">
            <w:pPr>
              <w:spacing w:after="0" w:line="240" w:lineRule="auto"/>
              <w:rPr>
                <w:rFonts w:ascii="Tahoma" w:eastAsia="Times New Roman" w:hAnsi="Tahoma" w:cs="Tahoma"/>
                <w:kern w:val="0"/>
                <w:sz w:val="20"/>
                <w:szCs w:val="20"/>
              </w:rPr>
            </w:pPr>
            <w:r w:rsidRPr="006C2CCE">
              <w:rPr>
                <w:rFonts w:ascii="Tahoma" w:eastAsia="Times New Roman" w:hAnsi="Tahoma" w:cs="Tahoma"/>
                <w:kern w:val="0"/>
                <w:sz w:val="20"/>
                <w:szCs w:val="20"/>
              </w:rPr>
              <w:t>Correct calculations; shows working; includes uncertainty/percent yield/error; accounts for anomalies with theoretical reasoning; interprets against hypothesis.</w:t>
            </w:r>
          </w:p>
        </w:tc>
        <w:tc>
          <w:tcPr>
            <w:tcW w:w="834" w:type="pct"/>
            <w:hideMark/>
          </w:tcPr>
          <w:p w14:paraId="5832F284" w14:textId="77777777" w:rsidR="007378E5" w:rsidRPr="006C2CCE" w:rsidRDefault="007378E5" w:rsidP="006C2CCE">
            <w:pPr>
              <w:spacing w:after="0" w:line="240" w:lineRule="auto"/>
              <w:rPr>
                <w:rFonts w:ascii="Tahoma" w:eastAsia="Times New Roman" w:hAnsi="Tahoma" w:cs="Tahoma"/>
                <w:kern w:val="0"/>
                <w:sz w:val="20"/>
                <w:szCs w:val="20"/>
              </w:rPr>
            </w:pPr>
            <w:r w:rsidRPr="006C2CCE">
              <w:rPr>
                <w:rFonts w:ascii="Tahoma" w:eastAsia="Times New Roman" w:hAnsi="Tahoma" w:cs="Tahoma"/>
                <w:kern w:val="0"/>
                <w:sz w:val="20"/>
                <w:szCs w:val="20"/>
              </w:rPr>
              <w:t>Calculations correct; basic error/percentages; sound interpretation; minor slips.</w:t>
            </w:r>
          </w:p>
        </w:tc>
        <w:tc>
          <w:tcPr>
            <w:tcW w:w="833" w:type="pct"/>
            <w:hideMark/>
          </w:tcPr>
          <w:p w14:paraId="358E8B0B" w14:textId="77777777" w:rsidR="007378E5" w:rsidRPr="006C2CCE" w:rsidRDefault="007378E5" w:rsidP="006C2CCE">
            <w:pPr>
              <w:spacing w:after="0" w:line="240" w:lineRule="auto"/>
              <w:rPr>
                <w:rFonts w:ascii="Tahoma" w:eastAsia="Times New Roman" w:hAnsi="Tahoma" w:cs="Tahoma"/>
                <w:kern w:val="0"/>
                <w:sz w:val="20"/>
                <w:szCs w:val="20"/>
              </w:rPr>
            </w:pPr>
            <w:r w:rsidRPr="006C2CCE">
              <w:rPr>
                <w:rFonts w:ascii="Tahoma" w:eastAsia="Times New Roman" w:hAnsi="Tahoma" w:cs="Tahoma"/>
                <w:kern w:val="0"/>
                <w:sz w:val="20"/>
                <w:szCs w:val="20"/>
              </w:rPr>
              <w:t>Essential calculations done; limited error treatment; interpretation reasonable but superficial.</w:t>
            </w:r>
          </w:p>
        </w:tc>
        <w:tc>
          <w:tcPr>
            <w:tcW w:w="833" w:type="pct"/>
            <w:hideMark/>
          </w:tcPr>
          <w:p w14:paraId="3878FDB6" w14:textId="77777777" w:rsidR="007378E5" w:rsidRPr="006C2CCE" w:rsidRDefault="007378E5" w:rsidP="006C2CCE">
            <w:pPr>
              <w:spacing w:after="0" w:line="240" w:lineRule="auto"/>
              <w:rPr>
                <w:rFonts w:ascii="Tahoma" w:eastAsia="Times New Roman" w:hAnsi="Tahoma" w:cs="Tahoma"/>
                <w:kern w:val="0"/>
                <w:sz w:val="20"/>
                <w:szCs w:val="20"/>
              </w:rPr>
            </w:pPr>
            <w:r w:rsidRPr="006C2CCE">
              <w:rPr>
                <w:rFonts w:ascii="Tahoma" w:eastAsia="Times New Roman" w:hAnsi="Tahoma" w:cs="Tahoma"/>
                <w:kern w:val="0"/>
                <w:sz w:val="20"/>
                <w:szCs w:val="20"/>
              </w:rPr>
              <w:t>Calculation errors and/or misinterpretation; ignores anomalies; weak linkage to theory.</w:t>
            </w:r>
          </w:p>
        </w:tc>
        <w:tc>
          <w:tcPr>
            <w:tcW w:w="834" w:type="pct"/>
            <w:hideMark/>
          </w:tcPr>
          <w:p w14:paraId="14AA0B5B" w14:textId="77777777" w:rsidR="007378E5" w:rsidRPr="006C2CCE" w:rsidRDefault="007378E5" w:rsidP="006C2CCE">
            <w:pPr>
              <w:spacing w:after="0" w:line="240" w:lineRule="auto"/>
              <w:rPr>
                <w:rFonts w:ascii="Tahoma" w:eastAsia="Times New Roman" w:hAnsi="Tahoma" w:cs="Tahoma"/>
                <w:kern w:val="0"/>
                <w:sz w:val="20"/>
                <w:szCs w:val="20"/>
              </w:rPr>
            </w:pPr>
            <w:r w:rsidRPr="006C2CCE">
              <w:rPr>
                <w:rFonts w:ascii="Tahoma" w:eastAsia="Times New Roman" w:hAnsi="Tahoma" w:cs="Tahoma"/>
                <w:kern w:val="0"/>
                <w:sz w:val="20"/>
                <w:szCs w:val="20"/>
              </w:rPr>
              <w:t>No analysis or fundamentally incorrect.</w:t>
            </w:r>
          </w:p>
        </w:tc>
      </w:tr>
      <w:tr w:rsidR="007378E5" w:rsidRPr="0042052B" w14:paraId="3852D80A" w14:textId="77777777" w:rsidTr="009C4A8D">
        <w:tc>
          <w:tcPr>
            <w:tcW w:w="833" w:type="pct"/>
            <w:hideMark/>
          </w:tcPr>
          <w:p w14:paraId="588AB2BD" w14:textId="77777777" w:rsidR="007378E5" w:rsidRPr="009C4A8D" w:rsidRDefault="007378E5" w:rsidP="006C2CCE">
            <w:pPr>
              <w:spacing w:after="0" w:line="240" w:lineRule="auto"/>
              <w:rPr>
                <w:rFonts w:ascii="Tahoma" w:eastAsia="Times New Roman" w:hAnsi="Tahoma" w:cs="Tahoma"/>
                <w:kern w:val="0"/>
                <w:sz w:val="20"/>
                <w:szCs w:val="20"/>
              </w:rPr>
            </w:pPr>
            <w:r w:rsidRPr="009C4A8D">
              <w:rPr>
                <w:rFonts w:ascii="Tahoma" w:eastAsia="Times New Roman" w:hAnsi="Tahoma" w:cs="Tahoma"/>
                <w:kern w:val="0"/>
                <w:sz w:val="20"/>
                <w:szCs w:val="20"/>
              </w:rPr>
              <w:t xml:space="preserve">Conclusion </w:t>
            </w:r>
            <w:r w:rsidR="00194AD7" w:rsidRPr="009C4A8D">
              <w:rPr>
                <w:rFonts w:ascii="Tahoma" w:eastAsia="Times New Roman" w:hAnsi="Tahoma" w:cs="Tahoma"/>
                <w:kern w:val="0"/>
                <w:sz w:val="20"/>
                <w:szCs w:val="20"/>
              </w:rPr>
              <w:t>and</w:t>
            </w:r>
            <w:r w:rsidRPr="009C4A8D">
              <w:rPr>
                <w:rFonts w:ascii="Tahoma" w:eastAsia="Times New Roman" w:hAnsi="Tahoma" w:cs="Tahoma"/>
                <w:kern w:val="0"/>
                <w:sz w:val="20"/>
                <w:szCs w:val="20"/>
              </w:rPr>
              <w:t xml:space="preserve"> Recommendation</w:t>
            </w:r>
          </w:p>
        </w:tc>
        <w:tc>
          <w:tcPr>
            <w:tcW w:w="833" w:type="pct"/>
            <w:hideMark/>
          </w:tcPr>
          <w:p w14:paraId="5BF7D6DF" w14:textId="77777777" w:rsidR="007378E5" w:rsidRPr="006C2CCE" w:rsidRDefault="007378E5" w:rsidP="006C2CCE">
            <w:pPr>
              <w:spacing w:after="0" w:line="240" w:lineRule="auto"/>
              <w:rPr>
                <w:rFonts w:ascii="Tahoma" w:eastAsia="Times New Roman" w:hAnsi="Tahoma" w:cs="Tahoma"/>
                <w:kern w:val="0"/>
                <w:sz w:val="20"/>
                <w:szCs w:val="20"/>
              </w:rPr>
            </w:pPr>
            <w:r w:rsidRPr="006C2CCE">
              <w:rPr>
                <w:rFonts w:ascii="Tahoma" w:eastAsia="Times New Roman" w:hAnsi="Tahoma" w:cs="Tahoma"/>
                <w:kern w:val="0"/>
                <w:sz w:val="20"/>
                <w:szCs w:val="20"/>
              </w:rPr>
              <w:t xml:space="preserve">Conclusion directly supported by data; addresses hypothesis; acknowledges limitations; gives feasible improvements and </w:t>
            </w:r>
            <w:r w:rsidR="006C2CCE" w:rsidRPr="006C2CCE">
              <w:rPr>
                <w:rFonts w:ascii="Tahoma" w:eastAsia="Times New Roman" w:hAnsi="Tahoma" w:cs="Tahoma"/>
                <w:kern w:val="0"/>
                <w:sz w:val="20"/>
                <w:szCs w:val="20"/>
              </w:rPr>
              <w:t>real-world</w:t>
            </w:r>
            <w:r w:rsidRPr="006C2CCE">
              <w:rPr>
                <w:rFonts w:ascii="Tahoma" w:eastAsia="Times New Roman" w:hAnsi="Tahoma" w:cs="Tahoma"/>
                <w:kern w:val="0"/>
                <w:sz w:val="20"/>
                <w:szCs w:val="20"/>
              </w:rPr>
              <w:t xml:space="preserve"> applications/implications.</w:t>
            </w:r>
          </w:p>
        </w:tc>
        <w:tc>
          <w:tcPr>
            <w:tcW w:w="834" w:type="pct"/>
            <w:hideMark/>
          </w:tcPr>
          <w:p w14:paraId="4DFB1D86" w14:textId="77777777" w:rsidR="007378E5" w:rsidRPr="006C2CCE" w:rsidRDefault="007378E5" w:rsidP="006C2CCE">
            <w:pPr>
              <w:spacing w:after="0" w:line="240" w:lineRule="auto"/>
              <w:rPr>
                <w:rFonts w:ascii="Tahoma" w:eastAsia="Times New Roman" w:hAnsi="Tahoma" w:cs="Tahoma"/>
                <w:kern w:val="0"/>
                <w:sz w:val="20"/>
                <w:szCs w:val="20"/>
              </w:rPr>
            </w:pPr>
            <w:r w:rsidRPr="006C2CCE">
              <w:rPr>
                <w:rFonts w:ascii="Tahoma" w:eastAsia="Times New Roman" w:hAnsi="Tahoma" w:cs="Tahoma"/>
                <w:kern w:val="0"/>
                <w:sz w:val="20"/>
                <w:szCs w:val="20"/>
              </w:rPr>
              <w:t>Supported conclusion; notes some limitations; offers sensible improvements.</w:t>
            </w:r>
          </w:p>
        </w:tc>
        <w:tc>
          <w:tcPr>
            <w:tcW w:w="833" w:type="pct"/>
            <w:hideMark/>
          </w:tcPr>
          <w:p w14:paraId="35A888D4" w14:textId="77777777" w:rsidR="007378E5" w:rsidRPr="006C2CCE" w:rsidRDefault="007378E5" w:rsidP="006C2CCE">
            <w:pPr>
              <w:spacing w:after="0" w:line="240" w:lineRule="auto"/>
              <w:rPr>
                <w:rFonts w:ascii="Tahoma" w:eastAsia="Times New Roman" w:hAnsi="Tahoma" w:cs="Tahoma"/>
                <w:kern w:val="0"/>
                <w:sz w:val="20"/>
                <w:szCs w:val="20"/>
              </w:rPr>
            </w:pPr>
            <w:r w:rsidRPr="006C2CCE">
              <w:rPr>
                <w:rFonts w:ascii="Tahoma" w:eastAsia="Times New Roman" w:hAnsi="Tahoma" w:cs="Tahoma"/>
                <w:kern w:val="0"/>
                <w:sz w:val="20"/>
                <w:szCs w:val="20"/>
              </w:rPr>
              <w:t>States conclusion; loosely tied to data; generic improvement notes.</w:t>
            </w:r>
          </w:p>
        </w:tc>
        <w:tc>
          <w:tcPr>
            <w:tcW w:w="833" w:type="pct"/>
            <w:hideMark/>
          </w:tcPr>
          <w:p w14:paraId="1D95FD1E" w14:textId="77777777" w:rsidR="007378E5" w:rsidRPr="006C2CCE" w:rsidRDefault="007378E5" w:rsidP="006C2CCE">
            <w:pPr>
              <w:spacing w:after="0" w:line="240" w:lineRule="auto"/>
              <w:rPr>
                <w:rFonts w:ascii="Tahoma" w:eastAsia="Times New Roman" w:hAnsi="Tahoma" w:cs="Tahoma"/>
                <w:kern w:val="0"/>
                <w:sz w:val="20"/>
                <w:szCs w:val="20"/>
              </w:rPr>
            </w:pPr>
            <w:r w:rsidRPr="006C2CCE">
              <w:rPr>
                <w:rFonts w:ascii="Tahoma" w:eastAsia="Times New Roman" w:hAnsi="Tahoma" w:cs="Tahoma"/>
                <w:kern w:val="0"/>
                <w:sz w:val="20"/>
                <w:szCs w:val="20"/>
              </w:rPr>
              <w:t>Weak or contradicted by data; no limitations or next steps.</w:t>
            </w:r>
          </w:p>
        </w:tc>
        <w:tc>
          <w:tcPr>
            <w:tcW w:w="834" w:type="pct"/>
            <w:hideMark/>
          </w:tcPr>
          <w:p w14:paraId="1E1C220C" w14:textId="77777777" w:rsidR="007378E5" w:rsidRPr="006C2CCE" w:rsidRDefault="007378E5" w:rsidP="006C2CCE">
            <w:pPr>
              <w:spacing w:after="0" w:line="240" w:lineRule="auto"/>
              <w:rPr>
                <w:rFonts w:ascii="Tahoma" w:eastAsia="Times New Roman" w:hAnsi="Tahoma" w:cs="Tahoma"/>
                <w:kern w:val="0"/>
                <w:sz w:val="20"/>
                <w:szCs w:val="20"/>
              </w:rPr>
            </w:pPr>
            <w:r w:rsidRPr="006C2CCE">
              <w:rPr>
                <w:rFonts w:ascii="Tahoma" w:eastAsia="Times New Roman" w:hAnsi="Tahoma" w:cs="Tahoma"/>
                <w:kern w:val="0"/>
                <w:sz w:val="20"/>
                <w:szCs w:val="20"/>
              </w:rPr>
              <w:t>Missing, incorrect, or copy pasted conclusion.</w:t>
            </w:r>
          </w:p>
        </w:tc>
      </w:tr>
    </w:tbl>
    <w:p w14:paraId="5D36BB84" w14:textId="77777777" w:rsidR="00CB35CA" w:rsidRPr="00CB35CA" w:rsidRDefault="00CB35CA" w:rsidP="006C2CCE">
      <w:pPr>
        <w:spacing w:before="240"/>
        <w:rPr>
          <w:rFonts w:ascii="Microsoft Sans Serif" w:hAnsi="Microsoft Sans Serif" w:cs="Microsoft Sans Serif"/>
          <w:b/>
        </w:rPr>
      </w:pPr>
      <w:r w:rsidRPr="00CB35CA">
        <w:rPr>
          <w:rFonts w:ascii="Microsoft Sans Serif" w:hAnsi="Microsoft Sans Serif" w:cs="Microsoft Sans Serif"/>
          <w:b/>
        </w:rPr>
        <w:t>ITEM 2 ASSESSMENT RUBRIC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8"/>
        <w:gridCol w:w="1558"/>
        <w:gridCol w:w="1559"/>
        <w:gridCol w:w="1558"/>
        <w:gridCol w:w="1558"/>
        <w:gridCol w:w="1559"/>
      </w:tblGrid>
      <w:tr w:rsidR="00CB35CA" w:rsidRPr="004B6B63" w14:paraId="21F4D8CF" w14:textId="77777777" w:rsidTr="009C4A8D">
        <w:trPr>
          <w:tblHeader/>
        </w:trPr>
        <w:tc>
          <w:tcPr>
            <w:tcW w:w="1558" w:type="dxa"/>
            <w:hideMark/>
          </w:tcPr>
          <w:p w14:paraId="17C4A686" w14:textId="77777777" w:rsidR="00CB35CA" w:rsidRPr="004B6B63" w:rsidRDefault="00CB35CA" w:rsidP="00CB35CA">
            <w:pPr>
              <w:spacing w:after="0" w:line="240" w:lineRule="auto"/>
              <w:rPr>
                <w:rFonts w:ascii="Microsoft Sans Serif" w:eastAsia="Times New Roman" w:hAnsi="Microsoft Sans Serif" w:cs="Microsoft Sans Serif"/>
                <w:b/>
                <w:bCs/>
                <w:kern w:val="0"/>
                <w:sz w:val="22"/>
                <w:szCs w:val="22"/>
              </w:rPr>
            </w:pPr>
            <w:r w:rsidRPr="004B6B63">
              <w:rPr>
                <w:rFonts w:ascii="Microsoft Sans Serif" w:eastAsia="Times New Roman" w:hAnsi="Microsoft Sans Serif" w:cs="Microsoft Sans Serif"/>
                <w:b/>
                <w:bCs/>
                <w:kern w:val="0"/>
                <w:sz w:val="22"/>
                <w:szCs w:val="22"/>
              </w:rPr>
              <w:t xml:space="preserve">Basis of assessment </w:t>
            </w:r>
          </w:p>
        </w:tc>
        <w:tc>
          <w:tcPr>
            <w:tcW w:w="1558" w:type="dxa"/>
            <w:hideMark/>
          </w:tcPr>
          <w:p w14:paraId="6E3527E9" w14:textId="77777777" w:rsidR="00CB35CA" w:rsidRPr="004B6B63" w:rsidRDefault="00CB35CA" w:rsidP="00CB35CA">
            <w:pPr>
              <w:spacing w:after="0" w:line="240" w:lineRule="auto"/>
              <w:jc w:val="center"/>
              <w:rPr>
                <w:rFonts w:ascii="Microsoft Sans Serif" w:eastAsia="Times New Roman" w:hAnsi="Microsoft Sans Serif" w:cs="Microsoft Sans Serif"/>
                <w:b/>
                <w:bCs/>
                <w:kern w:val="0"/>
                <w:sz w:val="22"/>
                <w:szCs w:val="22"/>
              </w:rPr>
            </w:pPr>
            <w:r w:rsidRPr="004B6B63">
              <w:rPr>
                <w:rFonts w:ascii="Microsoft Sans Serif" w:eastAsia="Times New Roman" w:hAnsi="Microsoft Sans Serif" w:cs="Microsoft Sans Serif"/>
                <w:b/>
                <w:bCs/>
                <w:kern w:val="0"/>
                <w:sz w:val="22"/>
                <w:szCs w:val="22"/>
              </w:rPr>
              <w:t>Exceptional</w:t>
            </w:r>
          </w:p>
        </w:tc>
        <w:tc>
          <w:tcPr>
            <w:tcW w:w="1559" w:type="dxa"/>
            <w:hideMark/>
          </w:tcPr>
          <w:p w14:paraId="08490F8E" w14:textId="77777777" w:rsidR="00CB35CA" w:rsidRPr="004B6B63" w:rsidRDefault="00CB35CA" w:rsidP="00CB35CA">
            <w:pPr>
              <w:spacing w:after="0" w:line="240" w:lineRule="auto"/>
              <w:jc w:val="center"/>
              <w:rPr>
                <w:rFonts w:ascii="Microsoft Sans Serif" w:eastAsia="Times New Roman" w:hAnsi="Microsoft Sans Serif" w:cs="Microsoft Sans Serif"/>
                <w:b/>
                <w:bCs/>
                <w:kern w:val="0"/>
                <w:sz w:val="22"/>
                <w:szCs w:val="22"/>
              </w:rPr>
            </w:pPr>
            <w:r w:rsidRPr="004B6B63">
              <w:rPr>
                <w:rFonts w:ascii="Microsoft Sans Serif" w:eastAsia="Times New Roman" w:hAnsi="Microsoft Sans Serif" w:cs="Microsoft Sans Serif"/>
                <w:b/>
                <w:bCs/>
                <w:kern w:val="0"/>
                <w:sz w:val="22"/>
                <w:szCs w:val="22"/>
              </w:rPr>
              <w:t>Outstanding</w:t>
            </w:r>
          </w:p>
        </w:tc>
        <w:tc>
          <w:tcPr>
            <w:tcW w:w="1558" w:type="dxa"/>
            <w:hideMark/>
          </w:tcPr>
          <w:p w14:paraId="75E68270" w14:textId="77777777" w:rsidR="00CB35CA" w:rsidRPr="004B6B63" w:rsidRDefault="00CB35CA" w:rsidP="00CB35CA">
            <w:pPr>
              <w:spacing w:after="0" w:line="240" w:lineRule="auto"/>
              <w:jc w:val="center"/>
              <w:rPr>
                <w:rFonts w:ascii="Microsoft Sans Serif" w:eastAsia="Times New Roman" w:hAnsi="Microsoft Sans Serif" w:cs="Microsoft Sans Serif"/>
                <w:b/>
                <w:bCs/>
                <w:kern w:val="0"/>
                <w:sz w:val="22"/>
                <w:szCs w:val="22"/>
              </w:rPr>
            </w:pPr>
            <w:r w:rsidRPr="004B6B63">
              <w:rPr>
                <w:rFonts w:ascii="Microsoft Sans Serif" w:eastAsia="Times New Roman" w:hAnsi="Microsoft Sans Serif" w:cs="Microsoft Sans Serif"/>
                <w:b/>
                <w:bCs/>
                <w:kern w:val="0"/>
                <w:sz w:val="22"/>
                <w:szCs w:val="22"/>
              </w:rPr>
              <w:t>Satisfactory</w:t>
            </w:r>
          </w:p>
        </w:tc>
        <w:tc>
          <w:tcPr>
            <w:tcW w:w="1558" w:type="dxa"/>
            <w:hideMark/>
          </w:tcPr>
          <w:p w14:paraId="27270A4F" w14:textId="77777777" w:rsidR="00CB35CA" w:rsidRPr="004B6B63" w:rsidRDefault="00CB35CA" w:rsidP="00CB35CA">
            <w:pPr>
              <w:spacing w:after="0" w:line="240" w:lineRule="auto"/>
              <w:jc w:val="center"/>
              <w:rPr>
                <w:rFonts w:ascii="Microsoft Sans Serif" w:eastAsia="Times New Roman" w:hAnsi="Microsoft Sans Serif" w:cs="Microsoft Sans Serif"/>
                <w:b/>
                <w:bCs/>
                <w:kern w:val="0"/>
                <w:sz w:val="22"/>
                <w:szCs w:val="22"/>
              </w:rPr>
            </w:pPr>
            <w:r w:rsidRPr="004B6B63">
              <w:rPr>
                <w:rFonts w:ascii="Microsoft Sans Serif" w:eastAsia="Times New Roman" w:hAnsi="Microsoft Sans Serif" w:cs="Microsoft Sans Serif"/>
                <w:b/>
                <w:bCs/>
                <w:kern w:val="0"/>
                <w:sz w:val="22"/>
                <w:szCs w:val="22"/>
              </w:rPr>
              <w:t>Basic</w:t>
            </w:r>
          </w:p>
        </w:tc>
        <w:tc>
          <w:tcPr>
            <w:tcW w:w="1559" w:type="dxa"/>
            <w:hideMark/>
          </w:tcPr>
          <w:p w14:paraId="1FC349D9" w14:textId="77777777" w:rsidR="00CB35CA" w:rsidRPr="004B6B63" w:rsidRDefault="00CB35CA" w:rsidP="00CB35CA">
            <w:pPr>
              <w:spacing w:after="0" w:line="240" w:lineRule="auto"/>
              <w:jc w:val="center"/>
              <w:rPr>
                <w:rFonts w:ascii="Microsoft Sans Serif" w:eastAsia="Times New Roman" w:hAnsi="Microsoft Sans Serif" w:cs="Microsoft Sans Serif"/>
                <w:b/>
                <w:bCs/>
                <w:kern w:val="0"/>
                <w:sz w:val="22"/>
                <w:szCs w:val="22"/>
              </w:rPr>
            </w:pPr>
            <w:r w:rsidRPr="004B6B63">
              <w:rPr>
                <w:rFonts w:ascii="Microsoft Sans Serif" w:eastAsia="Times New Roman" w:hAnsi="Microsoft Sans Serif" w:cs="Microsoft Sans Serif"/>
                <w:b/>
                <w:bCs/>
                <w:kern w:val="0"/>
                <w:sz w:val="22"/>
                <w:szCs w:val="22"/>
              </w:rPr>
              <w:t>Elementary</w:t>
            </w:r>
          </w:p>
        </w:tc>
      </w:tr>
      <w:tr w:rsidR="00CB35CA" w:rsidRPr="004B6B63" w14:paraId="1367FCAB" w14:textId="77777777" w:rsidTr="00CB35CA">
        <w:tc>
          <w:tcPr>
            <w:tcW w:w="1558" w:type="dxa"/>
            <w:hideMark/>
          </w:tcPr>
          <w:p w14:paraId="492E41E9" w14:textId="77777777" w:rsidR="00CB35CA" w:rsidRPr="004B6B63" w:rsidRDefault="00CB35CA" w:rsidP="00CB35CA">
            <w:pPr>
              <w:spacing w:after="0" w:line="240" w:lineRule="auto"/>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Research focus (Aim, Hypothesis and Variables)</w:t>
            </w:r>
          </w:p>
        </w:tc>
        <w:tc>
          <w:tcPr>
            <w:tcW w:w="1558" w:type="dxa"/>
            <w:hideMark/>
          </w:tcPr>
          <w:p w14:paraId="0EA350C7" w14:textId="77777777" w:rsidR="00CB35CA" w:rsidRPr="004B6B63" w:rsidRDefault="00CB35CA" w:rsidP="00CB35CA">
            <w:pPr>
              <w:spacing w:after="0" w:line="240" w:lineRule="auto"/>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Aim is precise, hypothesis is clearly linked and justified, and variables (independent, dependent, controlled) are clearly identified and relevant.</w:t>
            </w:r>
          </w:p>
        </w:tc>
        <w:tc>
          <w:tcPr>
            <w:tcW w:w="1559" w:type="dxa"/>
            <w:hideMark/>
          </w:tcPr>
          <w:p w14:paraId="2A5EA08F" w14:textId="77777777" w:rsidR="00CB35CA" w:rsidRPr="004B6B63" w:rsidRDefault="00CB35CA" w:rsidP="00CB35CA">
            <w:pPr>
              <w:spacing w:after="0" w:line="240" w:lineRule="auto"/>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Aim and hypothesis clearly stated; variables mostly identified and relevant.</w:t>
            </w:r>
          </w:p>
        </w:tc>
        <w:tc>
          <w:tcPr>
            <w:tcW w:w="1558" w:type="dxa"/>
            <w:hideMark/>
          </w:tcPr>
          <w:p w14:paraId="0B42659E" w14:textId="77777777" w:rsidR="00CB35CA" w:rsidRPr="004B6B63" w:rsidRDefault="00CB35CA" w:rsidP="00CB35CA">
            <w:pPr>
              <w:spacing w:after="0" w:line="240" w:lineRule="auto"/>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Aim and hypothesis present but somewhat vague; variables incomplete or partly relevant.</w:t>
            </w:r>
          </w:p>
        </w:tc>
        <w:tc>
          <w:tcPr>
            <w:tcW w:w="1558" w:type="dxa"/>
            <w:hideMark/>
          </w:tcPr>
          <w:p w14:paraId="0D4125CF" w14:textId="77777777" w:rsidR="00CB35CA" w:rsidRPr="004B6B63" w:rsidRDefault="00CB35CA" w:rsidP="00CB35CA">
            <w:pPr>
              <w:spacing w:after="0" w:line="240" w:lineRule="auto"/>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Aim or hypothesis weakly stated; variables mostly missing or unclear.</w:t>
            </w:r>
          </w:p>
        </w:tc>
        <w:tc>
          <w:tcPr>
            <w:tcW w:w="1559" w:type="dxa"/>
            <w:hideMark/>
          </w:tcPr>
          <w:p w14:paraId="17542DA6" w14:textId="77777777" w:rsidR="00CB35CA" w:rsidRPr="004B6B63" w:rsidRDefault="00CB35CA" w:rsidP="00CB35CA">
            <w:pPr>
              <w:spacing w:after="0" w:line="240" w:lineRule="auto"/>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Aim, hypothesis, and variables absent or incorrect.</w:t>
            </w:r>
          </w:p>
        </w:tc>
      </w:tr>
      <w:tr w:rsidR="00CB35CA" w:rsidRPr="004B6B63" w14:paraId="18839C84" w14:textId="77777777" w:rsidTr="00CB35CA">
        <w:tc>
          <w:tcPr>
            <w:tcW w:w="1558" w:type="dxa"/>
            <w:hideMark/>
          </w:tcPr>
          <w:p w14:paraId="1754EAEA" w14:textId="77777777" w:rsidR="00CB35CA" w:rsidRPr="004B6B63" w:rsidRDefault="00CB35CA" w:rsidP="00CB35CA">
            <w:pPr>
              <w:spacing w:after="0" w:line="240" w:lineRule="auto"/>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Materials and Reagents</w:t>
            </w:r>
          </w:p>
        </w:tc>
        <w:tc>
          <w:tcPr>
            <w:tcW w:w="1558" w:type="dxa"/>
            <w:hideMark/>
          </w:tcPr>
          <w:p w14:paraId="2FC4CEBA" w14:textId="77777777" w:rsidR="00CB35CA" w:rsidRPr="004B6B63" w:rsidRDefault="00CB35CA" w:rsidP="00CB35CA">
            <w:pPr>
              <w:spacing w:after="0" w:line="240" w:lineRule="auto"/>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Complete, accurate list with correct spelling and relevance to all planned tests; no unnecessary items.</w:t>
            </w:r>
          </w:p>
        </w:tc>
        <w:tc>
          <w:tcPr>
            <w:tcW w:w="1559" w:type="dxa"/>
            <w:hideMark/>
          </w:tcPr>
          <w:p w14:paraId="2C3B867F" w14:textId="77777777" w:rsidR="00CB35CA" w:rsidRPr="004B6B63" w:rsidRDefault="00CB35CA" w:rsidP="00CB35CA">
            <w:pPr>
              <w:spacing w:after="0" w:line="240" w:lineRule="auto"/>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Mostly complete list; minor omissions or small inaccuracies.</w:t>
            </w:r>
          </w:p>
        </w:tc>
        <w:tc>
          <w:tcPr>
            <w:tcW w:w="1558" w:type="dxa"/>
            <w:hideMark/>
          </w:tcPr>
          <w:p w14:paraId="02A37036" w14:textId="77777777" w:rsidR="00CB35CA" w:rsidRPr="004B6B63" w:rsidRDefault="00CB35CA" w:rsidP="00CB35CA">
            <w:pPr>
              <w:spacing w:after="0" w:line="240" w:lineRule="auto"/>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List contains most essential items but with notable omissions.</w:t>
            </w:r>
          </w:p>
        </w:tc>
        <w:tc>
          <w:tcPr>
            <w:tcW w:w="1558" w:type="dxa"/>
            <w:hideMark/>
          </w:tcPr>
          <w:p w14:paraId="53147253" w14:textId="77777777" w:rsidR="00CB35CA" w:rsidRPr="004B6B63" w:rsidRDefault="00CB35CA" w:rsidP="00CB35CA">
            <w:pPr>
              <w:spacing w:after="0" w:line="240" w:lineRule="auto"/>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List incomplete or inaccurate (important reagents missing).</w:t>
            </w:r>
          </w:p>
        </w:tc>
        <w:tc>
          <w:tcPr>
            <w:tcW w:w="1559" w:type="dxa"/>
            <w:hideMark/>
          </w:tcPr>
          <w:p w14:paraId="5272C886" w14:textId="77777777" w:rsidR="00CB35CA" w:rsidRPr="004B6B63" w:rsidRDefault="00CB35CA" w:rsidP="00CB35CA">
            <w:pPr>
              <w:spacing w:after="0" w:line="240" w:lineRule="auto"/>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Very minimal or irrelevant list of materials.</w:t>
            </w:r>
          </w:p>
        </w:tc>
      </w:tr>
      <w:tr w:rsidR="00CB35CA" w:rsidRPr="004B6B63" w14:paraId="1F084605" w14:textId="77777777" w:rsidTr="00CB35CA">
        <w:tc>
          <w:tcPr>
            <w:tcW w:w="1558" w:type="dxa"/>
            <w:hideMark/>
          </w:tcPr>
          <w:p w14:paraId="0C1833A5" w14:textId="77777777" w:rsidR="00CB35CA" w:rsidRPr="004B6B63" w:rsidRDefault="00CB35CA" w:rsidP="00CB35CA">
            <w:pPr>
              <w:spacing w:after="0" w:line="240" w:lineRule="auto"/>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Methodology</w:t>
            </w:r>
          </w:p>
        </w:tc>
        <w:tc>
          <w:tcPr>
            <w:tcW w:w="1558" w:type="dxa"/>
            <w:hideMark/>
          </w:tcPr>
          <w:p w14:paraId="1782038E" w14:textId="77777777" w:rsidR="00CB35CA" w:rsidRPr="004B6B63" w:rsidRDefault="00CB35CA" w:rsidP="0042052B">
            <w:pPr>
              <w:numPr>
                <w:ilvl w:val="0"/>
                <w:numId w:val="62"/>
              </w:numPr>
              <w:spacing w:after="0" w:line="240" w:lineRule="auto"/>
              <w:ind w:left="140" w:hanging="140"/>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 xml:space="preserve">Detailed, logical sequence of tests; </w:t>
            </w:r>
          </w:p>
          <w:p w14:paraId="71CF246B" w14:textId="77777777" w:rsidR="00CB35CA" w:rsidRPr="004B6B63" w:rsidRDefault="00CB35CA" w:rsidP="0042052B">
            <w:pPr>
              <w:numPr>
                <w:ilvl w:val="0"/>
                <w:numId w:val="62"/>
              </w:numPr>
              <w:spacing w:after="0" w:line="240" w:lineRule="auto"/>
              <w:ind w:left="140" w:hanging="140"/>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 xml:space="preserve">Steps clear, replicable, and systematic; </w:t>
            </w:r>
          </w:p>
          <w:p w14:paraId="32B501CD" w14:textId="77777777" w:rsidR="00CB35CA" w:rsidRPr="004B6B63" w:rsidRDefault="00CB35CA" w:rsidP="0042052B">
            <w:pPr>
              <w:numPr>
                <w:ilvl w:val="0"/>
                <w:numId w:val="62"/>
              </w:numPr>
              <w:spacing w:after="0" w:line="240" w:lineRule="auto"/>
              <w:ind w:left="140" w:hanging="140"/>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Safety/accuracy.</w:t>
            </w:r>
          </w:p>
        </w:tc>
        <w:tc>
          <w:tcPr>
            <w:tcW w:w="1559" w:type="dxa"/>
            <w:hideMark/>
          </w:tcPr>
          <w:p w14:paraId="6512E2B9" w14:textId="77777777" w:rsidR="00CB35CA" w:rsidRPr="004B6B63" w:rsidRDefault="00CB35CA" w:rsidP="0042052B">
            <w:pPr>
              <w:numPr>
                <w:ilvl w:val="0"/>
                <w:numId w:val="62"/>
              </w:numPr>
              <w:spacing w:after="0" w:line="240" w:lineRule="auto"/>
              <w:ind w:left="150" w:hanging="150"/>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 xml:space="preserve">Detailed, logical sequence of tests; </w:t>
            </w:r>
          </w:p>
          <w:p w14:paraId="2090B777" w14:textId="77777777" w:rsidR="00CB35CA" w:rsidRPr="004B6B63" w:rsidRDefault="00CB35CA" w:rsidP="0042052B">
            <w:pPr>
              <w:numPr>
                <w:ilvl w:val="0"/>
                <w:numId w:val="62"/>
              </w:numPr>
              <w:spacing w:after="0" w:line="240" w:lineRule="auto"/>
              <w:ind w:left="150" w:hanging="150"/>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Steps clear, replicable, and systematic</w:t>
            </w:r>
          </w:p>
          <w:p w14:paraId="6ADB050D" w14:textId="77777777" w:rsidR="00CB35CA" w:rsidRPr="004B6B63" w:rsidRDefault="00CB35CA" w:rsidP="0042052B">
            <w:pPr>
              <w:numPr>
                <w:ilvl w:val="0"/>
                <w:numId w:val="62"/>
              </w:numPr>
              <w:spacing w:after="0" w:line="240" w:lineRule="auto"/>
              <w:ind w:left="150" w:hanging="150"/>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Safety/accuracy not catered for.</w:t>
            </w:r>
          </w:p>
        </w:tc>
        <w:tc>
          <w:tcPr>
            <w:tcW w:w="1558" w:type="dxa"/>
            <w:hideMark/>
          </w:tcPr>
          <w:p w14:paraId="6F5DC618" w14:textId="77777777" w:rsidR="00CB35CA" w:rsidRPr="004B6B63" w:rsidRDefault="00CB35CA" w:rsidP="0042052B">
            <w:pPr>
              <w:numPr>
                <w:ilvl w:val="0"/>
                <w:numId w:val="62"/>
              </w:numPr>
              <w:spacing w:after="0" w:line="240" w:lineRule="auto"/>
              <w:ind w:left="150" w:hanging="150"/>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 xml:space="preserve">Detailed, logical sequence of tests; </w:t>
            </w:r>
          </w:p>
          <w:p w14:paraId="7B858904" w14:textId="77777777" w:rsidR="00CB35CA" w:rsidRPr="004B6B63" w:rsidRDefault="00CB35CA" w:rsidP="0042052B">
            <w:pPr>
              <w:numPr>
                <w:ilvl w:val="0"/>
                <w:numId w:val="62"/>
              </w:numPr>
              <w:spacing w:after="0" w:line="240" w:lineRule="auto"/>
              <w:ind w:left="180" w:hanging="180"/>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Steps provided but some incomplete, disorganized, or lacking clarity.</w:t>
            </w:r>
          </w:p>
          <w:p w14:paraId="4CE659DC" w14:textId="77777777" w:rsidR="00CB35CA" w:rsidRPr="004B6B63" w:rsidRDefault="00CB35CA" w:rsidP="0042052B">
            <w:pPr>
              <w:numPr>
                <w:ilvl w:val="0"/>
                <w:numId w:val="62"/>
              </w:numPr>
              <w:spacing w:after="0" w:line="240" w:lineRule="auto"/>
              <w:ind w:left="180" w:hanging="180"/>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Safety/accuracy not catered for.</w:t>
            </w:r>
          </w:p>
        </w:tc>
        <w:tc>
          <w:tcPr>
            <w:tcW w:w="1558" w:type="dxa"/>
            <w:hideMark/>
          </w:tcPr>
          <w:p w14:paraId="3C122D0E" w14:textId="77777777" w:rsidR="00CB35CA" w:rsidRPr="004B6B63" w:rsidRDefault="00CB35CA" w:rsidP="0042052B">
            <w:pPr>
              <w:numPr>
                <w:ilvl w:val="0"/>
                <w:numId w:val="62"/>
              </w:numPr>
              <w:spacing w:after="0" w:line="240" w:lineRule="auto"/>
              <w:ind w:left="150" w:hanging="150"/>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 xml:space="preserve">No logical sequence of tests; </w:t>
            </w:r>
          </w:p>
          <w:p w14:paraId="20574DA7" w14:textId="77777777" w:rsidR="00CB35CA" w:rsidRPr="004B6B63" w:rsidRDefault="00CB35CA" w:rsidP="0042052B">
            <w:pPr>
              <w:numPr>
                <w:ilvl w:val="0"/>
                <w:numId w:val="62"/>
              </w:numPr>
              <w:spacing w:after="0" w:line="240" w:lineRule="auto"/>
              <w:ind w:left="180" w:hanging="180"/>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Steps provided but some incomplete, disorganized, or lacking clarity.</w:t>
            </w:r>
          </w:p>
          <w:p w14:paraId="504AB1CB" w14:textId="77777777" w:rsidR="00CB35CA" w:rsidRPr="004B6B63" w:rsidRDefault="00CB35CA" w:rsidP="0042052B">
            <w:pPr>
              <w:numPr>
                <w:ilvl w:val="0"/>
                <w:numId w:val="62"/>
              </w:numPr>
              <w:spacing w:after="0" w:line="240" w:lineRule="auto"/>
              <w:ind w:left="180" w:hanging="180"/>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No safety/accuracy catered for.</w:t>
            </w:r>
          </w:p>
          <w:p w14:paraId="5C93A671" w14:textId="77777777" w:rsidR="00CB35CA" w:rsidRPr="004B6B63" w:rsidRDefault="00CB35CA" w:rsidP="00CB35CA">
            <w:pPr>
              <w:spacing w:after="0" w:line="240" w:lineRule="auto"/>
              <w:rPr>
                <w:rFonts w:ascii="Microsoft Sans Serif" w:eastAsia="Times New Roman" w:hAnsi="Microsoft Sans Serif" w:cs="Microsoft Sans Serif"/>
                <w:kern w:val="0"/>
                <w:sz w:val="22"/>
                <w:szCs w:val="22"/>
              </w:rPr>
            </w:pPr>
          </w:p>
        </w:tc>
        <w:tc>
          <w:tcPr>
            <w:tcW w:w="1559" w:type="dxa"/>
            <w:hideMark/>
          </w:tcPr>
          <w:p w14:paraId="276513E5" w14:textId="77777777" w:rsidR="00CB35CA" w:rsidRPr="004B6B63" w:rsidRDefault="00CB35CA" w:rsidP="0042052B">
            <w:pPr>
              <w:numPr>
                <w:ilvl w:val="0"/>
                <w:numId w:val="62"/>
              </w:numPr>
              <w:spacing w:after="0" w:line="240" w:lineRule="auto"/>
              <w:ind w:left="220" w:hanging="220"/>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Method absent or incoherent.</w:t>
            </w:r>
          </w:p>
          <w:p w14:paraId="6BB8FFAC" w14:textId="77777777" w:rsidR="00CB35CA" w:rsidRPr="004B6B63" w:rsidRDefault="00CB35CA" w:rsidP="0042052B">
            <w:pPr>
              <w:numPr>
                <w:ilvl w:val="0"/>
                <w:numId w:val="62"/>
              </w:numPr>
              <w:spacing w:after="0" w:line="240" w:lineRule="auto"/>
              <w:ind w:left="180" w:hanging="180"/>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No safety/accuracy catered for.</w:t>
            </w:r>
          </w:p>
          <w:p w14:paraId="33354E44" w14:textId="77777777" w:rsidR="00CB35CA" w:rsidRPr="004B6B63" w:rsidRDefault="00CB35CA" w:rsidP="00CB35CA">
            <w:pPr>
              <w:spacing w:after="0" w:line="240" w:lineRule="auto"/>
              <w:rPr>
                <w:rFonts w:ascii="Microsoft Sans Serif" w:eastAsia="Times New Roman" w:hAnsi="Microsoft Sans Serif" w:cs="Microsoft Sans Serif"/>
                <w:kern w:val="0"/>
                <w:sz w:val="22"/>
                <w:szCs w:val="22"/>
              </w:rPr>
            </w:pPr>
          </w:p>
        </w:tc>
      </w:tr>
      <w:tr w:rsidR="00CB35CA" w:rsidRPr="004B6B63" w14:paraId="383DDF08" w14:textId="77777777" w:rsidTr="00CB35CA">
        <w:tc>
          <w:tcPr>
            <w:tcW w:w="1558" w:type="dxa"/>
            <w:hideMark/>
          </w:tcPr>
          <w:p w14:paraId="1B72F3F4" w14:textId="77777777" w:rsidR="00CB35CA" w:rsidRPr="004B6B63" w:rsidRDefault="00CB35CA" w:rsidP="00CB35CA">
            <w:pPr>
              <w:spacing w:after="0" w:line="240" w:lineRule="auto"/>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Observations</w:t>
            </w:r>
          </w:p>
        </w:tc>
        <w:tc>
          <w:tcPr>
            <w:tcW w:w="1558" w:type="dxa"/>
            <w:hideMark/>
          </w:tcPr>
          <w:p w14:paraId="24058BB8" w14:textId="77777777" w:rsidR="00CB35CA" w:rsidRPr="004B6B63" w:rsidRDefault="00CB35CA" w:rsidP="00CB35CA">
            <w:pPr>
              <w:spacing w:after="0" w:line="240" w:lineRule="auto"/>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All observations recorded accurately with correct detail (colour, precipitate, odour, changes); systematic and well-presented.</w:t>
            </w:r>
          </w:p>
        </w:tc>
        <w:tc>
          <w:tcPr>
            <w:tcW w:w="1559" w:type="dxa"/>
            <w:hideMark/>
          </w:tcPr>
          <w:p w14:paraId="03CDCE8A" w14:textId="77777777" w:rsidR="00CB35CA" w:rsidRPr="004B6B63" w:rsidRDefault="00CB35CA" w:rsidP="00CB35CA">
            <w:pPr>
              <w:spacing w:after="0" w:line="240" w:lineRule="auto"/>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Most observations correct; a few details missing but overall accurate.</w:t>
            </w:r>
          </w:p>
        </w:tc>
        <w:tc>
          <w:tcPr>
            <w:tcW w:w="1558" w:type="dxa"/>
            <w:hideMark/>
          </w:tcPr>
          <w:p w14:paraId="09793C8F" w14:textId="77777777" w:rsidR="00CB35CA" w:rsidRPr="004B6B63" w:rsidRDefault="00CB35CA" w:rsidP="00CB35CA">
            <w:pPr>
              <w:spacing w:after="0" w:line="240" w:lineRule="auto"/>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Observations recorded but some inaccuracies or incomplete details.</w:t>
            </w:r>
          </w:p>
        </w:tc>
        <w:tc>
          <w:tcPr>
            <w:tcW w:w="1558" w:type="dxa"/>
            <w:hideMark/>
          </w:tcPr>
          <w:p w14:paraId="0B14E4D0" w14:textId="77777777" w:rsidR="00CB35CA" w:rsidRPr="004B6B63" w:rsidRDefault="00CB35CA" w:rsidP="00CB35CA">
            <w:pPr>
              <w:spacing w:after="0" w:line="240" w:lineRule="auto"/>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Observations vague, partially incorrect, or not systematic.</w:t>
            </w:r>
          </w:p>
        </w:tc>
        <w:tc>
          <w:tcPr>
            <w:tcW w:w="1559" w:type="dxa"/>
            <w:hideMark/>
          </w:tcPr>
          <w:p w14:paraId="3B9AAF24" w14:textId="77777777" w:rsidR="00CB35CA" w:rsidRPr="004B6B63" w:rsidRDefault="00CB35CA" w:rsidP="00CB35CA">
            <w:pPr>
              <w:spacing w:after="0" w:line="240" w:lineRule="auto"/>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Observations largely missing, incorrect, or inconsistent.</w:t>
            </w:r>
          </w:p>
        </w:tc>
      </w:tr>
      <w:tr w:rsidR="00CB35CA" w:rsidRPr="004B6B63" w14:paraId="73012039" w14:textId="77777777" w:rsidTr="00CB35CA">
        <w:tc>
          <w:tcPr>
            <w:tcW w:w="1558" w:type="dxa"/>
            <w:hideMark/>
          </w:tcPr>
          <w:p w14:paraId="38A1FF69" w14:textId="77777777" w:rsidR="00CB35CA" w:rsidRPr="004B6B63" w:rsidRDefault="00CB35CA" w:rsidP="00CB35CA">
            <w:pPr>
              <w:spacing w:after="0" w:line="240" w:lineRule="auto"/>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Deductions</w:t>
            </w:r>
          </w:p>
        </w:tc>
        <w:tc>
          <w:tcPr>
            <w:tcW w:w="1558" w:type="dxa"/>
            <w:hideMark/>
          </w:tcPr>
          <w:p w14:paraId="39D04041" w14:textId="77777777" w:rsidR="00CB35CA" w:rsidRPr="004B6B63" w:rsidRDefault="00CB35CA" w:rsidP="00CB35CA">
            <w:pPr>
              <w:spacing w:after="0" w:line="240" w:lineRule="auto"/>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Logical deductions for each test, clearly linked to observations and consistent with science process skills.</w:t>
            </w:r>
          </w:p>
        </w:tc>
        <w:tc>
          <w:tcPr>
            <w:tcW w:w="1559" w:type="dxa"/>
            <w:hideMark/>
          </w:tcPr>
          <w:p w14:paraId="053DC0AE" w14:textId="77777777" w:rsidR="00CB35CA" w:rsidRPr="004B6B63" w:rsidRDefault="00CB35CA" w:rsidP="00CB35CA">
            <w:pPr>
              <w:spacing w:after="0" w:line="240" w:lineRule="auto"/>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Most deductions correct and linked to observations; only minor errors.</w:t>
            </w:r>
          </w:p>
        </w:tc>
        <w:tc>
          <w:tcPr>
            <w:tcW w:w="1558" w:type="dxa"/>
            <w:hideMark/>
          </w:tcPr>
          <w:p w14:paraId="2D157621" w14:textId="77777777" w:rsidR="00CB35CA" w:rsidRPr="004B6B63" w:rsidRDefault="00CB35CA" w:rsidP="00CB35CA">
            <w:pPr>
              <w:spacing w:after="0" w:line="240" w:lineRule="auto"/>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Some correct deductions but with noticeable errors or gaps.</w:t>
            </w:r>
          </w:p>
        </w:tc>
        <w:tc>
          <w:tcPr>
            <w:tcW w:w="1558" w:type="dxa"/>
            <w:hideMark/>
          </w:tcPr>
          <w:p w14:paraId="2B619C31" w14:textId="77777777" w:rsidR="00CB35CA" w:rsidRPr="004B6B63" w:rsidRDefault="00CB35CA" w:rsidP="00CB35CA">
            <w:pPr>
              <w:spacing w:after="0" w:line="240" w:lineRule="auto"/>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Deductions mostly inaccurate or poorly linked to observations.</w:t>
            </w:r>
          </w:p>
        </w:tc>
        <w:tc>
          <w:tcPr>
            <w:tcW w:w="1559" w:type="dxa"/>
            <w:hideMark/>
          </w:tcPr>
          <w:p w14:paraId="5AB1D339" w14:textId="77777777" w:rsidR="00CB35CA" w:rsidRPr="004B6B63" w:rsidRDefault="00CB35CA" w:rsidP="00CB35CA">
            <w:pPr>
              <w:spacing w:after="0" w:line="240" w:lineRule="auto"/>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Deductions missing or completely incorrect.</w:t>
            </w:r>
          </w:p>
        </w:tc>
      </w:tr>
      <w:tr w:rsidR="00CB35CA" w:rsidRPr="004B6B63" w14:paraId="4B49487B" w14:textId="77777777" w:rsidTr="00CB35CA">
        <w:tc>
          <w:tcPr>
            <w:tcW w:w="1558" w:type="dxa"/>
            <w:hideMark/>
          </w:tcPr>
          <w:p w14:paraId="0D3E27D7" w14:textId="77777777" w:rsidR="00CB35CA" w:rsidRPr="004B6B63" w:rsidRDefault="00CB35CA" w:rsidP="00CB35CA">
            <w:pPr>
              <w:spacing w:after="0" w:line="240" w:lineRule="auto"/>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Conclusion/Comment</w:t>
            </w:r>
          </w:p>
        </w:tc>
        <w:tc>
          <w:tcPr>
            <w:tcW w:w="1558" w:type="dxa"/>
            <w:hideMark/>
          </w:tcPr>
          <w:p w14:paraId="248B23C5" w14:textId="77777777" w:rsidR="00CB35CA" w:rsidRPr="004B6B63" w:rsidRDefault="00CB35CA" w:rsidP="00CB35CA">
            <w:pPr>
              <w:spacing w:after="0" w:line="240" w:lineRule="auto"/>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Conclusion integrates all evidence, and reflects on hypothesis validity.</w:t>
            </w:r>
          </w:p>
        </w:tc>
        <w:tc>
          <w:tcPr>
            <w:tcW w:w="1559" w:type="dxa"/>
            <w:hideMark/>
          </w:tcPr>
          <w:p w14:paraId="08E80D0B" w14:textId="77777777" w:rsidR="00CB35CA" w:rsidRPr="004B6B63" w:rsidRDefault="00CB35CA" w:rsidP="00CB35CA">
            <w:pPr>
              <w:spacing w:after="0" w:line="240" w:lineRule="auto"/>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Conclusion correct and consistent with most evidence; minor omissions.</w:t>
            </w:r>
          </w:p>
        </w:tc>
        <w:tc>
          <w:tcPr>
            <w:tcW w:w="1558" w:type="dxa"/>
            <w:hideMark/>
          </w:tcPr>
          <w:p w14:paraId="4949159E" w14:textId="77777777" w:rsidR="00CB35CA" w:rsidRPr="004B6B63" w:rsidRDefault="00CB35CA" w:rsidP="00CB35CA">
            <w:pPr>
              <w:spacing w:after="0" w:line="240" w:lineRule="auto"/>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 xml:space="preserve">Conclusion partially correct </w:t>
            </w:r>
          </w:p>
        </w:tc>
        <w:tc>
          <w:tcPr>
            <w:tcW w:w="1558" w:type="dxa"/>
            <w:hideMark/>
          </w:tcPr>
          <w:p w14:paraId="13CF3833" w14:textId="77777777" w:rsidR="00CB35CA" w:rsidRPr="004B6B63" w:rsidRDefault="00CB35CA" w:rsidP="00CB35CA">
            <w:pPr>
              <w:spacing w:after="0" w:line="240" w:lineRule="auto"/>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Conclusion vague or inconsistent with evidence.</w:t>
            </w:r>
          </w:p>
        </w:tc>
        <w:tc>
          <w:tcPr>
            <w:tcW w:w="1559" w:type="dxa"/>
            <w:hideMark/>
          </w:tcPr>
          <w:p w14:paraId="0FABC24A" w14:textId="77777777" w:rsidR="00CB35CA" w:rsidRPr="004B6B63" w:rsidRDefault="00CB35CA" w:rsidP="00CB35CA">
            <w:pPr>
              <w:spacing w:after="0" w:line="240" w:lineRule="auto"/>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Conclusion missing or contradicts data.</w:t>
            </w:r>
          </w:p>
        </w:tc>
      </w:tr>
    </w:tbl>
    <w:p w14:paraId="556E67FB" w14:textId="77777777" w:rsidR="00CB35CA" w:rsidRDefault="00CB35CA" w:rsidP="007B4528">
      <w:pPr>
        <w:rPr>
          <w:rFonts w:ascii="Microsoft Sans Serif" w:hAnsi="Microsoft Sans Serif" w:cs="Microsoft Sans Serif"/>
        </w:rPr>
      </w:pPr>
    </w:p>
    <w:p w14:paraId="0797E519" w14:textId="77777777" w:rsidR="00CB35CA" w:rsidRPr="000B69F3" w:rsidRDefault="00CB35CA" w:rsidP="007B4528">
      <w:pPr>
        <w:rPr>
          <w:rFonts w:ascii="Microsoft Sans Serif" w:hAnsi="Microsoft Sans Serif" w:cs="Microsoft Sans Serif"/>
        </w:rPr>
      </w:pPr>
    </w:p>
    <w:p w14:paraId="693CAC8C" w14:textId="77777777" w:rsidR="004B6B63" w:rsidRPr="004B6B63" w:rsidRDefault="004B6B63" w:rsidP="004B6B63">
      <w:pPr>
        <w:spacing w:line="259" w:lineRule="auto"/>
        <w:rPr>
          <w:rFonts w:ascii="Microsoft Sans Serif" w:hAnsi="Microsoft Sans Serif" w:cs="Microsoft Sans Serif"/>
          <w:b/>
          <w:bCs/>
          <w:kern w:val="0"/>
          <w:sz w:val="22"/>
          <w:szCs w:val="22"/>
        </w:rPr>
      </w:pPr>
      <w:r w:rsidRPr="004B6B63">
        <w:rPr>
          <w:rFonts w:ascii="Microsoft Sans Serif" w:hAnsi="Microsoft Sans Serif" w:cs="Microsoft Sans Serif"/>
          <w:b/>
          <w:bCs/>
          <w:kern w:val="0"/>
          <w:sz w:val="22"/>
          <w:szCs w:val="22"/>
        </w:rPr>
        <w:t>PRACTICAL PAPER ASSEMENT RUBRICS – SET 2</w:t>
      </w:r>
    </w:p>
    <w:p w14:paraId="57B4671A" w14:textId="77777777" w:rsidR="004B6B63" w:rsidRPr="004B6B63" w:rsidRDefault="004B6B63" w:rsidP="004B6B63">
      <w:pPr>
        <w:spacing w:line="259" w:lineRule="auto"/>
        <w:rPr>
          <w:rFonts w:ascii="Microsoft Sans Serif" w:hAnsi="Microsoft Sans Serif" w:cs="Microsoft Sans Serif"/>
          <w:b/>
          <w:bCs/>
          <w:kern w:val="0"/>
          <w:sz w:val="22"/>
          <w:szCs w:val="22"/>
        </w:rPr>
      </w:pPr>
      <w:r w:rsidRPr="004B6B63">
        <w:rPr>
          <w:rFonts w:ascii="Microsoft Sans Serif" w:hAnsi="Microsoft Sans Serif" w:cs="Microsoft Sans Serif"/>
          <w:b/>
          <w:bCs/>
          <w:kern w:val="0"/>
          <w:sz w:val="22"/>
          <w:szCs w:val="22"/>
        </w:rPr>
        <w:t>ITEM 1</w:t>
      </w:r>
      <w:r w:rsidR="007378E5">
        <w:rPr>
          <w:rFonts w:ascii="Microsoft Sans Serif" w:hAnsi="Microsoft Sans Serif" w:cs="Microsoft Sans Serif"/>
          <w:b/>
          <w:bCs/>
          <w:kern w:val="0"/>
          <w:sz w:val="22"/>
          <w:szCs w:val="22"/>
        </w:rPr>
        <w:t>: ASSESSMENT RUBRIC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8"/>
        <w:gridCol w:w="1558"/>
        <w:gridCol w:w="1559"/>
        <w:gridCol w:w="1558"/>
        <w:gridCol w:w="1558"/>
        <w:gridCol w:w="1559"/>
      </w:tblGrid>
      <w:tr w:rsidR="004B6B63" w:rsidRPr="004B6B63" w14:paraId="60710118" w14:textId="77777777" w:rsidTr="00CB35CA">
        <w:trPr>
          <w:tblHeader/>
        </w:trPr>
        <w:tc>
          <w:tcPr>
            <w:tcW w:w="1558" w:type="dxa"/>
            <w:hideMark/>
          </w:tcPr>
          <w:p w14:paraId="3EE42E08" w14:textId="77777777" w:rsidR="004B6B63" w:rsidRPr="004B6B63" w:rsidRDefault="004B6B63" w:rsidP="004B6B63">
            <w:pPr>
              <w:spacing w:after="0" w:line="259" w:lineRule="auto"/>
              <w:rPr>
                <w:rFonts w:ascii="Microsoft Sans Serif" w:hAnsi="Microsoft Sans Serif" w:cs="Microsoft Sans Serif"/>
                <w:b/>
                <w:bCs/>
                <w:color w:val="000000"/>
                <w:kern w:val="0"/>
                <w:sz w:val="22"/>
                <w:szCs w:val="22"/>
              </w:rPr>
            </w:pPr>
            <w:r w:rsidRPr="004B6B63">
              <w:rPr>
                <w:rFonts w:ascii="Microsoft Sans Serif" w:hAnsi="Microsoft Sans Serif" w:cs="Microsoft Sans Serif"/>
                <w:b/>
                <w:bCs/>
                <w:color w:val="000000"/>
                <w:kern w:val="0"/>
                <w:sz w:val="22"/>
                <w:szCs w:val="22"/>
              </w:rPr>
              <w:t xml:space="preserve">Basis of assessment </w:t>
            </w:r>
          </w:p>
        </w:tc>
        <w:tc>
          <w:tcPr>
            <w:tcW w:w="1558" w:type="dxa"/>
            <w:hideMark/>
          </w:tcPr>
          <w:p w14:paraId="52C6BDB9" w14:textId="77777777" w:rsidR="004B6B63" w:rsidRPr="004B6B63" w:rsidRDefault="004B6B63" w:rsidP="004B6B63">
            <w:pPr>
              <w:spacing w:after="0" w:line="259" w:lineRule="auto"/>
              <w:rPr>
                <w:rFonts w:ascii="Microsoft Sans Serif" w:hAnsi="Microsoft Sans Serif" w:cs="Microsoft Sans Serif"/>
                <w:b/>
                <w:bCs/>
                <w:color w:val="000000"/>
                <w:kern w:val="0"/>
                <w:sz w:val="22"/>
                <w:szCs w:val="22"/>
              </w:rPr>
            </w:pPr>
            <w:r w:rsidRPr="004B6B63">
              <w:rPr>
                <w:rFonts w:ascii="Microsoft Sans Serif" w:hAnsi="Microsoft Sans Serif" w:cs="Microsoft Sans Serif"/>
                <w:b/>
                <w:bCs/>
                <w:color w:val="000000"/>
                <w:kern w:val="0"/>
                <w:sz w:val="22"/>
                <w:szCs w:val="22"/>
              </w:rPr>
              <w:t xml:space="preserve">Exceptional </w:t>
            </w:r>
          </w:p>
        </w:tc>
        <w:tc>
          <w:tcPr>
            <w:tcW w:w="1559" w:type="dxa"/>
            <w:hideMark/>
          </w:tcPr>
          <w:p w14:paraId="2D6953BA" w14:textId="77777777" w:rsidR="004B6B63" w:rsidRPr="004B6B63" w:rsidRDefault="004B6B63" w:rsidP="004B6B63">
            <w:pPr>
              <w:spacing w:after="0" w:line="259" w:lineRule="auto"/>
              <w:rPr>
                <w:rFonts w:ascii="Microsoft Sans Serif" w:hAnsi="Microsoft Sans Serif" w:cs="Microsoft Sans Serif"/>
                <w:b/>
                <w:bCs/>
                <w:color w:val="000000"/>
                <w:kern w:val="0"/>
                <w:sz w:val="22"/>
                <w:szCs w:val="22"/>
              </w:rPr>
            </w:pPr>
            <w:r w:rsidRPr="004B6B63">
              <w:rPr>
                <w:rFonts w:ascii="Microsoft Sans Serif" w:hAnsi="Microsoft Sans Serif" w:cs="Microsoft Sans Serif"/>
                <w:b/>
                <w:bCs/>
                <w:color w:val="000000"/>
                <w:kern w:val="0"/>
                <w:sz w:val="22"/>
                <w:szCs w:val="22"/>
              </w:rPr>
              <w:t xml:space="preserve">Outstanding </w:t>
            </w:r>
          </w:p>
        </w:tc>
        <w:tc>
          <w:tcPr>
            <w:tcW w:w="1558" w:type="dxa"/>
            <w:hideMark/>
          </w:tcPr>
          <w:p w14:paraId="3CBDC12A" w14:textId="77777777" w:rsidR="004B6B63" w:rsidRPr="004B6B63" w:rsidRDefault="004B6B63" w:rsidP="004B6B63">
            <w:pPr>
              <w:spacing w:after="0" w:line="259" w:lineRule="auto"/>
              <w:rPr>
                <w:rFonts w:ascii="Microsoft Sans Serif" w:hAnsi="Microsoft Sans Serif" w:cs="Microsoft Sans Serif"/>
                <w:b/>
                <w:bCs/>
                <w:color w:val="000000"/>
                <w:kern w:val="0"/>
                <w:sz w:val="22"/>
                <w:szCs w:val="22"/>
              </w:rPr>
            </w:pPr>
            <w:r w:rsidRPr="004B6B63">
              <w:rPr>
                <w:rFonts w:ascii="Microsoft Sans Serif" w:hAnsi="Microsoft Sans Serif" w:cs="Microsoft Sans Serif"/>
                <w:b/>
                <w:bCs/>
                <w:color w:val="000000"/>
                <w:kern w:val="0"/>
                <w:sz w:val="22"/>
                <w:szCs w:val="22"/>
              </w:rPr>
              <w:t xml:space="preserve">Satisfactory </w:t>
            </w:r>
          </w:p>
        </w:tc>
        <w:tc>
          <w:tcPr>
            <w:tcW w:w="1558" w:type="dxa"/>
            <w:hideMark/>
          </w:tcPr>
          <w:p w14:paraId="56A843BF" w14:textId="77777777" w:rsidR="004B6B63" w:rsidRPr="004B6B63" w:rsidRDefault="004B6B63" w:rsidP="004B6B63">
            <w:pPr>
              <w:spacing w:after="0" w:line="259" w:lineRule="auto"/>
              <w:rPr>
                <w:rFonts w:ascii="Microsoft Sans Serif" w:hAnsi="Microsoft Sans Serif" w:cs="Microsoft Sans Serif"/>
                <w:b/>
                <w:bCs/>
                <w:color w:val="000000"/>
                <w:kern w:val="0"/>
                <w:sz w:val="22"/>
                <w:szCs w:val="22"/>
              </w:rPr>
            </w:pPr>
            <w:r w:rsidRPr="004B6B63">
              <w:rPr>
                <w:rFonts w:ascii="Microsoft Sans Serif" w:hAnsi="Microsoft Sans Serif" w:cs="Microsoft Sans Serif"/>
                <w:b/>
                <w:bCs/>
                <w:color w:val="000000"/>
                <w:kern w:val="0"/>
                <w:sz w:val="22"/>
                <w:szCs w:val="22"/>
              </w:rPr>
              <w:t xml:space="preserve">Basic </w:t>
            </w:r>
          </w:p>
        </w:tc>
        <w:tc>
          <w:tcPr>
            <w:tcW w:w="1559" w:type="dxa"/>
            <w:hideMark/>
          </w:tcPr>
          <w:p w14:paraId="103BC7E9" w14:textId="77777777" w:rsidR="004B6B63" w:rsidRPr="004B6B63" w:rsidRDefault="004B6B63" w:rsidP="004B6B63">
            <w:pPr>
              <w:spacing w:after="0" w:line="259" w:lineRule="auto"/>
              <w:rPr>
                <w:rFonts w:ascii="Microsoft Sans Serif" w:hAnsi="Microsoft Sans Serif" w:cs="Microsoft Sans Serif"/>
                <w:b/>
                <w:bCs/>
                <w:color w:val="000000"/>
                <w:kern w:val="0"/>
                <w:sz w:val="22"/>
                <w:szCs w:val="22"/>
              </w:rPr>
            </w:pPr>
            <w:r w:rsidRPr="004B6B63">
              <w:rPr>
                <w:rFonts w:ascii="Microsoft Sans Serif" w:hAnsi="Microsoft Sans Serif" w:cs="Microsoft Sans Serif"/>
                <w:b/>
                <w:bCs/>
                <w:color w:val="000000"/>
                <w:kern w:val="0"/>
                <w:sz w:val="22"/>
                <w:szCs w:val="22"/>
              </w:rPr>
              <w:t xml:space="preserve">Elementary </w:t>
            </w:r>
          </w:p>
        </w:tc>
      </w:tr>
      <w:tr w:rsidR="004B6B63" w:rsidRPr="004B6B63" w14:paraId="2F7762F7" w14:textId="77777777" w:rsidTr="00CB35CA">
        <w:tc>
          <w:tcPr>
            <w:tcW w:w="1558" w:type="dxa"/>
            <w:hideMark/>
          </w:tcPr>
          <w:p w14:paraId="6A43F28C" w14:textId="77777777" w:rsidR="004B6B63" w:rsidRPr="004B6B63" w:rsidRDefault="004B6B63" w:rsidP="004B6B63">
            <w:pPr>
              <w:spacing w:after="0" w:line="259" w:lineRule="auto"/>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 xml:space="preserve">Aim, Hypothesis and Variables </w:t>
            </w:r>
          </w:p>
        </w:tc>
        <w:tc>
          <w:tcPr>
            <w:tcW w:w="1558" w:type="dxa"/>
            <w:hideMark/>
          </w:tcPr>
          <w:p w14:paraId="4BBCD63A" w14:textId="77777777" w:rsidR="004B6B63" w:rsidRPr="004B6B63" w:rsidRDefault="004B6B63" w:rsidP="0042052B">
            <w:pPr>
              <w:numPr>
                <w:ilvl w:val="0"/>
                <w:numId w:val="64"/>
              </w:numPr>
              <w:spacing w:after="0" w:line="259" w:lineRule="auto"/>
              <w:ind w:left="240" w:hanging="24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 xml:space="preserve">Measurable aim; </w:t>
            </w:r>
          </w:p>
          <w:p w14:paraId="26734218" w14:textId="77777777" w:rsidR="004B6B63" w:rsidRPr="004B6B63" w:rsidRDefault="004B6B63" w:rsidP="0042052B">
            <w:pPr>
              <w:numPr>
                <w:ilvl w:val="0"/>
                <w:numId w:val="64"/>
              </w:numPr>
              <w:spacing w:after="0" w:line="259" w:lineRule="auto"/>
              <w:ind w:left="240" w:hanging="24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Justified ± tolerance;</w:t>
            </w:r>
          </w:p>
          <w:p w14:paraId="2EBB5016" w14:textId="77777777" w:rsidR="004B6B63" w:rsidRPr="004B6B63" w:rsidRDefault="004B6B63" w:rsidP="0042052B">
            <w:pPr>
              <w:numPr>
                <w:ilvl w:val="0"/>
                <w:numId w:val="64"/>
              </w:numPr>
              <w:spacing w:after="0" w:line="259" w:lineRule="auto"/>
              <w:ind w:left="240" w:hanging="24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Hypothesis tied to method capability;</w:t>
            </w:r>
          </w:p>
          <w:p w14:paraId="62FC2CC3" w14:textId="77777777" w:rsidR="004B6B63" w:rsidRPr="004B6B63" w:rsidRDefault="004B6B63" w:rsidP="0042052B">
            <w:pPr>
              <w:numPr>
                <w:ilvl w:val="0"/>
                <w:numId w:val="64"/>
              </w:numPr>
              <w:spacing w:after="0" w:line="259" w:lineRule="auto"/>
              <w:ind w:left="240" w:hanging="24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Variables well identified.</w:t>
            </w:r>
          </w:p>
        </w:tc>
        <w:tc>
          <w:tcPr>
            <w:tcW w:w="1559" w:type="dxa"/>
            <w:hideMark/>
          </w:tcPr>
          <w:p w14:paraId="7F4E2DB2" w14:textId="77777777" w:rsidR="004B6B63" w:rsidRPr="004B6B63" w:rsidRDefault="004B6B63" w:rsidP="0042052B">
            <w:pPr>
              <w:numPr>
                <w:ilvl w:val="0"/>
                <w:numId w:val="64"/>
              </w:numPr>
              <w:spacing w:after="0" w:line="259" w:lineRule="auto"/>
              <w:ind w:left="210" w:hanging="21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 xml:space="preserve">Measurable aim; </w:t>
            </w:r>
          </w:p>
          <w:p w14:paraId="753C0557" w14:textId="77777777" w:rsidR="004B6B63" w:rsidRPr="004B6B63" w:rsidRDefault="004B6B63" w:rsidP="0042052B">
            <w:pPr>
              <w:numPr>
                <w:ilvl w:val="0"/>
                <w:numId w:val="64"/>
              </w:numPr>
              <w:spacing w:after="0" w:line="259" w:lineRule="auto"/>
              <w:ind w:left="210" w:hanging="21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Justified ± tolerance;</w:t>
            </w:r>
          </w:p>
          <w:p w14:paraId="1AA5C83A" w14:textId="77777777" w:rsidR="004B6B63" w:rsidRPr="004B6B63" w:rsidRDefault="004B6B63" w:rsidP="0042052B">
            <w:pPr>
              <w:numPr>
                <w:ilvl w:val="0"/>
                <w:numId w:val="64"/>
              </w:numPr>
              <w:spacing w:after="0" w:line="259" w:lineRule="auto"/>
              <w:ind w:left="210" w:hanging="21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Hypothesis tied to method capability;</w:t>
            </w:r>
          </w:p>
          <w:p w14:paraId="64FF2904" w14:textId="77777777" w:rsidR="004B6B63" w:rsidRPr="004B6B63" w:rsidRDefault="004B6B63" w:rsidP="0042052B">
            <w:pPr>
              <w:numPr>
                <w:ilvl w:val="0"/>
                <w:numId w:val="64"/>
              </w:numPr>
              <w:spacing w:after="0" w:line="259" w:lineRule="auto"/>
              <w:ind w:left="210" w:hanging="21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Variables not well identified.</w:t>
            </w:r>
          </w:p>
        </w:tc>
        <w:tc>
          <w:tcPr>
            <w:tcW w:w="1558" w:type="dxa"/>
            <w:hideMark/>
          </w:tcPr>
          <w:p w14:paraId="2BD57764" w14:textId="77777777" w:rsidR="004B6B63" w:rsidRPr="004B6B63" w:rsidRDefault="004B6B63" w:rsidP="0042052B">
            <w:pPr>
              <w:numPr>
                <w:ilvl w:val="0"/>
                <w:numId w:val="64"/>
              </w:numPr>
              <w:spacing w:after="0" w:line="259" w:lineRule="auto"/>
              <w:ind w:left="180" w:hanging="18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 xml:space="preserve">Measurable aim; </w:t>
            </w:r>
          </w:p>
          <w:p w14:paraId="3751F140" w14:textId="77777777" w:rsidR="004B6B63" w:rsidRPr="004B6B63" w:rsidRDefault="004B6B63" w:rsidP="0042052B">
            <w:pPr>
              <w:numPr>
                <w:ilvl w:val="0"/>
                <w:numId w:val="64"/>
              </w:numPr>
              <w:spacing w:after="0" w:line="259" w:lineRule="auto"/>
              <w:ind w:left="180" w:hanging="18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Tolerance not justified;</w:t>
            </w:r>
          </w:p>
          <w:p w14:paraId="5DA0E762" w14:textId="77777777" w:rsidR="004B6B63" w:rsidRPr="004B6B63" w:rsidRDefault="004B6B63" w:rsidP="0042052B">
            <w:pPr>
              <w:numPr>
                <w:ilvl w:val="0"/>
                <w:numId w:val="64"/>
              </w:numPr>
              <w:spacing w:after="0" w:line="259" w:lineRule="auto"/>
              <w:ind w:left="180" w:hanging="18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Hypothesis tied to method capability;</w:t>
            </w:r>
          </w:p>
          <w:p w14:paraId="00D99138" w14:textId="77777777" w:rsidR="004B6B63" w:rsidRPr="004B6B63" w:rsidRDefault="004B6B63" w:rsidP="0042052B">
            <w:pPr>
              <w:numPr>
                <w:ilvl w:val="0"/>
                <w:numId w:val="64"/>
              </w:numPr>
              <w:spacing w:after="0" w:line="259" w:lineRule="auto"/>
              <w:ind w:left="180" w:hanging="18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Variables not well identified.</w:t>
            </w:r>
          </w:p>
        </w:tc>
        <w:tc>
          <w:tcPr>
            <w:tcW w:w="1558" w:type="dxa"/>
            <w:hideMark/>
          </w:tcPr>
          <w:p w14:paraId="35A4B310" w14:textId="77777777" w:rsidR="004B6B63" w:rsidRPr="004B6B63" w:rsidRDefault="004B6B63" w:rsidP="0042052B">
            <w:pPr>
              <w:numPr>
                <w:ilvl w:val="0"/>
                <w:numId w:val="64"/>
              </w:numPr>
              <w:spacing w:after="0" w:line="259" w:lineRule="auto"/>
              <w:ind w:left="160" w:hanging="16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Aim measurable</w:t>
            </w:r>
          </w:p>
          <w:p w14:paraId="0A763C9E" w14:textId="77777777" w:rsidR="004B6B63" w:rsidRPr="004B6B63" w:rsidRDefault="004B6B63" w:rsidP="0042052B">
            <w:pPr>
              <w:numPr>
                <w:ilvl w:val="0"/>
                <w:numId w:val="64"/>
              </w:numPr>
              <w:spacing w:after="0" w:line="259" w:lineRule="auto"/>
              <w:ind w:left="160" w:hanging="16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Hypothesis vague;</w:t>
            </w:r>
          </w:p>
          <w:p w14:paraId="75002321" w14:textId="77777777" w:rsidR="004B6B63" w:rsidRPr="004B6B63" w:rsidRDefault="004B6B63" w:rsidP="0042052B">
            <w:pPr>
              <w:numPr>
                <w:ilvl w:val="0"/>
                <w:numId w:val="64"/>
              </w:numPr>
              <w:spacing w:after="0" w:line="259" w:lineRule="auto"/>
              <w:ind w:left="160" w:hanging="16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Controls incomplete/incorrect.</w:t>
            </w:r>
          </w:p>
        </w:tc>
        <w:tc>
          <w:tcPr>
            <w:tcW w:w="1559" w:type="dxa"/>
            <w:hideMark/>
          </w:tcPr>
          <w:p w14:paraId="2150AFDD" w14:textId="77777777" w:rsidR="004B6B63" w:rsidRPr="004B6B63" w:rsidRDefault="004B6B63" w:rsidP="0042052B">
            <w:pPr>
              <w:numPr>
                <w:ilvl w:val="0"/>
                <w:numId w:val="64"/>
              </w:numPr>
              <w:spacing w:after="0" w:line="259" w:lineRule="auto"/>
              <w:ind w:left="130" w:hanging="13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Missing/incorrect aim–hypothesis; variables confused.</w:t>
            </w:r>
          </w:p>
        </w:tc>
      </w:tr>
      <w:tr w:rsidR="004B6B63" w:rsidRPr="004B6B63" w14:paraId="4CD74DF6" w14:textId="77777777" w:rsidTr="00CB35CA">
        <w:tc>
          <w:tcPr>
            <w:tcW w:w="1558" w:type="dxa"/>
            <w:hideMark/>
          </w:tcPr>
          <w:p w14:paraId="121C619E" w14:textId="77777777" w:rsidR="004B6B63" w:rsidRPr="004B6B63" w:rsidRDefault="004B6B63" w:rsidP="004B6B63">
            <w:pPr>
              <w:spacing w:after="0" w:line="259" w:lineRule="auto"/>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 xml:space="preserve">Apparatus and Materials </w:t>
            </w:r>
          </w:p>
        </w:tc>
        <w:tc>
          <w:tcPr>
            <w:tcW w:w="1558" w:type="dxa"/>
            <w:hideMark/>
          </w:tcPr>
          <w:p w14:paraId="65D9B39A" w14:textId="77777777" w:rsidR="004B6B63" w:rsidRPr="004B6B63" w:rsidRDefault="004B6B63" w:rsidP="0042052B">
            <w:pPr>
              <w:numPr>
                <w:ilvl w:val="0"/>
                <w:numId w:val="63"/>
              </w:numPr>
              <w:spacing w:after="0" w:line="259" w:lineRule="auto"/>
              <w:ind w:left="240" w:hanging="24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Complete, list of correct materials</w:t>
            </w:r>
          </w:p>
          <w:p w14:paraId="6BCC068A" w14:textId="77777777" w:rsidR="004B6B63" w:rsidRPr="004B6B63" w:rsidRDefault="004B6B63" w:rsidP="0042052B">
            <w:pPr>
              <w:numPr>
                <w:ilvl w:val="0"/>
                <w:numId w:val="63"/>
              </w:numPr>
              <w:spacing w:after="0" w:line="259" w:lineRule="auto"/>
              <w:ind w:left="240" w:hanging="24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Correct specifications and quantities</w:t>
            </w:r>
          </w:p>
          <w:p w14:paraId="0D23D60B" w14:textId="77777777" w:rsidR="004B6B63" w:rsidRPr="004B6B63" w:rsidRDefault="004B6B63" w:rsidP="004B6B63">
            <w:pPr>
              <w:spacing w:after="0" w:line="259" w:lineRule="auto"/>
              <w:ind w:left="240" w:hanging="24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 xml:space="preserve"> </w:t>
            </w:r>
          </w:p>
        </w:tc>
        <w:tc>
          <w:tcPr>
            <w:tcW w:w="1559" w:type="dxa"/>
            <w:hideMark/>
          </w:tcPr>
          <w:p w14:paraId="32D72BDA" w14:textId="77777777" w:rsidR="004B6B63" w:rsidRPr="004B6B63" w:rsidRDefault="004B6B63" w:rsidP="0042052B">
            <w:pPr>
              <w:numPr>
                <w:ilvl w:val="0"/>
                <w:numId w:val="63"/>
              </w:numPr>
              <w:spacing w:after="0" w:line="259" w:lineRule="auto"/>
              <w:ind w:left="210" w:hanging="21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Complete, list of correct materials</w:t>
            </w:r>
          </w:p>
          <w:p w14:paraId="03BA2B75" w14:textId="77777777" w:rsidR="004B6B63" w:rsidRPr="004B6B63" w:rsidRDefault="004B6B63" w:rsidP="0042052B">
            <w:pPr>
              <w:numPr>
                <w:ilvl w:val="0"/>
                <w:numId w:val="63"/>
              </w:numPr>
              <w:spacing w:after="0" w:line="259" w:lineRule="auto"/>
              <w:ind w:left="210" w:hanging="21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Most specifications and quantities correct</w:t>
            </w:r>
          </w:p>
          <w:p w14:paraId="1821D224" w14:textId="77777777" w:rsidR="004B6B63" w:rsidRPr="004B6B63" w:rsidRDefault="004B6B63" w:rsidP="004B6B63">
            <w:pPr>
              <w:spacing w:after="0" w:line="259" w:lineRule="auto"/>
              <w:ind w:left="210" w:hanging="210"/>
              <w:rPr>
                <w:rFonts w:ascii="Microsoft Sans Serif" w:hAnsi="Microsoft Sans Serif" w:cs="Microsoft Sans Serif"/>
                <w:color w:val="000000"/>
                <w:kern w:val="0"/>
                <w:sz w:val="22"/>
                <w:szCs w:val="22"/>
              </w:rPr>
            </w:pPr>
          </w:p>
        </w:tc>
        <w:tc>
          <w:tcPr>
            <w:tcW w:w="1558" w:type="dxa"/>
            <w:hideMark/>
          </w:tcPr>
          <w:p w14:paraId="6487701D" w14:textId="77777777" w:rsidR="004B6B63" w:rsidRPr="004B6B63" w:rsidRDefault="004B6B63" w:rsidP="0042052B">
            <w:pPr>
              <w:numPr>
                <w:ilvl w:val="0"/>
                <w:numId w:val="63"/>
              </w:numPr>
              <w:spacing w:after="0" w:line="259" w:lineRule="auto"/>
              <w:ind w:left="180" w:hanging="18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Adequate, list of correct materials</w:t>
            </w:r>
          </w:p>
          <w:p w14:paraId="3AE4FBDA" w14:textId="77777777" w:rsidR="004B6B63" w:rsidRPr="004B6B63" w:rsidRDefault="004B6B63" w:rsidP="0042052B">
            <w:pPr>
              <w:numPr>
                <w:ilvl w:val="0"/>
                <w:numId w:val="63"/>
              </w:numPr>
              <w:spacing w:after="0" w:line="259" w:lineRule="auto"/>
              <w:ind w:left="180" w:hanging="18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No specifications and quantities</w:t>
            </w:r>
          </w:p>
          <w:p w14:paraId="7D9EA293" w14:textId="77777777" w:rsidR="004B6B63" w:rsidRPr="004B6B63" w:rsidRDefault="004B6B63" w:rsidP="004B6B63">
            <w:pPr>
              <w:spacing w:after="0" w:line="259" w:lineRule="auto"/>
              <w:ind w:left="180" w:hanging="180"/>
              <w:rPr>
                <w:rFonts w:ascii="Microsoft Sans Serif" w:hAnsi="Microsoft Sans Serif" w:cs="Microsoft Sans Serif"/>
                <w:color w:val="000000"/>
                <w:kern w:val="0"/>
                <w:sz w:val="22"/>
                <w:szCs w:val="22"/>
              </w:rPr>
            </w:pPr>
          </w:p>
        </w:tc>
        <w:tc>
          <w:tcPr>
            <w:tcW w:w="1558" w:type="dxa"/>
            <w:hideMark/>
          </w:tcPr>
          <w:p w14:paraId="49CFCD13" w14:textId="77777777" w:rsidR="004B6B63" w:rsidRPr="004B6B63" w:rsidRDefault="004B6B63" w:rsidP="0042052B">
            <w:pPr>
              <w:numPr>
                <w:ilvl w:val="0"/>
                <w:numId w:val="63"/>
              </w:numPr>
              <w:spacing w:after="0" w:line="259" w:lineRule="auto"/>
              <w:ind w:left="160" w:hanging="16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List lacks Important items</w:t>
            </w:r>
          </w:p>
          <w:p w14:paraId="43FB2C7E" w14:textId="77777777" w:rsidR="004B6B63" w:rsidRPr="004B6B63" w:rsidRDefault="004B6B63" w:rsidP="0042052B">
            <w:pPr>
              <w:numPr>
                <w:ilvl w:val="0"/>
                <w:numId w:val="63"/>
              </w:numPr>
              <w:spacing w:after="0" w:line="259" w:lineRule="auto"/>
              <w:ind w:left="160" w:hanging="16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No specifications Questionable suitability.</w:t>
            </w:r>
          </w:p>
        </w:tc>
        <w:tc>
          <w:tcPr>
            <w:tcW w:w="1559" w:type="dxa"/>
            <w:hideMark/>
          </w:tcPr>
          <w:p w14:paraId="15E6A868" w14:textId="77777777" w:rsidR="004B6B63" w:rsidRPr="004B6B63" w:rsidRDefault="004B6B63" w:rsidP="0042052B">
            <w:pPr>
              <w:numPr>
                <w:ilvl w:val="0"/>
                <w:numId w:val="63"/>
              </w:numPr>
              <w:spacing w:after="0" w:line="259" w:lineRule="auto"/>
              <w:ind w:left="130" w:hanging="13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Inappropriate items/incomplete list; unsafe or unworkable.</w:t>
            </w:r>
          </w:p>
        </w:tc>
      </w:tr>
      <w:tr w:rsidR="004B6B63" w:rsidRPr="004B6B63" w14:paraId="313AF80F" w14:textId="77777777" w:rsidTr="00CB35CA">
        <w:tc>
          <w:tcPr>
            <w:tcW w:w="1558" w:type="dxa"/>
            <w:hideMark/>
          </w:tcPr>
          <w:p w14:paraId="7AD6A856" w14:textId="77777777" w:rsidR="004B6B63" w:rsidRPr="004B6B63" w:rsidRDefault="004B6B63" w:rsidP="004B6B63">
            <w:pPr>
              <w:spacing w:after="0" w:line="259" w:lineRule="auto"/>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 xml:space="preserve">Investigation Design and Procedure </w:t>
            </w:r>
          </w:p>
        </w:tc>
        <w:tc>
          <w:tcPr>
            <w:tcW w:w="1558" w:type="dxa"/>
            <w:hideMark/>
          </w:tcPr>
          <w:p w14:paraId="1804E082" w14:textId="77777777" w:rsidR="004B6B63" w:rsidRPr="004B6B63" w:rsidRDefault="004B6B63" w:rsidP="0042052B">
            <w:pPr>
              <w:numPr>
                <w:ilvl w:val="0"/>
                <w:numId w:val="65"/>
              </w:numPr>
              <w:spacing w:after="0" w:line="259" w:lineRule="auto"/>
              <w:ind w:left="240" w:hanging="24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 xml:space="preserve">Correct plan for standardisation + tablet; </w:t>
            </w:r>
          </w:p>
          <w:p w14:paraId="0E25990C" w14:textId="77777777" w:rsidR="004B6B63" w:rsidRPr="004B6B63" w:rsidRDefault="004B6B63" w:rsidP="0042052B">
            <w:pPr>
              <w:numPr>
                <w:ilvl w:val="0"/>
                <w:numId w:val="65"/>
              </w:numPr>
              <w:spacing w:after="0" w:line="259" w:lineRule="auto"/>
              <w:ind w:left="240" w:hanging="24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 xml:space="preserve">Correct acid choice; </w:t>
            </w:r>
          </w:p>
          <w:p w14:paraId="536D0F37" w14:textId="77777777" w:rsidR="004B6B63" w:rsidRPr="004B6B63" w:rsidRDefault="004B6B63" w:rsidP="0042052B">
            <w:pPr>
              <w:numPr>
                <w:ilvl w:val="0"/>
                <w:numId w:val="65"/>
              </w:numPr>
              <w:spacing w:after="0" w:line="259" w:lineRule="auto"/>
              <w:ind w:left="240" w:hanging="24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Endpoint defined.</w:t>
            </w:r>
          </w:p>
        </w:tc>
        <w:tc>
          <w:tcPr>
            <w:tcW w:w="1559" w:type="dxa"/>
            <w:hideMark/>
          </w:tcPr>
          <w:p w14:paraId="19ED911E" w14:textId="77777777" w:rsidR="004B6B63" w:rsidRPr="004B6B63" w:rsidRDefault="004B6B63" w:rsidP="0042052B">
            <w:pPr>
              <w:numPr>
                <w:ilvl w:val="0"/>
                <w:numId w:val="65"/>
              </w:numPr>
              <w:spacing w:after="0" w:line="259" w:lineRule="auto"/>
              <w:ind w:left="210" w:hanging="21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Correct plan with minor omissions;</w:t>
            </w:r>
          </w:p>
          <w:p w14:paraId="49E4E119" w14:textId="77777777" w:rsidR="004B6B63" w:rsidRPr="004B6B63" w:rsidRDefault="004B6B63" w:rsidP="0042052B">
            <w:pPr>
              <w:numPr>
                <w:ilvl w:val="0"/>
                <w:numId w:val="65"/>
              </w:numPr>
              <w:spacing w:after="0" w:line="259" w:lineRule="auto"/>
              <w:ind w:left="210" w:hanging="21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 xml:space="preserve"> Correct acid choice; </w:t>
            </w:r>
          </w:p>
          <w:p w14:paraId="6C9C5492" w14:textId="77777777" w:rsidR="004B6B63" w:rsidRPr="004B6B63" w:rsidRDefault="004B6B63" w:rsidP="0042052B">
            <w:pPr>
              <w:numPr>
                <w:ilvl w:val="0"/>
                <w:numId w:val="65"/>
              </w:numPr>
              <w:spacing w:after="0" w:line="259" w:lineRule="auto"/>
              <w:ind w:left="210" w:hanging="21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Endpoint defined.</w:t>
            </w:r>
          </w:p>
        </w:tc>
        <w:tc>
          <w:tcPr>
            <w:tcW w:w="1558" w:type="dxa"/>
            <w:hideMark/>
          </w:tcPr>
          <w:p w14:paraId="446552BC" w14:textId="77777777" w:rsidR="004B6B63" w:rsidRPr="004B6B63" w:rsidRDefault="004B6B63" w:rsidP="0042052B">
            <w:pPr>
              <w:numPr>
                <w:ilvl w:val="0"/>
                <w:numId w:val="65"/>
              </w:numPr>
              <w:spacing w:after="0" w:line="259" w:lineRule="auto"/>
              <w:ind w:left="180" w:hanging="18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Correct plan with minor omissions;</w:t>
            </w:r>
          </w:p>
          <w:p w14:paraId="7E23CD23" w14:textId="77777777" w:rsidR="004B6B63" w:rsidRPr="004B6B63" w:rsidRDefault="004B6B63" w:rsidP="0042052B">
            <w:pPr>
              <w:numPr>
                <w:ilvl w:val="0"/>
                <w:numId w:val="65"/>
              </w:numPr>
              <w:spacing w:after="0" w:line="259" w:lineRule="auto"/>
              <w:ind w:left="180" w:hanging="18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 xml:space="preserve"> Wrong acid choice; </w:t>
            </w:r>
          </w:p>
          <w:p w14:paraId="3E81A58F" w14:textId="77777777" w:rsidR="004B6B63" w:rsidRPr="004B6B63" w:rsidRDefault="004B6B63" w:rsidP="0042052B">
            <w:pPr>
              <w:numPr>
                <w:ilvl w:val="0"/>
                <w:numId w:val="65"/>
              </w:numPr>
              <w:spacing w:after="0" w:line="259" w:lineRule="auto"/>
              <w:ind w:left="180" w:hanging="18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Endpoint defined.</w:t>
            </w:r>
          </w:p>
          <w:p w14:paraId="0EB943E2" w14:textId="77777777" w:rsidR="004B6B63" w:rsidRPr="004B6B63" w:rsidRDefault="004B6B63" w:rsidP="004B6B63">
            <w:pPr>
              <w:spacing w:after="0" w:line="259" w:lineRule="auto"/>
              <w:ind w:left="180" w:hanging="180"/>
              <w:rPr>
                <w:rFonts w:ascii="Microsoft Sans Serif" w:hAnsi="Microsoft Sans Serif" w:cs="Microsoft Sans Serif"/>
                <w:color w:val="000000"/>
                <w:kern w:val="0"/>
                <w:sz w:val="22"/>
                <w:szCs w:val="22"/>
              </w:rPr>
            </w:pPr>
          </w:p>
        </w:tc>
        <w:tc>
          <w:tcPr>
            <w:tcW w:w="1558" w:type="dxa"/>
            <w:hideMark/>
          </w:tcPr>
          <w:p w14:paraId="746DDBE9" w14:textId="77777777" w:rsidR="004B6B63" w:rsidRPr="004B6B63" w:rsidRDefault="004B6B63" w:rsidP="0042052B">
            <w:pPr>
              <w:numPr>
                <w:ilvl w:val="0"/>
                <w:numId w:val="65"/>
              </w:numPr>
              <w:spacing w:after="0" w:line="259" w:lineRule="auto"/>
              <w:ind w:left="160" w:hanging="16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Correct plan with major omissions;</w:t>
            </w:r>
          </w:p>
          <w:p w14:paraId="359A7D4B" w14:textId="77777777" w:rsidR="004B6B63" w:rsidRPr="004B6B63" w:rsidRDefault="004B6B63" w:rsidP="0042052B">
            <w:pPr>
              <w:numPr>
                <w:ilvl w:val="0"/>
                <w:numId w:val="65"/>
              </w:numPr>
              <w:spacing w:after="0" w:line="259" w:lineRule="auto"/>
              <w:ind w:left="160" w:hanging="16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 xml:space="preserve"> Wrong acid choice; </w:t>
            </w:r>
          </w:p>
          <w:p w14:paraId="02C585A2" w14:textId="77777777" w:rsidR="004B6B63" w:rsidRPr="004B6B63" w:rsidRDefault="004B6B63" w:rsidP="0042052B">
            <w:pPr>
              <w:numPr>
                <w:ilvl w:val="0"/>
                <w:numId w:val="65"/>
              </w:numPr>
              <w:spacing w:after="0" w:line="259" w:lineRule="auto"/>
              <w:ind w:left="160" w:hanging="16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Endpoint not clearly defined.</w:t>
            </w:r>
          </w:p>
        </w:tc>
        <w:tc>
          <w:tcPr>
            <w:tcW w:w="1559" w:type="dxa"/>
            <w:hideMark/>
          </w:tcPr>
          <w:p w14:paraId="6EA45417" w14:textId="77777777" w:rsidR="004B6B63" w:rsidRPr="004B6B63" w:rsidRDefault="004B6B63" w:rsidP="0042052B">
            <w:pPr>
              <w:numPr>
                <w:ilvl w:val="0"/>
                <w:numId w:val="65"/>
              </w:numPr>
              <w:spacing w:after="0" w:line="259" w:lineRule="auto"/>
              <w:ind w:left="130" w:hanging="13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Unusable plan; major chemical errors.</w:t>
            </w:r>
          </w:p>
        </w:tc>
      </w:tr>
      <w:tr w:rsidR="004B6B63" w:rsidRPr="004B6B63" w14:paraId="3B787A04" w14:textId="77777777" w:rsidTr="00CB35CA">
        <w:tc>
          <w:tcPr>
            <w:tcW w:w="1558" w:type="dxa"/>
            <w:hideMark/>
          </w:tcPr>
          <w:p w14:paraId="3E4B320A" w14:textId="77777777" w:rsidR="004B6B63" w:rsidRPr="004B6B63" w:rsidRDefault="004B6B63" w:rsidP="004B6B63">
            <w:pPr>
              <w:spacing w:after="0" w:line="259" w:lineRule="auto"/>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 xml:space="preserve">Risks and Mitigations </w:t>
            </w:r>
          </w:p>
        </w:tc>
        <w:tc>
          <w:tcPr>
            <w:tcW w:w="1558" w:type="dxa"/>
            <w:hideMark/>
          </w:tcPr>
          <w:p w14:paraId="65CB7442" w14:textId="77777777" w:rsidR="004B6B63" w:rsidRPr="004B6B63" w:rsidRDefault="004B6B63" w:rsidP="0042052B">
            <w:pPr>
              <w:numPr>
                <w:ilvl w:val="0"/>
                <w:numId w:val="66"/>
              </w:numPr>
              <w:spacing w:after="0" w:line="259" w:lineRule="auto"/>
              <w:ind w:left="240" w:hanging="24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Specific hazards mapped to workable controls (PPE, acid → water, spill/waste); lab-appropriate and feasible.</w:t>
            </w:r>
          </w:p>
        </w:tc>
        <w:tc>
          <w:tcPr>
            <w:tcW w:w="1559" w:type="dxa"/>
            <w:hideMark/>
          </w:tcPr>
          <w:p w14:paraId="493804E2" w14:textId="77777777" w:rsidR="004B6B63" w:rsidRPr="004B6B63" w:rsidRDefault="004B6B63" w:rsidP="0042052B">
            <w:pPr>
              <w:numPr>
                <w:ilvl w:val="0"/>
                <w:numId w:val="66"/>
              </w:numPr>
              <w:spacing w:after="0" w:line="259" w:lineRule="auto"/>
              <w:ind w:left="210" w:hanging="21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Appropriate hazards and mitigations listed.</w:t>
            </w:r>
          </w:p>
        </w:tc>
        <w:tc>
          <w:tcPr>
            <w:tcW w:w="1558" w:type="dxa"/>
            <w:hideMark/>
          </w:tcPr>
          <w:p w14:paraId="05202414" w14:textId="77777777" w:rsidR="004B6B63" w:rsidRPr="004B6B63" w:rsidRDefault="004B6B63" w:rsidP="0042052B">
            <w:pPr>
              <w:numPr>
                <w:ilvl w:val="0"/>
                <w:numId w:val="66"/>
              </w:numPr>
              <w:spacing w:after="0" w:line="259" w:lineRule="auto"/>
              <w:ind w:left="180" w:hanging="18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Generic hazards; some mitigations vague.</w:t>
            </w:r>
          </w:p>
        </w:tc>
        <w:tc>
          <w:tcPr>
            <w:tcW w:w="1558" w:type="dxa"/>
            <w:hideMark/>
          </w:tcPr>
          <w:p w14:paraId="3D14BBCD" w14:textId="77777777" w:rsidR="004B6B63" w:rsidRPr="004B6B63" w:rsidRDefault="004B6B63" w:rsidP="0042052B">
            <w:pPr>
              <w:numPr>
                <w:ilvl w:val="0"/>
                <w:numId w:val="66"/>
              </w:numPr>
              <w:spacing w:after="0" w:line="259" w:lineRule="auto"/>
              <w:ind w:left="160" w:hanging="16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Incomplete hazards; weak/irrelevant mitigations.</w:t>
            </w:r>
          </w:p>
        </w:tc>
        <w:tc>
          <w:tcPr>
            <w:tcW w:w="1559" w:type="dxa"/>
            <w:hideMark/>
          </w:tcPr>
          <w:p w14:paraId="5F758B93" w14:textId="77777777" w:rsidR="004B6B63" w:rsidRPr="004B6B63" w:rsidRDefault="004B6B63" w:rsidP="0042052B">
            <w:pPr>
              <w:numPr>
                <w:ilvl w:val="0"/>
                <w:numId w:val="66"/>
              </w:numPr>
              <w:spacing w:after="0" w:line="259" w:lineRule="auto"/>
              <w:ind w:left="130" w:hanging="13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Little/no safety consideration.</w:t>
            </w:r>
          </w:p>
        </w:tc>
      </w:tr>
      <w:tr w:rsidR="004B6B63" w:rsidRPr="004B6B63" w14:paraId="30C59F9A" w14:textId="77777777" w:rsidTr="00CB35CA">
        <w:tc>
          <w:tcPr>
            <w:tcW w:w="1558" w:type="dxa"/>
            <w:hideMark/>
          </w:tcPr>
          <w:p w14:paraId="17EDCFB6" w14:textId="77777777" w:rsidR="004B6B63" w:rsidRPr="004B6B63" w:rsidRDefault="004B6B63" w:rsidP="004B6B63">
            <w:pPr>
              <w:spacing w:after="0" w:line="259" w:lineRule="auto"/>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 xml:space="preserve">Data collection and Presentation </w:t>
            </w:r>
          </w:p>
        </w:tc>
        <w:tc>
          <w:tcPr>
            <w:tcW w:w="1558" w:type="dxa"/>
            <w:hideMark/>
          </w:tcPr>
          <w:p w14:paraId="19462DF2" w14:textId="77777777" w:rsidR="004B6B63" w:rsidRPr="004B6B63" w:rsidRDefault="004B6B63" w:rsidP="0042052B">
            <w:pPr>
              <w:numPr>
                <w:ilvl w:val="0"/>
                <w:numId w:val="67"/>
              </w:numPr>
              <w:spacing w:after="0" w:line="259" w:lineRule="auto"/>
              <w:ind w:left="240" w:hanging="24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 xml:space="preserve">All raw readings (initial/final burette) with units and sig figs; </w:t>
            </w:r>
            <w:r w:rsidRPr="004B6B63">
              <w:rPr>
                <w:rFonts w:ascii="Microsoft Sans Serif" w:hAnsi="Microsoft Sans Serif" w:cs="Microsoft Sans Serif"/>
                <w:b/>
                <w:bCs/>
                <w:color w:val="000000"/>
                <w:kern w:val="0"/>
                <w:sz w:val="22"/>
                <w:szCs w:val="22"/>
              </w:rPr>
              <w:t xml:space="preserve">≥3 </w:t>
            </w:r>
            <w:r w:rsidRPr="004B6B63">
              <w:rPr>
                <w:rFonts w:ascii="Microsoft Sans Serif" w:hAnsi="Microsoft Sans Serif" w:cs="Microsoft Sans Serif"/>
                <w:color w:val="000000"/>
                <w:kern w:val="0"/>
                <w:sz w:val="22"/>
                <w:szCs w:val="22"/>
              </w:rPr>
              <w:t xml:space="preserve">concordant titres; </w:t>
            </w:r>
          </w:p>
          <w:p w14:paraId="345D5290" w14:textId="77777777" w:rsidR="004B6B63" w:rsidRPr="004B6B63" w:rsidRDefault="004B6B63" w:rsidP="0042052B">
            <w:pPr>
              <w:numPr>
                <w:ilvl w:val="0"/>
                <w:numId w:val="67"/>
              </w:numPr>
              <w:spacing w:after="0" w:line="259" w:lineRule="auto"/>
              <w:ind w:left="240" w:hanging="24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Anomalies noted; clear tables and concise summary (mean ± SD).</w:t>
            </w:r>
          </w:p>
        </w:tc>
        <w:tc>
          <w:tcPr>
            <w:tcW w:w="1559" w:type="dxa"/>
            <w:hideMark/>
          </w:tcPr>
          <w:p w14:paraId="7B353A3F" w14:textId="77777777" w:rsidR="004B6B63" w:rsidRPr="004B6B63" w:rsidRDefault="004B6B63" w:rsidP="0042052B">
            <w:pPr>
              <w:numPr>
                <w:ilvl w:val="0"/>
                <w:numId w:val="67"/>
              </w:numPr>
              <w:spacing w:after="0" w:line="259" w:lineRule="auto"/>
              <w:ind w:left="210" w:hanging="21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 xml:space="preserve">Most raw readings (initial/final burette) with units and sig figs; </w:t>
            </w:r>
            <w:r w:rsidRPr="004B6B63">
              <w:rPr>
                <w:rFonts w:ascii="Microsoft Sans Serif" w:hAnsi="Microsoft Sans Serif" w:cs="Microsoft Sans Serif"/>
                <w:b/>
                <w:bCs/>
                <w:color w:val="000000"/>
                <w:kern w:val="0"/>
                <w:sz w:val="22"/>
                <w:szCs w:val="22"/>
              </w:rPr>
              <w:t xml:space="preserve">≥ 2 </w:t>
            </w:r>
            <w:r w:rsidRPr="004B6B63">
              <w:rPr>
                <w:rFonts w:ascii="Microsoft Sans Serif" w:hAnsi="Microsoft Sans Serif" w:cs="Microsoft Sans Serif"/>
                <w:color w:val="000000"/>
                <w:kern w:val="0"/>
                <w:sz w:val="22"/>
                <w:szCs w:val="22"/>
              </w:rPr>
              <w:t xml:space="preserve">concordant titres; </w:t>
            </w:r>
          </w:p>
          <w:p w14:paraId="44087E38" w14:textId="77777777" w:rsidR="004B6B63" w:rsidRPr="004B6B63" w:rsidRDefault="004B6B63" w:rsidP="0042052B">
            <w:pPr>
              <w:numPr>
                <w:ilvl w:val="0"/>
                <w:numId w:val="67"/>
              </w:numPr>
              <w:spacing w:after="0" w:line="259" w:lineRule="auto"/>
              <w:ind w:left="210" w:hanging="21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Some anomalies noted; clear tables and concise summary (mean ± SD).</w:t>
            </w:r>
          </w:p>
        </w:tc>
        <w:tc>
          <w:tcPr>
            <w:tcW w:w="1558" w:type="dxa"/>
            <w:hideMark/>
          </w:tcPr>
          <w:p w14:paraId="14DF0396" w14:textId="77777777" w:rsidR="004B6B63" w:rsidRPr="004B6B63" w:rsidRDefault="004B6B63" w:rsidP="0042052B">
            <w:pPr>
              <w:numPr>
                <w:ilvl w:val="0"/>
                <w:numId w:val="67"/>
              </w:numPr>
              <w:spacing w:after="0" w:line="259" w:lineRule="auto"/>
              <w:ind w:left="180" w:hanging="18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 xml:space="preserve">Adequate records; </w:t>
            </w:r>
          </w:p>
          <w:p w14:paraId="4A9951C8" w14:textId="77777777" w:rsidR="004B6B63" w:rsidRPr="004B6B63" w:rsidRDefault="004B6B63" w:rsidP="0042052B">
            <w:pPr>
              <w:numPr>
                <w:ilvl w:val="0"/>
                <w:numId w:val="67"/>
              </w:numPr>
              <w:spacing w:after="0" w:line="259" w:lineRule="auto"/>
              <w:ind w:left="180" w:hanging="18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some inconsistencies; basic tables/summary.</w:t>
            </w:r>
          </w:p>
        </w:tc>
        <w:tc>
          <w:tcPr>
            <w:tcW w:w="1558" w:type="dxa"/>
            <w:hideMark/>
          </w:tcPr>
          <w:p w14:paraId="76E339A6" w14:textId="77777777" w:rsidR="004B6B63" w:rsidRPr="004B6B63" w:rsidRDefault="004B6B63" w:rsidP="0042052B">
            <w:pPr>
              <w:numPr>
                <w:ilvl w:val="0"/>
                <w:numId w:val="67"/>
              </w:numPr>
              <w:spacing w:after="0" w:line="259" w:lineRule="auto"/>
              <w:ind w:left="160" w:hanging="16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 xml:space="preserve">Sparse/inconsistent records; </w:t>
            </w:r>
          </w:p>
          <w:p w14:paraId="062786E6" w14:textId="77777777" w:rsidR="004B6B63" w:rsidRPr="004B6B63" w:rsidRDefault="004B6B63" w:rsidP="0042052B">
            <w:pPr>
              <w:numPr>
                <w:ilvl w:val="0"/>
                <w:numId w:val="67"/>
              </w:numPr>
              <w:spacing w:after="0" w:line="259" w:lineRule="auto"/>
              <w:ind w:left="160" w:hanging="16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poor formatting; missing units/summary.</w:t>
            </w:r>
          </w:p>
        </w:tc>
        <w:tc>
          <w:tcPr>
            <w:tcW w:w="1559" w:type="dxa"/>
            <w:hideMark/>
          </w:tcPr>
          <w:p w14:paraId="356EE71E" w14:textId="77777777" w:rsidR="004B6B63" w:rsidRPr="004B6B63" w:rsidRDefault="004B6B63" w:rsidP="0042052B">
            <w:pPr>
              <w:numPr>
                <w:ilvl w:val="0"/>
                <w:numId w:val="67"/>
              </w:numPr>
              <w:spacing w:after="0" w:line="259" w:lineRule="auto"/>
              <w:ind w:left="220" w:hanging="22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 xml:space="preserve">Disorganised or absent data; </w:t>
            </w:r>
          </w:p>
          <w:p w14:paraId="7AA54143" w14:textId="77777777" w:rsidR="004B6B63" w:rsidRPr="004B6B63" w:rsidRDefault="004B6B63" w:rsidP="0042052B">
            <w:pPr>
              <w:numPr>
                <w:ilvl w:val="0"/>
                <w:numId w:val="67"/>
              </w:numPr>
              <w:spacing w:after="0" w:line="259" w:lineRule="auto"/>
              <w:ind w:left="220" w:hanging="22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unreadable tables.</w:t>
            </w:r>
          </w:p>
        </w:tc>
      </w:tr>
      <w:tr w:rsidR="004B6B63" w:rsidRPr="004B6B63" w14:paraId="47F4D6FC" w14:textId="77777777" w:rsidTr="00CB35CA">
        <w:tc>
          <w:tcPr>
            <w:tcW w:w="1558" w:type="dxa"/>
            <w:hideMark/>
          </w:tcPr>
          <w:p w14:paraId="28889EF4" w14:textId="77777777" w:rsidR="004B6B63" w:rsidRPr="004B6B63" w:rsidRDefault="004B6B63" w:rsidP="004B6B63">
            <w:pPr>
              <w:spacing w:after="0" w:line="259" w:lineRule="auto"/>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 xml:space="preserve">Calculations, Stoichiometry and Accuracy </w:t>
            </w:r>
          </w:p>
        </w:tc>
        <w:tc>
          <w:tcPr>
            <w:tcW w:w="1558" w:type="dxa"/>
            <w:hideMark/>
          </w:tcPr>
          <w:p w14:paraId="1C46BF79" w14:textId="77777777" w:rsidR="004B6B63" w:rsidRPr="004B6B63" w:rsidRDefault="004B6B63" w:rsidP="004B6B63">
            <w:pPr>
              <w:spacing w:after="0" w:line="259" w:lineRule="auto"/>
              <w:ind w:left="240" w:hanging="24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 xml:space="preserve">Correct equation; </w:t>
            </w:r>
            <w:r w:rsidRPr="004B6B63">
              <w:rPr>
                <w:rFonts w:ascii="Microsoft Sans Serif" w:hAnsi="Microsoft Sans Serif" w:cs="Microsoft Sans Serif"/>
                <w:b/>
                <w:bCs/>
                <w:color w:val="000000"/>
                <w:kern w:val="0"/>
                <w:sz w:val="22"/>
                <w:szCs w:val="22"/>
              </w:rPr>
              <w:t>5:1</w:t>
            </w:r>
            <w:r w:rsidRPr="004B6B63">
              <w:rPr>
                <w:rFonts w:ascii="Microsoft Sans Serif" w:hAnsi="Microsoft Sans Serif" w:cs="Microsoft Sans Serif"/>
                <w:color w:val="000000"/>
                <w:kern w:val="0"/>
                <w:sz w:val="22"/>
                <w:szCs w:val="22"/>
              </w:rPr>
              <w:t xml:space="preserve"> ratio applied; </w:t>
            </w:r>
            <w:r w:rsidRPr="009C4A8D">
              <w:rPr>
                <w:rFonts w:ascii="Microsoft Sans Serif" w:hAnsi="Microsoft Sans Serif" w:cs="Microsoft Sans Serif"/>
                <w:color w:val="000000"/>
                <w:kern w:val="0"/>
                <w:sz w:val="22"/>
                <w:szCs w:val="22"/>
              </w:rPr>
              <w:t>(KMnO₄) and mg Fe/tablet</w:t>
            </w:r>
            <w:r w:rsidRPr="004B6B63">
              <w:rPr>
                <w:rFonts w:ascii="Microsoft Sans Serif" w:hAnsi="Microsoft Sans Serif" w:cs="Microsoft Sans Serif"/>
                <w:color w:val="000000"/>
                <w:kern w:val="0"/>
                <w:sz w:val="22"/>
                <w:szCs w:val="22"/>
              </w:rPr>
              <w:t xml:space="preserve"> computed with tidy units and working; rounding sensible.</w:t>
            </w:r>
          </w:p>
        </w:tc>
        <w:tc>
          <w:tcPr>
            <w:tcW w:w="1559" w:type="dxa"/>
            <w:hideMark/>
          </w:tcPr>
          <w:p w14:paraId="612C4DB6" w14:textId="77777777" w:rsidR="004B6B63" w:rsidRPr="004B6B63" w:rsidRDefault="004B6B63" w:rsidP="0042052B">
            <w:pPr>
              <w:numPr>
                <w:ilvl w:val="0"/>
                <w:numId w:val="68"/>
              </w:numPr>
              <w:spacing w:after="0" w:line="259" w:lineRule="auto"/>
              <w:ind w:left="210" w:hanging="21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Correct overall; minor slips; units mostly clear.</w:t>
            </w:r>
          </w:p>
        </w:tc>
        <w:tc>
          <w:tcPr>
            <w:tcW w:w="1558" w:type="dxa"/>
            <w:hideMark/>
          </w:tcPr>
          <w:p w14:paraId="7BAE2744" w14:textId="77777777" w:rsidR="004B6B63" w:rsidRPr="004B6B63" w:rsidRDefault="004B6B63" w:rsidP="0042052B">
            <w:pPr>
              <w:numPr>
                <w:ilvl w:val="0"/>
                <w:numId w:val="68"/>
              </w:numPr>
              <w:spacing w:after="0" w:line="259" w:lineRule="auto"/>
              <w:ind w:left="180" w:hanging="18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Mostly correct; a few logic/rounding issues.</w:t>
            </w:r>
          </w:p>
        </w:tc>
        <w:tc>
          <w:tcPr>
            <w:tcW w:w="1558" w:type="dxa"/>
            <w:hideMark/>
          </w:tcPr>
          <w:p w14:paraId="632547F9" w14:textId="77777777" w:rsidR="004B6B63" w:rsidRPr="004B6B63" w:rsidRDefault="004B6B63" w:rsidP="0042052B">
            <w:pPr>
              <w:numPr>
                <w:ilvl w:val="0"/>
                <w:numId w:val="68"/>
              </w:numPr>
              <w:spacing w:after="0" w:line="259" w:lineRule="auto"/>
              <w:ind w:left="160" w:hanging="16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Multiple errors in ratios/units; working unclear.</w:t>
            </w:r>
          </w:p>
        </w:tc>
        <w:tc>
          <w:tcPr>
            <w:tcW w:w="1559" w:type="dxa"/>
            <w:hideMark/>
          </w:tcPr>
          <w:p w14:paraId="2847076E" w14:textId="77777777" w:rsidR="004B6B63" w:rsidRPr="004B6B63" w:rsidRDefault="004B6B63" w:rsidP="0042052B">
            <w:pPr>
              <w:numPr>
                <w:ilvl w:val="0"/>
                <w:numId w:val="68"/>
              </w:numPr>
              <w:spacing w:after="0" w:line="259" w:lineRule="auto"/>
              <w:ind w:left="220" w:hanging="22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Incorrect or absent calculations.</w:t>
            </w:r>
          </w:p>
        </w:tc>
      </w:tr>
      <w:tr w:rsidR="004B6B63" w:rsidRPr="004B6B63" w14:paraId="282CB480" w14:textId="77777777" w:rsidTr="00CB35CA">
        <w:tc>
          <w:tcPr>
            <w:tcW w:w="1558" w:type="dxa"/>
            <w:hideMark/>
          </w:tcPr>
          <w:p w14:paraId="16E85B17" w14:textId="77777777" w:rsidR="004B6B63" w:rsidRPr="004B6B63" w:rsidRDefault="004B6B63" w:rsidP="004B6B63">
            <w:pPr>
              <w:spacing w:after="0" w:line="259" w:lineRule="auto"/>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 xml:space="preserve">Conclusion and Recommendation to Nurse </w:t>
            </w:r>
          </w:p>
        </w:tc>
        <w:tc>
          <w:tcPr>
            <w:tcW w:w="1558" w:type="dxa"/>
            <w:hideMark/>
          </w:tcPr>
          <w:p w14:paraId="6AFB3727" w14:textId="77777777" w:rsidR="004B6B63" w:rsidRPr="004B6B63" w:rsidRDefault="004B6B63" w:rsidP="0042052B">
            <w:pPr>
              <w:numPr>
                <w:ilvl w:val="0"/>
                <w:numId w:val="69"/>
              </w:numPr>
              <w:spacing w:after="0" w:line="259" w:lineRule="auto"/>
              <w:ind w:left="240" w:hanging="24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 xml:space="preserve">Clear recommendation tied to numbers </w:t>
            </w:r>
            <w:r w:rsidRPr="004B6B63">
              <w:rPr>
                <w:rFonts w:ascii="Microsoft Sans Serif" w:hAnsi="Microsoft Sans Serif" w:cs="Microsoft Sans Serif"/>
                <w:b/>
                <w:bCs/>
                <w:color w:val="000000"/>
                <w:kern w:val="0"/>
                <w:sz w:val="22"/>
                <w:szCs w:val="22"/>
              </w:rPr>
              <w:t xml:space="preserve">vs </w:t>
            </w:r>
            <w:r w:rsidRPr="004B6B63">
              <w:rPr>
                <w:rFonts w:ascii="Microsoft Sans Serif" w:hAnsi="Microsoft Sans Serif" w:cs="Microsoft Sans Serif"/>
                <w:color w:val="000000"/>
                <w:kern w:val="0"/>
                <w:sz w:val="22"/>
                <w:szCs w:val="22"/>
              </w:rPr>
              <w:t>acceptance range; accessible language for a clinician; pragmatic next steps.</w:t>
            </w:r>
          </w:p>
        </w:tc>
        <w:tc>
          <w:tcPr>
            <w:tcW w:w="1559" w:type="dxa"/>
            <w:hideMark/>
          </w:tcPr>
          <w:p w14:paraId="427FBD0B" w14:textId="77777777" w:rsidR="004B6B63" w:rsidRPr="004B6B63" w:rsidRDefault="004B6B63" w:rsidP="0042052B">
            <w:pPr>
              <w:numPr>
                <w:ilvl w:val="0"/>
                <w:numId w:val="68"/>
              </w:numPr>
              <w:spacing w:after="0" w:line="259" w:lineRule="auto"/>
              <w:ind w:left="210" w:hanging="21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Decision supported by data; mostly accessible.</w:t>
            </w:r>
          </w:p>
        </w:tc>
        <w:tc>
          <w:tcPr>
            <w:tcW w:w="1558" w:type="dxa"/>
            <w:hideMark/>
          </w:tcPr>
          <w:p w14:paraId="39841BCC" w14:textId="77777777" w:rsidR="004B6B63" w:rsidRPr="004B6B63" w:rsidRDefault="004B6B63" w:rsidP="0042052B">
            <w:pPr>
              <w:numPr>
                <w:ilvl w:val="0"/>
                <w:numId w:val="68"/>
              </w:numPr>
              <w:spacing w:after="0" w:line="259" w:lineRule="auto"/>
              <w:ind w:left="180" w:hanging="18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Conclusion broadly aligned to data; terse.</w:t>
            </w:r>
          </w:p>
        </w:tc>
        <w:tc>
          <w:tcPr>
            <w:tcW w:w="1558" w:type="dxa"/>
            <w:hideMark/>
          </w:tcPr>
          <w:p w14:paraId="1C2B41EB" w14:textId="77777777" w:rsidR="004B6B63" w:rsidRPr="004B6B63" w:rsidRDefault="004B6B63" w:rsidP="0042052B">
            <w:pPr>
              <w:numPr>
                <w:ilvl w:val="0"/>
                <w:numId w:val="68"/>
              </w:numPr>
              <w:spacing w:after="0" w:line="259" w:lineRule="auto"/>
              <w:ind w:left="160" w:hanging="16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Weak/unclear link to data; audience not considered.</w:t>
            </w:r>
          </w:p>
        </w:tc>
        <w:tc>
          <w:tcPr>
            <w:tcW w:w="1559" w:type="dxa"/>
            <w:hideMark/>
          </w:tcPr>
          <w:p w14:paraId="428CA1EC" w14:textId="77777777" w:rsidR="004B6B63" w:rsidRPr="004B6B63" w:rsidRDefault="004B6B63" w:rsidP="0042052B">
            <w:pPr>
              <w:numPr>
                <w:ilvl w:val="0"/>
                <w:numId w:val="68"/>
              </w:numPr>
              <w:spacing w:after="0" w:line="259" w:lineRule="auto"/>
              <w:ind w:left="220" w:hanging="220"/>
              <w:rPr>
                <w:rFonts w:ascii="Microsoft Sans Serif" w:hAnsi="Microsoft Sans Serif" w:cs="Microsoft Sans Serif"/>
                <w:color w:val="000000"/>
                <w:kern w:val="0"/>
                <w:sz w:val="22"/>
                <w:szCs w:val="22"/>
              </w:rPr>
            </w:pPr>
            <w:r w:rsidRPr="004B6B63">
              <w:rPr>
                <w:rFonts w:ascii="Microsoft Sans Serif" w:hAnsi="Microsoft Sans Serif" w:cs="Microsoft Sans Serif"/>
                <w:color w:val="000000"/>
                <w:kern w:val="0"/>
                <w:sz w:val="22"/>
                <w:szCs w:val="22"/>
              </w:rPr>
              <w:t>No conclusion or contradicts data.</w:t>
            </w:r>
          </w:p>
        </w:tc>
      </w:tr>
    </w:tbl>
    <w:p w14:paraId="56155D34" w14:textId="77777777" w:rsidR="004B6B63" w:rsidRPr="004B6B63" w:rsidRDefault="004B6B63" w:rsidP="004B6B63">
      <w:pPr>
        <w:spacing w:line="259" w:lineRule="auto"/>
        <w:rPr>
          <w:rFonts w:ascii="Microsoft Sans Serif" w:hAnsi="Microsoft Sans Serif" w:cs="Microsoft Sans Serif"/>
          <w:color w:val="0070C0"/>
          <w:kern w:val="0"/>
          <w:sz w:val="22"/>
          <w:szCs w:val="22"/>
        </w:rPr>
      </w:pPr>
    </w:p>
    <w:p w14:paraId="0CA57168" w14:textId="77777777" w:rsidR="004B6B63" w:rsidRPr="004B6B63" w:rsidRDefault="004B6B63" w:rsidP="004B6B63">
      <w:pPr>
        <w:spacing w:before="100" w:beforeAutospacing="1" w:after="100" w:afterAutospacing="1" w:line="240" w:lineRule="auto"/>
        <w:outlineLvl w:val="0"/>
        <w:rPr>
          <w:rFonts w:ascii="Microsoft Sans Serif" w:eastAsia="Times New Roman" w:hAnsi="Microsoft Sans Serif" w:cs="Microsoft Sans Serif"/>
          <w:b/>
          <w:bCs/>
          <w:kern w:val="36"/>
          <w:sz w:val="22"/>
          <w:szCs w:val="22"/>
        </w:rPr>
      </w:pPr>
      <w:r w:rsidRPr="004B6B63">
        <w:rPr>
          <w:rFonts w:ascii="Microsoft Sans Serif" w:eastAsia="Times New Roman" w:hAnsi="Microsoft Sans Serif" w:cs="Microsoft Sans Serif"/>
          <w:b/>
          <w:bCs/>
          <w:kern w:val="36"/>
          <w:sz w:val="22"/>
          <w:szCs w:val="22"/>
        </w:rPr>
        <w:t>ITEM 2</w:t>
      </w:r>
      <w:r w:rsidR="007378E5">
        <w:rPr>
          <w:rFonts w:ascii="Microsoft Sans Serif" w:eastAsia="Times New Roman" w:hAnsi="Microsoft Sans Serif" w:cs="Microsoft Sans Serif"/>
          <w:b/>
          <w:bCs/>
          <w:kern w:val="36"/>
          <w:sz w:val="22"/>
          <w:szCs w:val="22"/>
        </w:rPr>
        <w:t>: ASSESSMENT RUBRIC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8"/>
        <w:gridCol w:w="1558"/>
        <w:gridCol w:w="1559"/>
        <w:gridCol w:w="1558"/>
        <w:gridCol w:w="1558"/>
        <w:gridCol w:w="1559"/>
      </w:tblGrid>
      <w:tr w:rsidR="004B6B63" w:rsidRPr="004B6B63" w14:paraId="1EDEFC21" w14:textId="77777777" w:rsidTr="009C4A8D">
        <w:trPr>
          <w:tblHeader/>
        </w:trPr>
        <w:tc>
          <w:tcPr>
            <w:tcW w:w="1558" w:type="dxa"/>
            <w:hideMark/>
          </w:tcPr>
          <w:p w14:paraId="41FC4A45" w14:textId="77777777" w:rsidR="004B6B63" w:rsidRPr="004B6B63" w:rsidRDefault="004B6B63" w:rsidP="004B6B63">
            <w:pPr>
              <w:spacing w:after="0" w:line="240" w:lineRule="auto"/>
              <w:rPr>
                <w:rFonts w:ascii="Microsoft Sans Serif" w:eastAsia="Times New Roman" w:hAnsi="Microsoft Sans Serif" w:cs="Microsoft Sans Serif"/>
                <w:b/>
                <w:bCs/>
                <w:kern w:val="0"/>
                <w:sz w:val="22"/>
                <w:szCs w:val="22"/>
              </w:rPr>
            </w:pPr>
            <w:r w:rsidRPr="004B6B63">
              <w:rPr>
                <w:rFonts w:ascii="Microsoft Sans Serif" w:eastAsia="Times New Roman" w:hAnsi="Microsoft Sans Serif" w:cs="Microsoft Sans Serif"/>
                <w:b/>
                <w:bCs/>
                <w:kern w:val="0"/>
                <w:sz w:val="22"/>
                <w:szCs w:val="22"/>
              </w:rPr>
              <w:t xml:space="preserve">Basis of assessment </w:t>
            </w:r>
          </w:p>
        </w:tc>
        <w:tc>
          <w:tcPr>
            <w:tcW w:w="1558" w:type="dxa"/>
            <w:hideMark/>
          </w:tcPr>
          <w:p w14:paraId="06BA0858" w14:textId="77777777" w:rsidR="004B6B63" w:rsidRPr="004B6B63" w:rsidRDefault="004B6B63" w:rsidP="004B6B63">
            <w:pPr>
              <w:spacing w:after="0" w:line="240" w:lineRule="auto"/>
              <w:jc w:val="center"/>
              <w:rPr>
                <w:rFonts w:ascii="Microsoft Sans Serif" w:eastAsia="Times New Roman" w:hAnsi="Microsoft Sans Serif" w:cs="Microsoft Sans Serif"/>
                <w:b/>
                <w:bCs/>
                <w:kern w:val="0"/>
                <w:sz w:val="22"/>
                <w:szCs w:val="22"/>
              </w:rPr>
            </w:pPr>
            <w:r w:rsidRPr="004B6B63">
              <w:rPr>
                <w:rFonts w:ascii="Microsoft Sans Serif" w:eastAsia="Times New Roman" w:hAnsi="Microsoft Sans Serif" w:cs="Microsoft Sans Serif"/>
                <w:b/>
                <w:bCs/>
                <w:kern w:val="0"/>
                <w:sz w:val="22"/>
                <w:szCs w:val="22"/>
              </w:rPr>
              <w:t>Exceptional</w:t>
            </w:r>
          </w:p>
        </w:tc>
        <w:tc>
          <w:tcPr>
            <w:tcW w:w="1559" w:type="dxa"/>
            <w:hideMark/>
          </w:tcPr>
          <w:p w14:paraId="29DED231" w14:textId="77777777" w:rsidR="004B6B63" w:rsidRPr="004B6B63" w:rsidRDefault="004B6B63" w:rsidP="004B6B63">
            <w:pPr>
              <w:spacing w:after="0" w:line="240" w:lineRule="auto"/>
              <w:jc w:val="center"/>
              <w:rPr>
                <w:rFonts w:ascii="Microsoft Sans Serif" w:eastAsia="Times New Roman" w:hAnsi="Microsoft Sans Serif" w:cs="Microsoft Sans Serif"/>
                <w:b/>
                <w:bCs/>
                <w:kern w:val="0"/>
                <w:sz w:val="22"/>
                <w:szCs w:val="22"/>
              </w:rPr>
            </w:pPr>
            <w:r w:rsidRPr="004B6B63">
              <w:rPr>
                <w:rFonts w:ascii="Microsoft Sans Serif" w:eastAsia="Times New Roman" w:hAnsi="Microsoft Sans Serif" w:cs="Microsoft Sans Serif"/>
                <w:b/>
                <w:bCs/>
                <w:kern w:val="0"/>
                <w:sz w:val="22"/>
                <w:szCs w:val="22"/>
              </w:rPr>
              <w:t>Outstanding</w:t>
            </w:r>
          </w:p>
        </w:tc>
        <w:tc>
          <w:tcPr>
            <w:tcW w:w="1558" w:type="dxa"/>
            <w:hideMark/>
          </w:tcPr>
          <w:p w14:paraId="64325A72" w14:textId="77777777" w:rsidR="004B6B63" w:rsidRPr="004B6B63" w:rsidRDefault="004B6B63" w:rsidP="004B6B63">
            <w:pPr>
              <w:spacing w:after="0" w:line="240" w:lineRule="auto"/>
              <w:jc w:val="center"/>
              <w:rPr>
                <w:rFonts w:ascii="Microsoft Sans Serif" w:eastAsia="Times New Roman" w:hAnsi="Microsoft Sans Serif" w:cs="Microsoft Sans Serif"/>
                <w:b/>
                <w:bCs/>
                <w:kern w:val="0"/>
                <w:sz w:val="22"/>
                <w:szCs w:val="22"/>
              </w:rPr>
            </w:pPr>
            <w:r w:rsidRPr="004B6B63">
              <w:rPr>
                <w:rFonts w:ascii="Microsoft Sans Serif" w:eastAsia="Times New Roman" w:hAnsi="Microsoft Sans Serif" w:cs="Microsoft Sans Serif"/>
                <w:b/>
                <w:bCs/>
                <w:kern w:val="0"/>
                <w:sz w:val="22"/>
                <w:szCs w:val="22"/>
              </w:rPr>
              <w:t>Satisfactory</w:t>
            </w:r>
          </w:p>
        </w:tc>
        <w:tc>
          <w:tcPr>
            <w:tcW w:w="1558" w:type="dxa"/>
            <w:hideMark/>
          </w:tcPr>
          <w:p w14:paraId="7AC4AD8A" w14:textId="77777777" w:rsidR="004B6B63" w:rsidRPr="004B6B63" w:rsidRDefault="004B6B63" w:rsidP="004B6B63">
            <w:pPr>
              <w:spacing w:after="0" w:line="240" w:lineRule="auto"/>
              <w:jc w:val="center"/>
              <w:rPr>
                <w:rFonts w:ascii="Microsoft Sans Serif" w:eastAsia="Times New Roman" w:hAnsi="Microsoft Sans Serif" w:cs="Microsoft Sans Serif"/>
                <w:b/>
                <w:bCs/>
                <w:kern w:val="0"/>
                <w:sz w:val="22"/>
                <w:szCs w:val="22"/>
              </w:rPr>
            </w:pPr>
            <w:r w:rsidRPr="004B6B63">
              <w:rPr>
                <w:rFonts w:ascii="Microsoft Sans Serif" w:eastAsia="Times New Roman" w:hAnsi="Microsoft Sans Serif" w:cs="Microsoft Sans Serif"/>
                <w:b/>
                <w:bCs/>
                <w:kern w:val="0"/>
                <w:sz w:val="22"/>
                <w:szCs w:val="22"/>
              </w:rPr>
              <w:t>Basic</w:t>
            </w:r>
          </w:p>
        </w:tc>
        <w:tc>
          <w:tcPr>
            <w:tcW w:w="1559" w:type="dxa"/>
            <w:hideMark/>
          </w:tcPr>
          <w:p w14:paraId="66427713" w14:textId="77777777" w:rsidR="004B6B63" w:rsidRPr="004B6B63" w:rsidRDefault="004B6B63" w:rsidP="004B6B63">
            <w:pPr>
              <w:spacing w:after="0" w:line="240" w:lineRule="auto"/>
              <w:jc w:val="center"/>
              <w:rPr>
                <w:rFonts w:ascii="Microsoft Sans Serif" w:eastAsia="Times New Roman" w:hAnsi="Microsoft Sans Serif" w:cs="Microsoft Sans Serif"/>
                <w:b/>
                <w:bCs/>
                <w:kern w:val="0"/>
                <w:sz w:val="22"/>
                <w:szCs w:val="22"/>
              </w:rPr>
            </w:pPr>
            <w:r w:rsidRPr="004B6B63">
              <w:rPr>
                <w:rFonts w:ascii="Microsoft Sans Serif" w:eastAsia="Times New Roman" w:hAnsi="Microsoft Sans Serif" w:cs="Microsoft Sans Serif"/>
                <w:b/>
                <w:bCs/>
                <w:kern w:val="0"/>
                <w:sz w:val="22"/>
                <w:szCs w:val="22"/>
              </w:rPr>
              <w:t>Elementary</w:t>
            </w:r>
          </w:p>
        </w:tc>
      </w:tr>
      <w:tr w:rsidR="004B6B63" w:rsidRPr="004B6B63" w14:paraId="3E8C92B1" w14:textId="77777777" w:rsidTr="00CB35CA">
        <w:tc>
          <w:tcPr>
            <w:tcW w:w="1558" w:type="dxa"/>
            <w:hideMark/>
          </w:tcPr>
          <w:p w14:paraId="6B7B4ADD" w14:textId="77777777" w:rsidR="004B6B63" w:rsidRPr="004B6B63" w:rsidRDefault="004B6B63" w:rsidP="004B6B63">
            <w:pPr>
              <w:spacing w:after="0" w:line="240" w:lineRule="auto"/>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Research focus (Aim, Hypothesis and Variables)</w:t>
            </w:r>
          </w:p>
        </w:tc>
        <w:tc>
          <w:tcPr>
            <w:tcW w:w="1558" w:type="dxa"/>
            <w:hideMark/>
          </w:tcPr>
          <w:p w14:paraId="73F3E80F" w14:textId="77777777" w:rsidR="004B6B63" w:rsidRPr="004B6B63" w:rsidRDefault="004B6B63" w:rsidP="004B6B63">
            <w:pPr>
              <w:spacing w:after="0" w:line="240" w:lineRule="auto"/>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Aim is precise, hypothesis is clearly linked and justified, and variables (independent, dependent, controlled) are clearly identified and relevant.</w:t>
            </w:r>
          </w:p>
        </w:tc>
        <w:tc>
          <w:tcPr>
            <w:tcW w:w="1559" w:type="dxa"/>
            <w:hideMark/>
          </w:tcPr>
          <w:p w14:paraId="6F1A7751" w14:textId="77777777" w:rsidR="004B6B63" w:rsidRPr="004B6B63" w:rsidRDefault="004B6B63" w:rsidP="004B6B63">
            <w:pPr>
              <w:spacing w:after="0" w:line="240" w:lineRule="auto"/>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Aim and hypothesis clearly stated; variables mostly identified and relevant.</w:t>
            </w:r>
          </w:p>
        </w:tc>
        <w:tc>
          <w:tcPr>
            <w:tcW w:w="1558" w:type="dxa"/>
            <w:hideMark/>
          </w:tcPr>
          <w:p w14:paraId="65603F9B" w14:textId="77777777" w:rsidR="004B6B63" w:rsidRPr="004B6B63" w:rsidRDefault="004B6B63" w:rsidP="004B6B63">
            <w:pPr>
              <w:spacing w:after="0" w:line="240" w:lineRule="auto"/>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Aim and hypothesis present but somewhat vague; variables incomplete or partly relevant.</w:t>
            </w:r>
          </w:p>
        </w:tc>
        <w:tc>
          <w:tcPr>
            <w:tcW w:w="1558" w:type="dxa"/>
            <w:hideMark/>
          </w:tcPr>
          <w:p w14:paraId="38750DC7" w14:textId="77777777" w:rsidR="004B6B63" w:rsidRPr="004B6B63" w:rsidRDefault="004B6B63" w:rsidP="004B6B63">
            <w:pPr>
              <w:spacing w:after="0" w:line="240" w:lineRule="auto"/>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Aim or hypothesis weakly stated; variables mostly missing or unclear.</w:t>
            </w:r>
          </w:p>
        </w:tc>
        <w:tc>
          <w:tcPr>
            <w:tcW w:w="1559" w:type="dxa"/>
            <w:hideMark/>
          </w:tcPr>
          <w:p w14:paraId="7D9E576B" w14:textId="77777777" w:rsidR="004B6B63" w:rsidRPr="004B6B63" w:rsidRDefault="004B6B63" w:rsidP="004B6B63">
            <w:pPr>
              <w:spacing w:after="0" w:line="240" w:lineRule="auto"/>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Aim, hypothesis, and variables absent or incorrect.</w:t>
            </w:r>
          </w:p>
        </w:tc>
      </w:tr>
      <w:tr w:rsidR="004B6B63" w:rsidRPr="004B6B63" w14:paraId="6B7B89F5" w14:textId="77777777" w:rsidTr="00CB35CA">
        <w:tc>
          <w:tcPr>
            <w:tcW w:w="1558" w:type="dxa"/>
            <w:hideMark/>
          </w:tcPr>
          <w:p w14:paraId="31E45CA7" w14:textId="77777777" w:rsidR="004B6B63" w:rsidRPr="004B6B63" w:rsidRDefault="004B6B63" w:rsidP="004B6B63">
            <w:pPr>
              <w:spacing w:after="0" w:line="240" w:lineRule="auto"/>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Materials and Reagents</w:t>
            </w:r>
          </w:p>
        </w:tc>
        <w:tc>
          <w:tcPr>
            <w:tcW w:w="1558" w:type="dxa"/>
            <w:hideMark/>
          </w:tcPr>
          <w:p w14:paraId="20C35008" w14:textId="77777777" w:rsidR="004B6B63" w:rsidRPr="004B6B63" w:rsidRDefault="004B6B63" w:rsidP="004B6B63">
            <w:pPr>
              <w:spacing w:after="0" w:line="240" w:lineRule="auto"/>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Complete, accurate list with correct spelling and relevance to all planned tests; no unnecessary items.</w:t>
            </w:r>
          </w:p>
        </w:tc>
        <w:tc>
          <w:tcPr>
            <w:tcW w:w="1559" w:type="dxa"/>
            <w:hideMark/>
          </w:tcPr>
          <w:p w14:paraId="7FE202D1" w14:textId="77777777" w:rsidR="004B6B63" w:rsidRPr="004B6B63" w:rsidRDefault="004B6B63" w:rsidP="004B6B63">
            <w:pPr>
              <w:spacing w:after="0" w:line="240" w:lineRule="auto"/>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Mostly complete list; minor omissions or small inaccuracies.</w:t>
            </w:r>
          </w:p>
        </w:tc>
        <w:tc>
          <w:tcPr>
            <w:tcW w:w="1558" w:type="dxa"/>
            <w:hideMark/>
          </w:tcPr>
          <w:p w14:paraId="1C9309CF" w14:textId="77777777" w:rsidR="004B6B63" w:rsidRPr="004B6B63" w:rsidRDefault="004B6B63" w:rsidP="004B6B63">
            <w:pPr>
              <w:spacing w:after="0" w:line="240" w:lineRule="auto"/>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List contains most essential items but with notable omissions.</w:t>
            </w:r>
          </w:p>
        </w:tc>
        <w:tc>
          <w:tcPr>
            <w:tcW w:w="1558" w:type="dxa"/>
            <w:hideMark/>
          </w:tcPr>
          <w:p w14:paraId="4FEC03AB" w14:textId="77777777" w:rsidR="004B6B63" w:rsidRPr="004B6B63" w:rsidRDefault="004B6B63" w:rsidP="004B6B63">
            <w:pPr>
              <w:spacing w:after="0" w:line="240" w:lineRule="auto"/>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List incomplete or inaccurate (important reagents missing).</w:t>
            </w:r>
          </w:p>
        </w:tc>
        <w:tc>
          <w:tcPr>
            <w:tcW w:w="1559" w:type="dxa"/>
            <w:hideMark/>
          </w:tcPr>
          <w:p w14:paraId="2C559D2D" w14:textId="77777777" w:rsidR="004B6B63" w:rsidRPr="004B6B63" w:rsidRDefault="004B6B63" w:rsidP="004B6B63">
            <w:pPr>
              <w:spacing w:after="0" w:line="240" w:lineRule="auto"/>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Very minimal or irrelevant list of materials.</w:t>
            </w:r>
          </w:p>
        </w:tc>
      </w:tr>
      <w:tr w:rsidR="004B6B63" w:rsidRPr="004B6B63" w14:paraId="01F6E3CD" w14:textId="77777777" w:rsidTr="00CB35CA">
        <w:tc>
          <w:tcPr>
            <w:tcW w:w="1558" w:type="dxa"/>
            <w:hideMark/>
          </w:tcPr>
          <w:p w14:paraId="7D686832" w14:textId="77777777" w:rsidR="004B6B63" w:rsidRPr="004B6B63" w:rsidRDefault="004B6B63" w:rsidP="004B6B63">
            <w:pPr>
              <w:spacing w:after="0" w:line="240" w:lineRule="auto"/>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Methodology</w:t>
            </w:r>
          </w:p>
        </w:tc>
        <w:tc>
          <w:tcPr>
            <w:tcW w:w="1558" w:type="dxa"/>
            <w:hideMark/>
          </w:tcPr>
          <w:p w14:paraId="29725175" w14:textId="77777777" w:rsidR="004B6B63" w:rsidRPr="004B6B63" w:rsidRDefault="004B6B63" w:rsidP="0042052B">
            <w:pPr>
              <w:numPr>
                <w:ilvl w:val="0"/>
                <w:numId w:val="62"/>
              </w:numPr>
              <w:spacing w:after="0" w:line="240" w:lineRule="auto"/>
              <w:ind w:left="140" w:hanging="140"/>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 xml:space="preserve">Detailed, logical sequence of tests; </w:t>
            </w:r>
          </w:p>
          <w:p w14:paraId="21ABC2C2" w14:textId="77777777" w:rsidR="004B6B63" w:rsidRPr="004B6B63" w:rsidRDefault="004B6B63" w:rsidP="0042052B">
            <w:pPr>
              <w:numPr>
                <w:ilvl w:val="0"/>
                <w:numId w:val="62"/>
              </w:numPr>
              <w:spacing w:after="0" w:line="240" w:lineRule="auto"/>
              <w:ind w:left="140" w:hanging="140"/>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 xml:space="preserve">Steps clear, replicable, and systematic; </w:t>
            </w:r>
          </w:p>
          <w:p w14:paraId="555B4A5E" w14:textId="77777777" w:rsidR="004B6B63" w:rsidRPr="004B6B63" w:rsidRDefault="004B6B63" w:rsidP="0042052B">
            <w:pPr>
              <w:numPr>
                <w:ilvl w:val="0"/>
                <w:numId w:val="62"/>
              </w:numPr>
              <w:spacing w:after="0" w:line="240" w:lineRule="auto"/>
              <w:ind w:left="140" w:hanging="140"/>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Safety/accuracy.</w:t>
            </w:r>
          </w:p>
        </w:tc>
        <w:tc>
          <w:tcPr>
            <w:tcW w:w="1559" w:type="dxa"/>
            <w:hideMark/>
          </w:tcPr>
          <w:p w14:paraId="2A40D356" w14:textId="77777777" w:rsidR="004B6B63" w:rsidRPr="004B6B63" w:rsidRDefault="004B6B63" w:rsidP="0042052B">
            <w:pPr>
              <w:numPr>
                <w:ilvl w:val="0"/>
                <w:numId w:val="62"/>
              </w:numPr>
              <w:spacing w:after="0" w:line="240" w:lineRule="auto"/>
              <w:ind w:left="150" w:hanging="150"/>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 xml:space="preserve">Detailed, logical sequence of tests; </w:t>
            </w:r>
          </w:p>
          <w:p w14:paraId="13F86642" w14:textId="77777777" w:rsidR="004B6B63" w:rsidRPr="004B6B63" w:rsidRDefault="004B6B63" w:rsidP="0042052B">
            <w:pPr>
              <w:numPr>
                <w:ilvl w:val="0"/>
                <w:numId w:val="62"/>
              </w:numPr>
              <w:spacing w:after="0" w:line="240" w:lineRule="auto"/>
              <w:ind w:left="150" w:hanging="150"/>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Steps clear, replicable, and systematic</w:t>
            </w:r>
          </w:p>
          <w:p w14:paraId="3B77A78D" w14:textId="77777777" w:rsidR="004B6B63" w:rsidRPr="004B6B63" w:rsidRDefault="004B6B63" w:rsidP="0042052B">
            <w:pPr>
              <w:numPr>
                <w:ilvl w:val="0"/>
                <w:numId w:val="62"/>
              </w:numPr>
              <w:spacing w:after="0" w:line="240" w:lineRule="auto"/>
              <w:ind w:left="150" w:hanging="150"/>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Safety/accuracy not catered for.</w:t>
            </w:r>
          </w:p>
        </w:tc>
        <w:tc>
          <w:tcPr>
            <w:tcW w:w="1558" w:type="dxa"/>
            <w:hideMark/>
          </w:tcPr>
          <w:p w14:paraId="7863A130" w14:textId="77777777" w:rsidR="004B6B63" w:rsidRPr="004B6B63" w:rsidRDefault="004B6B63" w:rsidP="0042052B">
            <w:pPr>
              <w:numPr>
                <w:ilvl w:val="0"/>
                <w:numId w:val="62"/>
              </w:numPr>
              <w:spacing w:after="0" w:line="240" w:lineRule="auto"/>
              <w:ind w:left="150" w:hanging="150"/>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 xml:space="preserve">Detailed, logical sequence of tests; </w:t>
            </w:r>
          </w:p>
          <w:p w14:paraId="212BADE5" w14:textId="77777777" w:rsidR="004B6B63" w:rsidRPr="004B6B63" w:rsidRDefault="004B6B63" w:rsidP="0042052B">
            <w:pPr>
              <w:numPr>
                <w:ilvl w:val="0"/>
                <w:numId w:val="62"/>
              </w:numPr>
              <w:spacing w:after="0" w:line="240" w:lineRule="auto"/>
              <w:ind w:left="180" w:hanging="180"/>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Steps provided but some incomplete, disorganized, or lacking clarity.</w:t>
            </w:r>
          </w:p>
          <w:p w14:paraId="23BADC9F" w14:textId="77777777" w:rsidR="004B6B63" w:rsidRPr="004B6B63" w:rsidRDefault="004B6B63" w:rsidP="0042052B">
            <w:pPr>
              <w:numPr>
                <w:ilvl w:val="0"/>
                <w:numId w:val="62"/>
              </w:numPr>
              <w:spacing w:after="0" w:line="240" w:lineRule="auto"/>
              <w:ind w:left="180" w:hanging="180"/>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Safety/accuracy not catered for.</w:t>
            </w:r>
          </w:p>
        </w:tc>
        <w:tc>
          <w:tcPr>
            <w:tcW w:w="1558" w:type="dxa"/>
            <w:hideMark/>
          </w:tcPr>
          <w:p w14:paraId="52AE7C9A" w14:textId="77777777" w:rsidR="004B6B63" w:rsidRPr="004B6B63" w:rsidRDefault="004B6B63" w:rsidP="0042052B">
            <w:pPr>
              <w:numPr>
                <w:ilvl w:val="0"/>
                <w:numId w:val="62"/>
              </w:numPr>
              <w:spacing w:after="0" w:line="240" w:lineRule="auto"/>
              <w:ind w:left="150" w:hanging="150"/>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 xml:space="preserve">No logical sequence of tests; </w:t>
            </w:r>
          </w:p>
          <w:p w14:paraId="0AEF0CAB" w14:textId="77777777" w:rsidR="004B6B63" w:rsidRPr="004B6B63" w:rsidRDefault="004B6B63" w:rsidP="0042052B">
            <w:pPr>
              <w:numPr>
                <w:ilvl w:val="0"/>
                <w:numId w:val="62"/>
              </w:numPr>
              <w:spacing w:after="0" w:line="240" w:lineRule="auto"/>
              <w:ind w:left="180" w:hanging="180"/>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Steps provided but some incomplete, disorganized, or lacking clarity.</w:t>
            </w:r>
          </w:p>
          <w:p w14:paraId="0FC5C51B" w14:textId="77777777" w:rsidR="004B6B63" w:rsidRPr="004B6B63" w:rsidRDefault="004B6B63" w:rsidP="0042052B">
            <w:pPr>
              <w:numPr>
                <w:ilvl w:val="0"/>
                <w:numId w:val="62"/>
              </w:numPr>
              <w:spacing w:after="0" w:line="240" w:lineRule="auto"/>
              <w:ind w:left="180" w:hanging="180"/>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No safety/accuracy catered for.</w:t>
            </w:r>
          </w:p>
          <w:p w14:paraId="31274D23" w14:textId="77777777" w:rsidR="004B6B63" w:rsidRPr="004B6B63" w:rsidRDefault="004B6B63" w:rsidP="004B6B63">
            <w:pPr>
              <w:spacing w:after="0" w:line="240" w:lineRule="auto"/>
              <w:rPr>
                <w:rFonts w:ascii="Microsoft Sans Serif" w:eastAsia="Times New Roman" w:hAnsi="Microsoft Sans Serif" w:cs="Microsoft Sans Serif"/>
                <w:kern w:val="0"/>
                <w:sz w:val="22"/>
                <w:szCs w:val="22"/>
              </w:rPr>
            </w:pPr>
          </w:p>
        </w:tc>
        <w:tc>
          <w:tcPr>
            <w:tcW w:w="1559" w:type="dxa"/>
            <w:hideMark/>
          </w:tcPr>
          <w:p w14:paraId="4BC7179F" w14:textId="77777777" w:rsidR="004B6B63" w:rsidRPr="004B6B63" w:rsidRDefault="004B6B63" w:rsidP="0042052B">
            <w:pPr>
              <w:numPr>
                <w:ilvl w:val="0"/>
                <w:numId w:val="62"/>
              </w:numPr>
              <w:spacing w:after="0" w:line="240" w:lineRule="auto"/>
              <w:ind w:left="220" w:hanging="220"/>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Method absent or incoherent.</w:t>
            </w:r>
          </w:p>
          <w:p w14:paraId="2FE21BC9" w14:textId="77777777" w:rsidR="004B6B63" w:rsidRPr="004B6B63" w:rsidRDefault="004B6B63" w:rsidP="0042052B">
            <w:pPr>
              <w:numPr>
                <w:ilvl w:val="0"/>
                <w:numId w:val="62"/>
              </w:numPr>
              <w:spacing w:after="0" w:line="240" w:lineRule="auto"/>
              <w:ind w:left="180" w:hanging="180"/>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No safety/accuracy catered for.</w:t>
            </w:r>
          </w:p>
          <w:p w14:paraId="1050AC83" w14:textId="77777777" w:rsidR="004B6B63" w:rsidRPr="004B6B63" w:rsidRDefault="004B6B63" w:rsidP="004B6B63">
            <w:pPr>
              <w:spacing w:after="0" w:line="240" w:lineRule="auto"/>
              <w:rPr>
                <w:rFonts w:ascii="Microsoft Sans Serif" w:eastAsia="Times New Roman" w:hAnsi="Microsoft Sans Serif" w:cs="Microsoft Sans Serif"/>
                <w:kern w:val="0"/>
                <w:sz w:val="22"/>
                <w:szCs w:val="22"/>
              </w:rPr>
            </w:pPr>
          </w:p>
        </w:tc>
      </w:tr>
      <w:tr w:rsidR="004B6B63" w:rsidRPr="004B6B63" w14:paraId="2F64B7DC" w14:textId="77777777" w:rsidTr="00CB35CA">
        <w:tc>
          <w:tcPr>
            <w:tcW w:w="1558" w:type="dxa"/>
            <w:hideMark/>
          </w:tcPr>
          <w:p w14:paraId="778DEA83" w14:textId="77777777" w:rsidR="004B6B63" w:rsidRPr="004B6B63" w:rsidRDefault="004B6B63" w:rsidP="004B6B63">
            <w:pPr>
              <w:spacing w:after="0" w:line="240" w:lineRule="auto"/>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Observations</w:t>
            </w:r>
          </w:p>
        </w:tc>
        <w:tc>
          <w:tcPr>
            <w:tcW w:w="1558" w:type="dxa"/>
            <w:hideMark/>
          </w:tcPr>
          <w:p w14:paraId="1A6AA8E4" w14:textId="77777777" w:rsidR="004B6B63" w:rsidRPr="004B6B63" w:rsidRDefault="004B6B63" w:rsidP="004B6B63">
            <w:pPr>
              <w:spacing w:after="0" w:line="240" w:lineRule="auto"/>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All observations recorded accurately with correct detail (colour, precipitate, odour, changes); systematic and well-presented.</w:t>
            </w:r>
          </w:p>
        </w:tc>
        <w:tc>
          <w:tcPr>
            <w:tcW w:w="1559" w:type="dxa"/>
            <w:hideMark/>
          </w:tcPr>
          <w:p w14:paraId="08DE02A1" w14:textId="77777777" w:rsidR="004B6B63" w:rsidRPr="004B6B63" w:rsidRDefault="004B6B63" w:rsidP="004B6B63">
            <w:pPr>
              <w:spacing w:after="0" w:line="240" w:lineRule="auto"/>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Most observations correct; a few details missing but overall accurate.</w:t>
            </w:r>
          </w:p>
        </w:tc>
        <w:tc>
          <w:tcPr>
            <w:tcW w:w="1558" w:type="dxa"/>
            <w:hideMark/>
          </w:tcPr>
          <w:p w14:paraId="48179F1F" w14:textId="77777777" w:rsidR="004B6B63" w:rsidRPr="004B6B63" w:rsidRDefault="004B6B63" w:rsidP="004B6B63">
            <w:pPr>
              <w:spacing w:after="0" w:line="240" w:lineRule="auto"/>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Observations recorded but some inaccuracies or incomplete details.</w:t>
            </w:r>
          </w:p>
        </w:tc>
        <w:tc>
          <w:tcPr>
            <w:tcW w:w="1558" w:type="dxa"/>
            <w:hideMark/>
          </w:tcPr>
          <w:p w14:paraId="4D4050C9" w14:textId="77777777" w:rsidR="004B6B63" w:rsidRPr="004B6B63" w:rsidRDefault="004B6B63" w:rsidP="004B6B63">
            <w:pPr>
              <w:spacing w:after="0" w:line="240" w:lineRule="auto"/>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Observations vague, partially incorrect, or not systematic.</w:t>
            </w:r>
          </w:p>
        </w:tc>
        <w:tc>
          <w:tcPr>
            <w:tcW w:w="1559" w:type="dxa"/>
            <w:hideMark/>
          </w:tcPr>
          <w:p w14:paraId="376817C5" w14:textId="77777777" w:rsidR="004B6B63" w:rsidRPr="004B6B63" w:rsidRDefault="004B6B63" w:rsidP="004B6B63">
            <w:pPr>
              <w:spacing w:after="0" w:line="240" w:lineRule="auto"/>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Observations largely missing, incorrect, or inconsistent.</w:t>
            </w:r>
          </w:p>
        </w:tc>
      </w:tr>
      <w:tr w:rsidR="004B6B63" w:rsidRPr="004B6B63" w14:paraId="36A4988D" w14:textId="77777777" w:rsidTr="00CB35CA">
        <w:tc>
          <w:tcPr>
            <w:tcW w:w="1558" w:type="dxa"/>
            <w:hideMark/>
          </w:tcPr>
          <w:p w14:paraId="45EE3DDA" w14:textId="77777777" w:rsidR="004B6B63" w:rsidRPr="004B6B63" w:rsidRDefault="004B6B63" w:rsidP="004B6B63">
            <w:pPr>
              <w:spacing w:after="0" w:line="240" w:lineRule="auto"/>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Deductions</w:t>
            </w:r>
          </w:p>
        </w:tc>
        <w:tc>
          <w:tcPr>
            <w:tcW w:w="1558" w:type="dxa"/>
            <w:hideMark/>
          </w:tcPr>
          <w:p w14:paraId="5FC7A03F" w14:textId="77777777" w:rsidR="004B6B63" w:rsidRPr="004B6B63" w:rsidRDefault="004B6B63" w:rsidP="004B6B63">
            <w:pPr>
              <w:spacing w:after="0" w:line="240" w:lineRule="auto"/>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Logical deductions for each test, clearly linked to observations and consistent with science process skills.</w:t>
            </w:r>
          </w:p>
        </w:tc>
        <w:tc>
          <w:tcPr>
            <w:tcW w:w="1559" w:type="dxa"/>
            <w:hideMark/>
          </w:tcPr>
          <w:p w14:paraId="085B78BE" w14:textId="77777777" w:rsidR="004B6B63" w:rsidRPr="004B6B63" w:rsidRDefault="004B6B63" w:rsidP="004B6B63">
            <w:pPr>
              <w:spacing w:after="0" w:line="240" w:lineRule="auto"/>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Most deductions correct and linked to observations; only minor errors.</w:t>
            </w:r>
          </w:p>
        </w:tc>
        <w:tc>
          <w:tcPr>
            <w:tcW w:w="1558" w:type="dxa"/>
            <w:hideMark/>
          </w:tcPr>
          <w:p w14:paraId="3833BB0F" w14:textId="77777777" w:rsidR="004B6B63" w:rsidRPr="004B6B63" w:rsidRDefault="004B6B63" w:rsidP="004B6B63">
            <w:pPr>
              <w:spacing w:after="0" w:line="240" w:lineRule="auto"/>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Some correct deductions but with noticeable errors or gaps.</w:t>
            </w:r>
          </w:p>
        </w:tc>
        <w:tc>
          <w:tcPr>
            <w:tcW w:w="1558" w:type="dxa"/>
            <w:hideMark/>
          </w:tcPr>
          <w:p w14:paraId="339C0478" w14:textId="77777777" w:rsidR="004B6B63" w:rsidRPr="004B6B63" w:rsidRDefault="004B6B63" w:rsidP="004B6B63">
            <w:pPr>
              <w:spacing w:after="0" w:line="240" w:lineRule="auto"/>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Deductions mostly inaccurate or poorly linked to observations.</w:t>
            </w:r>
          </w:p>
        </w:tc>
        <w:tc>
          <w:tcPr>
            <w:tcW w:w="1559" w:type="dxa"/>
            <w:hideMark/>
          </w:tcPr>
          <w:p w14:paraId="03643727" w14:textId="77777777" w:rsidR="004B6B63" w:rsidRPr="004B6B63" w:rsidRDefault="004B6B63" w:rsidP="004B6B63">
            <w:pPr>
              <w:spacing w:after="0" w:line="240" w:lineRule="auto"/>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Deductions missing or completely incorrect.</w:t>
            </w:r>
          </w:p>
        </w:tc>
      </w:tr>
      <w:tr w:rsidR="004B6B63" w:rsidRPr="004B6B63" w14:paraId="6E1E948F" w14:textId="77777777" w:rsidTr="00CB35CA">
        <w:tc>
          <w:tcPr>
            <w:tcW w:w="1558" w:type="dxa"/>
            <w:hideMark/>
          </w:tcPr>
          <w:p w14:paraId="637D3AB4" w14:textId="77777777" w:rsidR="004B6B63" w:rsidRPr="004B6B63" w:rsidRDefault="004B6B63" w:rsidP="004B6B63">
            <w:pPr>
              <w:spacing w:after="0" w:line="240" w:lineRule="auto"/>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Conclusion/Comment</w:t>
            </w:r>
          </w:p>
        </w:tc>
        <w:tc>
          <w:tcPr>
            <w:tcW w:w="1558" w:type="dxa"/>
            <w:hideMark/>
          </w:tcPr>
          <w:p w14:paraId="5641F14B" w14:textId="77777777" w:rsidR="004B6B63" w:rsidRPr="004B6B63" w:rsidRDefault="004B6B63" w:rsidP="004B6B63">
            <w:pPr>
              <w:spacing w:after="0" w:line="240" w:lineRule="auto"/>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Conclusion integrates all evidence, and reflects on hypothesis validity.</w:t>
            </w:r>
          </w:p>
        </w:tc>
        <w:tc>
          <w:tcPr>
            <w:tcW w:w="1559" w:type="dxa"/>
            <w:hideMark/>
          </w:tcPr>
          <w:p w14:paraId="3AD2A549" w14:textId="77777777" w:rsidR="004B6B63" w:rsidRPr="004B6B63" w:rsidRDefault="004B6B63" w:rsidP="004B6B63">
            <w:pPr>
              <w:spacing w:after="0" w:line="240" w:lineRule="auto"/>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Conclusion correct and consistent with most evidence; minor omissions.</w:t>
            </w:r>
          </w:p>
        </w:tc>
        <w:tc>
          <w:tcPr>
            <w:tcW w:w="1558" w:type="dxa"/>
            <w:hideMark/>
          </w:tcPr>
          <w:p w14:paraId="3E1BAF98" w14:textId="77777777" w:rsidR="004B6B63" w:rsidRPr="004B6B63" w:rsidRDefault="004B6B63" w:rsidP="004B6B63">
            <w:pPr>
              <w:spacing w:after="0" w:line="240" w:lineRule="auto"/>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 xml:space="preserve">Conclusion partially correct </w:t>
            </w:r>
          </w:p>
        </w:tc>
        <w:tc>
          <w:tcPr>
            <w:tcW w:w="1558" w:type="dxa"/>
            <w:hideMark/>
          </w:tcPr>
          <w:p w14:paraId="472C3E66" w14:textId="77777777" w:rsidR="004B6B63" w:rsidRPr="004B6B63" w:rsidRDefault="004B6B63" w:rsidP="004B6B63">
            <w:pPr>
              <w:spacing w:after="0" w:line="240" w:lineRule="auto"/>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Conclusion vague or inconsistent with evidence.</w:t>
            </w:r>
          </w:p>
        </w:tc>
        <w:tc>
          <w:tcPr>
            <w:tcW w:w="1559" w:type="dxa"/>
            <w:hideMark/>
          </w:tcPr>
          <w:p w14:paraId="0762A347" w14:textId="77777777" w:rsidR="004B6B63" w:rsidRPr="004B6B63" w:rsidRDefault="004B6B63" w:rsidP="004B6B63">
            <w:pPr>
              <w:spacing w:after="0" w:line="240" w:lineRule="auto"/>
              <w:rPr>
                <w:rFonts w:ascii="Microsoft Sans Serif" w:eastAsia="Times New Roman" w:hAnsi="Microsoft Sans Serif" w:cs="Microsoft Sans Serif"/>
                <w:kern w:val="0"/>
                <w:sz w:val="22"/>
                <w:szCs w:val="22"/>
              </w:rPr>
            </w:pPr>
            <w:r w:rsidRPr="004B6B63">
              <w:rPr>
                <w:rFonts w:ascii="Microsoft Sans Serif" w:eastAsia="Times New Roman" w:hAnsi="Microsoft Sans Serif" w:cs="Microsoft Sans Serif"/>
                <w:kern w:val="0"/>
                <w:sz w:val="22"/>
                <w:szCs w:val="22"/>
              </w:rPr>
              <w:t>Conclusion missing or contradicts data.</w:t>
            </w:r>
          </w:p>
        </w:tc>
      </w:tr>
    </w:tbl>
    <w:p w14:paraId="263633E0" w14:textId="77777777" w:rsidR="004B6B63" w:rsidRPr="004B6B63" w:rsidRDefault="004B6B63" w:rsidP="004B6B63">
      <w:pPr>
        <w:spacing w:line="259" w:lineRule="auto"/>
        <w:rPr>
          <w:rFonts w:ascii="Microsoft Sans Serif" w:hAnsi="Microsoft Sans Serif" w:cs="Microsoft Sans Serif"/>
          <w:kern w:val="0"/>
          <w:sz w:val="22"/>
          <w:szCs w:val="22"/>
        </w:rPr>
      </w:pPr>
    </w:p>
    <w:p w14:paraId="0870F105" w14:textId="77777777" w:rsidR="000337A6" w:rsidRPr="000337A6" w:rsidRDefault="00E740B1" w:rsidP="000337A6">
      <w:pPr>
        <w:rPr>
          <w:rFonts w:ascii="Arial" w:hAnsi="Arial" w:cs="Arial"/>
          <w:b/>
        </w:rPr>
      </w:pPr>
      <w:r>
        <w:rPr>
          <w:rFonts w:ascii="Arial" w:hAnsi="Arial" w:cs="Arial"/>
          <w:b/>
        </w:rPr>
        <w:t>CHEMISTRY</w:t>
      </w:r>
      <w:r w:rsidR="000337A6" w:rsidRPr="000337A6">
        <w:rPr>
          <w:rFonts w:ascii="Arial" w:hAnsi="Arial" w:cs="Arial"/>
          <w:b/>
        </w:rPr>
        <w:t xml:space="preserve"> SUBJECT GRADING </w:t>
      </w:r>
    </w:p>
    <w:p w14:paraId="6FDAFBB8" w14:textId="77777777" w:rsidR="000337A6" w:rsidRPr="00E740B1" w:rsidRDefault="000337A6" w:rsidP="00E740B1">
      <w:pPr>
        <w:jc w:val="both"/>
      </w:pPr>
      <w:r>
        <w:rPr>
          <w:rFonts w:ascii="Arial" w:hAnsi="Arial" w:cs="Arial"/>
        </w:rPr>
        <w:t>Chemistry</w:t>
      </w:r>
      <w:r w:rsidRPr="000337A6">
        <w:rPr>
          <w:rFonts w:ascii="Arial" w:hAnsi="Arial" w:cs="Arial"/>
        </w:rPr>
        <w:t xml:space="preserve"> learning outcomes and competencies have been amalgamated to form the t</w:t>
      </w:r>
      <w:r>
        <w:rPr>
          <w:rFonts w:ascii="Arial" w:hAnsi="Arial" w:cs="Arial"/>
        </w:rPr>
        <w:t>hree constructs</w:t>
      </w:r>
      <w:r w:rsidR="00E740B1">
        <w:rPr>
          <w:rFonts w:ascii="Arial" w:hAnsi="Arial" w:cs="Arial"/>
        </w:rPr>
        <w:t xml:space="preserve"> aligned to Assessment Objectives</w:t>
      </w:r>
      <w:r w:rsidRPr="00E740B1">
        <w:rPr>
          <w:rFonts w:ascii="Arial" w:hAnsi="Arial" w:cs="Arial"/>
        </w:rPr>
        <w:t xml:space="preserve">: </w:t>
      </w:r>
      <w:r w:rsidR="00E740B1" w:rsidRPr="000337A6">
        <w:rPr>
          <w:rFonts w:ascii="Arial" w:hAnsi="Arial" w:cs="Arial"/>
        </w:rPr>
        <w:t xml:space="preserve">AO1: </w:t>
      </w:r>
      <w:r w:rsidR="00E740B1" w:rsidRPr="00E740B1">
        <w:rPr>
          <w:rFonts w:ascii="Arial" w:hAnsi="Arial" w:cs="Arial"/>
        </w:rPr>
        <w:t>(</w:t>
      </w:r>
      <w:r w:rsidR="00E740B1" w:rsidRPr="000337A6">
        <w:rPr>
          <w:rFonts w:ascii="Arial" w:hAnsi="Arial" w:cs="Arial"/>
        </w:rPr>
        <w:t>Atomic Structure, Bonding, Periodicity</w:t>
      </w:r>
      <w:r w:rsidR="00E740B1" w:rsidRPr="00E740B1">
        <w:rPr>
          <w:rFonts w:ascii="Arial" w:hAnsi="Arial" w:cs="Arial"/>
        </w:rPr>
        <w:t xml:space="preserve">), </w:t>
      </w:r>
      <w:r w:rsidR="00E740B1" w:rsidRPr="000337A6">
        <w:rPr>
          <w:rFonts w:ascii="Arial" w:hAnsi="Arial" w:cs="Arial"/>
        </w:rPr>
        <w:t xml:space="preserve">AO2: </w:t>
      </w:r>
      <w:r w:rsidR="00E740B1" w:rsidRPr="00E740B1">
        <w:rPr>
          <w:rFonts w:ascii="Arial" w:hAnsi="Arial" w:cs="Arial"/>
        </w:rPr>
        <w:t>(</w:t>
      </w:r>
      <w:r w:rsidR="00E740B1" w:rsidRPr="000337A6">
        <w:rPr>
          <w:rFonts w:ascii="Arial" w:hAnsi="Arial" w:cs="Arial"/>
        </w:rPr>
        <w:t>Organic Chemistry)</w:t>
      </w:r>
      <w:r w:rsidR="00E740B1" w:rsidRPr="00E740B1">
        <w:rPr>
          <w:rFonts w:ascii="Arial" w:hAnsi="Arial" w:cs="Arial"/>
        </w:rPr>
        <w:t xml:space="preserve"> and </w:t>
      </w:r>
      <w:r w:rsidR="00E740B1" w:rsidRPr="000337A6">
        <w:rPr>
          <w:rFonts w:ascii="Arial" w:hAnsi="Arial" w:cs="Arial"/>
        </w:rPr>
        <w:t xml:space="preserve">AO3: </w:t>
      </w:r>
      <w:r w:rsidR="00E740B1" w:rsidRPr="00E740B1">
        <w:rPr>
          <w:rFonts w:ascii="Arial" w:hAnsi="Arial" w:cs="Arial"/>
        </w:rPr>
        <w:t>(</w:t>
      </w:r>
      <w:r w:rsidR="00E740B1" w:rsidRPr="000337A6">
        <w:rPr>
          <w:rFonts w:ascii="Arial" w:hAnsi="Arial" w:cs="Arial"/>
        </w:rPr>
        <w:t xml:space="preserve">Physical </w:t>
      </w:r>
      <w:r w:rsidR="00E740B1" w:rsidRPr="00E740B1">
        <w:rPr>
          <w:rFonts w:ascii="Arial" w:hAnsi="Arial" w:cs="Arial"/>
        </w:rPr>
        <w:t xml:space="preserve">and </w:t>
      </w:r>
      <w:r w:rsidR="00E740B1" w:rsidRPr="000337A6">
        <w:rPr>
          <w:rFonts w:ascii="Arial" w:hAnsi="Arial" w:cs="Arial"/>
        </w:rPr>
        <w:t>Chemical Principles)</w:t>
      </w:r>
      <w:r w:rsidR="00E740B1">
        <w:t xml:space="preserve">. </w:t>
      </w:r>
      <w:r w:rsidRPr="000337A6">
        <w:rPr>
          <w:rFonts w:ascii="Arial" w:hAnsi="Arial" w:cs="Arial"/>
        </w:rPr>
        <w:t>The candidates’ overall performance per construct will be identified and recognised using five letter grades from A to E in a descending order and are meant to differentiate achievement levels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2672"/>
        <w:gridCol w:w="2676"/>
        <w:gridCol w:w="2657"/>
      </w:tblGrid>
      <w:tr w:rsidR="000337A6" w:rsidRPr="000337A6" w14:paraId="403AAD59" w14:textId="77777777">
        <w:tc>
          <w:tcPr>
            <w:tcW w:w="0" w:type="auto"/>
            <w:hideMark/>
          </w:tcPr>
          <w:p w14:paraId="3EF7B6CF" w14:textId="77777777" w:rsidR="000337A6" w:rsidRPr="000337A6" w:rsidRDefault="000337A6">
            <w:pPr>
              <w:spacing w:after="0"/>
              <w:jc w:val="center"/>
              <w:rPr>
                <w:rFonts w:ascii="Arial" w:hAnsi="Arial" w:cs="Arial"/>
                <w:b/>
                <w:bCs/>
                <w:sz w:val="22"/>
                <w:szCs w:val="22"/>
              </w:rPr>
            </w:pPr>
            <w:r w:rsidRPr="000337A6">
              <w:rPr>
                <w:rFonts w:ascii="Arial" w:hAnsi="Arial" w:cs="Arial"/>
                <w:b/>
                <w:bCs/>
                <w:sz w:val="22"/>
                <w:szCs w:val="22"/>
              </w:rPr>
              <w:t>GRADE</w:t>
            </w:r>
          </w:p>
        </w:tc>
        <w:tc>
          <w:tcPr>
            <w:tcW w:w="2743" w:type="dxa"/>
            <w:hideMark/>
          </w:tcPr>
          <w:p w14:paraId="402CEB81" w14:textId="77777777" w:rsidR="000337A6" w:rsidRPr="000337A6" w:rsidRDefault="000337A6">
            <w:pPr>
              <w:spacing w:after="0"/>
              <w:rPr>
                <w:rFonts w:ascii="Arial" w:hAnsi="Arial" w:cs="Arial"/>
                <w:b/>
                <w:bCs/>
                <w:sz w:val="22"/>
                <w:szCs w:val="22"/>
              </w:rPr>
            </w:pPr>
            <w:r w:rsidRPr="000337A6">
              <w:rPr>
                <w:rFonts w:ascii="Arial" w:hAnsi="Arial" w:cs="Arial"/>
                <w:b/>
                <w:bCs/>
                <w:sz w:val="22"/>
                <w:szCs w:val="22"/>
              </w:rPr>
              <w:t xml:space="preserve"> (AO1: Atomic Structure, Bonding, Periodicity)</w:t>
            </w:r>
          </w:p>
        </w:tc>
        <w:tc>
          <w:tcPr>
            <w:tcW w:w="2744" w:type="dxa"/>
            <w:hideMark/>
          </w:tcPr>
          <w:p w14:paraId="16539892" w14:textId="77777777" w:rsidR="000337A6" w:rsidRPr="000337A6" w:rsidRDefault="000337A6">
            <w:pPr>
              <w:spacing w:after="0"/>
              <w:rPr>
                <w:rFonts w:ascii="Arial" w:hAnsi="Arial" w:cs="Arial"/>
                <w:b/>
                <w:bCs/>
                <w:sz w:val="22"/>
                <w:szCs w:val="22"/>
              </w:rPr>
            </w:pPr>
            <w:r w:rsidRPr="000337A6">
              <w:rPr>
                <w:rFonts w:ascii="Arial" w:hAnsi="Arial" w:cs="Arial"/>
                <w:b/>
                <w:bCs/>
                <w:sz w:val="22"/>
                <w:szCs w:val="22"/>
              </w:rPr>
              <w:t xml:space="preserve"> (AO2: Organic Chemistry)</w:t>
            </w:r>
          </w:p>
        </w:tc>
        <w:tc>
          <w:tcPr>
            <w:tcW w:w="2744" w:type="dxa"/>
            <w:hideMark/>
          </w:tcPr>
          <w:p w14:paraId="2010D150" w14:textId="77777777" w:rsidR="000337A6" w:rsidRPr="000337A6" w:rsidRDefault="000337A6">
            <w:pPr>
              <w:spacing w:after="0"/>
              <w:rPr>
                <w:rFonts w:ascii="Arial" w:hAnsi="Arial" w:cs="Arial"/>
                <w:b/>
                <w:bCs/>
                <w:sz w:val="22"/>
                <w:szCs w:val="22"/>
              </w:rPr>
            </w:pPr>
            <w:r w:rsidRPr="000337A6">
              <w:rPr>
                <w:rFonts w:ascii="Arial" w:hAnsi="Arial" w:cs="Arial"/>
                <w:b/>
                <w:bCs/>
                <w:sz w:val="22"/>
                <w:szCs w:val="22"/>
              </w:rPr>
              <w:t xml:space="preserve"> (AO3: Physical &amp; Chemical Principles)</w:t>
            </w:r>
          </w:p>
        </w:tc>
      </w:tr>
      <w:tr w:rsidR="000337A6" w:rsidRPr="000337A6" w14:paraId="29664B2C" w14:textId="77777777">
        <w:tc>
          <w:tcPr>
            <w:tcW w:w="0" w:type="auto"/>
            <w:hideMark/>
          </w:tcPr>
          <w:p w14:paraId="26190D85" w14:textId="77777777" w:rsidR="000337A6" w:rsidRPr="000337A6" w:rsidRDefault="000337A6">
            <w:pPr>
              <w:spacing w:after="0"/>
              <w:jc w:val="center"/>
              <w:rPr>
                <w:rFonts w:ascii="Arial" w:hAnsi="Arial" w:cs="Arial"/>
                <w:sz w:val="22"/>
                <w:szCs w:val="22"/>
              </w:rPr>
            </w:pPr>
            <w:r w:rsidRPr="000337A6">
              <w:rPr>
                <w:rFonts w:ascii="Arial" w:hAnsi="Arial" w:cs="Arial"/>
                <w:b/>
                <w:bCs/>
                <w:sz w:val="22"/>
                <w:szCs w:val="22"/>
              </w:rPr>
              <w:t>A</w:t>
            </w:r>
          </w:p>
        </w:tc>
        <w:tc>
          <w:tcPr>
            <w:tcW w:w="2743" w:type="dxa"/>
            <w:hideMark/>
          </w:tcPr>
          <w:p w14:paraId="2A286728" w14:textId="77777777" w:rsidR="000337A6" w:rsidRPr="000337A6" w:rsidRDefault="000F2114">
            <w:pPr>
              <w:spacing w:after="0"/>
              <w:rPr>
                <w:rFonts w:ascii="Arial" w:hAnsi="Arial" w:cs="Arial"/>
                <w:sz w:val="22"/>
                <w:szCs w:val="22"/>
              </w:rPr>
            </w:pPr>
            <w:r>
              <w:rPr>
                <w:rFonts w:ascii="Arial" w:hAnsi="Arial" w:cs="Arial"/>
                <w:sz w:val="22"/>
                <w:szCs w:val="22"/>
              </w:rPr>
              <w:t>Cl</w:t>
            </w:r>
            <w:r w:rsidR="00C24B37">
              <w:rPr>
                <w:rFonts w:ascii="Arial" w:hAnsi="Arial" w:cs="Arial"/>
                <w:sz w:val="22"/>
                <w:szCs w:val="22"/>
              </w:rPr>
              <w:t>early explains atomic structure, bonding, and periodic trends, accurately predicts reactivity using strong reasoning, and confidently applies this knowledge to new and unfamiliar problems.</w:t>
            </w:r>
          </w:p>
        </w:tc>
        <w:tc>
          <w:tcPr>
            <w:tcW w:w="2744" w:type="dxa"/>
            <w:hideMark/>
          </w:tcPr>
          <w:p w14:paraId="6B0A3A14" w14:textId="77777777" w:rsidR="000337A6" w:rsidRPr="000337A6" w:rsidRDefault="000F2114">
            <w:pPr>
              <w:spacing w:after="0"/>
              <w:rPr>
                <w:rFonts w:ascii="Arial" w:hAnsi="Arial" w:cs="Arial"/>
                <w:sz w:val="22"/>
                <w:szCs w:val="22"/>
              </w:rPr>
            </w:pPr>
            <w:r>
              <w:rPr>
                <w:rFonts w:ascii="Arial" w:hAnsi="Arial" w:cs="Arial"/>
                <w:sz w:val="22"/>
                <w:szCs w:val="22"/>
              </w:rPr>
              <w:t>Accurately interprets organic structures, correctly predicts reactions and mechanisms, and independently applies organic chemistry to real-life situations.</w:t>
            </w:r>
          </w:p>
        </w:tc>
        <w:tc>
          <w:tcPr>
            <w:tcW w:w="2744" w:type="dxa"/>
            <w:hideMark/>
          </w:tcPr>
          <w:p w14:paraId="0262F539" w14:textId="77777777" w:rsidR="000337A6" w:rsidRPr="000337A6" w:rsidRDefault="000F2114">
            <w:pPr>
              <w:spacing w:after="0"/>
              <w:rPr>
                <w:rFonts w:ascii="Arial" w:hAnsi="Arial" w:cs="Arial"/>
                <w:sz w:val="22"/>
                <w:szCs w:val="22"/>
              </w:rPr>
            </w:pPr>
            <w:r>
              <w:rPr>
                <w:rFonts w:ascii="Arial" w:hAnsi="Arial" w:cs="Arial"/>
                <w:sz w:val="22"/>
                <w:szCs w:val="22"/>
              </w:rPr>
              <w:t>Accurately solves complex calculations and equilibrium problems, confidently predicts system changes, and effectively interprets graphs, models, and data.</w:t>
            </w:r>
          </w:p>
        </w:tc>
      </w:tr>
      <w:tr w:rsidR="000337A6" w:rsidRPr="000337A6" w14:paraId="5CCAF6CB" w14:textId="77777777">
        <w:tc>
          <w:tcPr>
            <w:tcW w:w="0" w:type="auto"/>
            <w:hideMark/>
          </w:tcPr>
          <w:p w14:paraId="545EAB0E" w14:textId="77777777" w:rsidR="000337A6" w:rsidRPr="000337A6" w:rsidRDefault="000337A6">
            <w:pPr>
              <w:spacing w:after="0"/>
              <w:jc w:val="center"/>
              <w:rPr>
                <w:rFonts w:ascii="Arial" w:hAnsi="Arial" w:cs="Arial"/>
                <w:sz w:val="22"/>
                <w:szCs w:val="22"/>
              </w:rPr>
            </w:pPr>
            <w:r w:rsidRPr="000337A6">
              <w:rPr>
                <w:rFonts w:ascii="Arial" w:hAnsi="Arial" w:cs="Arial"/>
                <w:b/>
                <w:bCs/>
                <w:sz w:val="22"/>
                <w:szCs w:val="22"/>
              </w:rPr>
              <w:t>B</w:t>
            </w:r>
          </w:p>
        </w:tc>
        <w:tc>
          <w:tcPr>
            <w:tcW w:w="2743" w:type="dxa"/>
            <w:hideMark/>
          </w:tcPr>
          <w:p w14:paraId="4ED52149" w14:textId="77777777" w:rsidR="000337A6" w:rsidRPr="000337A6" w:rsidRDefault="00C24B37">
            <w:pPr>
              <w:spacing w:after="0"/>
              <w:rPr>
                <w:rFonts w:ascii="Arial" w:hAnsi="Arial" w:cs="Arial"/>
                <w:sz w:val="22"/>
                <w:szCs w:val="22"/>
              </w:rPr>
            </w:pPr>
            <w:r>
              <w:rPr>
                <w:rFonts w:ascii="Arial" w:hAnsi="Arial" w:cs="Arial"/>
                <w:sz w:val="22"/>
                <w:szCs w:val="22"/>
              </w:rPr>
              <w:t>Gives clear explanations of bonding and periodic trends, predicts reactivity accurately in most cases, and applies knowledge effectively in familiar situations.</w:t>
            </w:r>
          </w:p>
        </w:tc>
        <w:tc>
          <w:tcPr>
            <w:tcW w:w="2744" w:type="dxa"/>
            <w:hideMark/>
          </w:tcPr>
          <w:p w14:paraId="616AC842" w14:textId="77777777" w:rsidR="000337A6" w:rsidRPr="000337A6" w:rsidRDefault="000F2114">
            <w:pPr>
              <w:spacing w:after="0"/>
              <w:rPr>
                <w:rFonts w:ascii="Arial" w:hAnsi="Arial" w:cs="Arial"/>
                <w:sz w:val="22"/>
                <w:szCs w:val="22"/>
              </w:rPr>
            </w:pPr>
            <w:r>
              <w:rPr>
                <w:rFonts w:ascii="Arial" w:hAnsi="Arial" w:cs="Arial"/>
                <w:sz w:val="22"/>
                <w:szCs w:val="22"/>
              </w:rPr>
              <w:t>Understands most reactions and mechanisms, predicts outcomes with few errors, and applies these ideas to familiar real-world situations.</w:t>
            </w:r>
          </w:p>
        </w:tc>
        <w:tc>
          <w:tcPr>
            <w:tcW w:w="2744" w:type="dxa"/>
            <w:hideMark/>
          </w:tcPr>
          <w:p w14:paraId="5891648A" w14:textId="77777777" w:rsidR="000337A6" w:rsidRPr="000337A6" w:rsidRDefault="000F2114">
            <w:pPr>
              <w:spacing w:after="0"/>
              <w:rPr>
                <w:rFonts w:ascii="Arial" w:hAnsi="Arial" w:cs="Arial"/>
                <w:sz w:val="22"/>
                <w:szCs w:val="22"/>
              </w:rPr>
            </w:pPr>
            <w:r>
              <w:rPr>
                <w:rFonts w:ascii="Arial" w:hAnsi="Arial" w:cs="Arial"/>
                <w:sz w:val="22"/>
                <w:szCs w:val="22"/>
              </w:rPr>
              <w:t>Handles most calculations correctly, predicts system behaviour accurately under standard conditions, and interprets data and models with some support.</w:t>
            </w:r>
          </w:p>
        </w:tc>
      </w:tr>
      <w:tr w:rsidR="000337A6" w:rsidRPr="000337A6" w14:paraId="283A70EC" w14:textId="77777777">
        <w:tc>
          <w:tcPr>
            <w:tcW w:w="0" w:type="auto"/>
            <w:hideMark/>
          </w:tcPr>
          <w:p w14:paraId="716AC2D4" w14:textId="77777777" w:rsidR="000337A6" w:rsidRPr="000337A6" w:rsidRDefault="000337A6">
            <w:pPr>
              <w:spacing w:after="0"/>
              <w:jc w:val="center"/>
              <w:rPr>
                <w:rFonts w:ascii="Arial" w:hAnsi="Arial" w:cs="Arial"/>
                <w:sz w:val="22"/>
                <w:szCs w:val="22"/>
              </w:rPr>
            </w:pPr>
            <w:r w:rsidRPr="000337A6">
              <w:rPr>
                <w:rFonts w:ascii="Arial" w:hAnsi="Arial" w:cs="Arial"/>
                <w:b/>
                <w:bCs/>
                <w:sz w:val="22"/>
                <w:szCs w:val="22"/>
              </w:rPr>
              <w:t>C</w:t>
            </w:r>
          </w:p>
        </w:tc>
        <w:tc>
          <w:tcPr>
            <w:tcW w:w="2743" w:type="dxa"/>
            <w:hideMark/>
          </w:tcPr>
          <w:p w14:paraId="27C12D3D" w14:textId="77777777" w:rsidR="000337A6" w:rsidRPr="000337A6" w:rsidRDefault="00C24B37">
            <w:pPr>
              <w:spacing w:after="0"/>
              <w:rPr>
                <w:rFonts w:ascii="Arial" w:hAnsi="Arial" w:cs="Arial"/>
                <w:sz w:val="22"/>
                <w:szCs w:val="22"/>
              </w:rPr>
            </w:pPr>
            <w:r>
              <w:rPr>
                <w:rFonts w:ascii="Arial" w:hAnsi="Arial" w:cs="Arial"/>
                <w:sz w:val="22"/>
                <w:szCs w:val="22"/>
              </w:rPr>
              <w:t>Shows a good basic understanding of atomic structure and periodicity, correctly predicts simple trends, but needs support with unusual or complex patterns.</w:t>
            </w:r>
          </w:p>
        </w:tc>
        <w:tc>
          <w:tcPr>
            <w:tcW w:w="2744" w:type="dxa"/>
            <w:hideMark/>
          </w:tcPr>
          <w:p w14:paraId="38F13821" w14:textId="77777777" w:rsidR="000337A6" w:rsidRPr="000337A6" w:rsidRDefault="000F2114">
            <w:pPr>
              <w:spacing w:after="0"/>
              <w:rPr>
                <w:rFonts w:ascii="Arial" w:hAnsi="Arial" w:cs="Arial"/>
                <w:sz w:val="22"/>
                <w:szCs w:val="22"/>
              </w:rPr>
            </w:pPr>
            <w:r>
              <w:rPr>
                <w:rFonts w:ascii="Arial" w:hAnsi="Arial" w:cs="Arial"/>
                <w:sz w:val="22"/>
                <w:szCs w:val="22"/>
              </w:rPr>
              <w:t>Understands basic organic structures and reactions, predicts simple outcomes fairly well, and can apply ideas to straightforward examples with guidance.</w:t>
            </w:r>
          </w:p>
        </w:tc>
        <w:tc>
          <w:tcPr>
            <w:tcW w:w="2744" w:type="dxa"/>
            <w:hideMark/>
          </w:tcPr>
          <w:p w14:paraId="190321F5" w14:textId="77777777" w:rsidR="000337A6" w:rsidRPr="000337A6" w:rsidRDefault="00E740B1">
            <w:pPr>
              <w:spacing w:after="0"/>
              <w:rPr>
                <w:rFonts w:ascii="Arial" w:hAnsi="Arial" w:cs="Arial"/>
                <w:sz w:val="22"/>
                <w:szCs w:val="22"/>
              </w:rPr>
            </w:pPr>
            <w:r>
              <w:rPr>
                <w:rFonts w:ascii="Arial" w:hAnsi="Arial" w:cs="Arial"/>
                <w:sz w:val="22"/>
                <w:szCs w:val="22"/>
              </w:rPr>
              <w:t>Solves routine calculations and predicts the behaviour of simple systems accurately, but still require guidance when working with graphs or multi-step problems.</w:t>
            </w:r>
          </w:p>
        </w:tc>
      </w:tr>
      <w:tr w:rsidR="000337A6" w:rsidRPr="000337A6" w14:paraId="3260C3E8" w14:textId="77777777">
        <w:tc>
          <w:tcPr>
            <w:tcW w:w="0" w:type="auto"/>
            <w:hideMark/>
          </w:tcPr>
          <w:p w14:paraId="650ADB0F" w14:textId="77777777" w:rsidR="000337A6" w:rsidRPr="000337A6" w:rsidRDefault="000337A6">
            <w:pPr>
              <w:spacing w:after="0"/>
              <w:jc w:val="center"/>
              <w:rPr>
                <w:rFonts w:ascii="Arial" w:hAnsi="Arial" w:cs="Arial"/>
                <w:sz w:val="22"/>
                <w:szCs w:val="22"/>
              </w:rPr>
            </w:pPr>
            <w:r w:rsidRPr="000337A6">
              <w:rPr>
                <w:rFonts w:ascii="Arial" w:hAnsi="Arial" w:cs="Arial"/>
                <w:b/>
                <w:bCs/>
                <w:sz w:val="22"/>
                <w:szCs w:val="22"/>
              </w:rPr>
              <w:t>D</w:t>
            </w:r>
          </w:p>
        </w:tc>
        <w:tc>
          <w:tcPr>
            <w:tcW w:w="2743" w:type="dxa"/>
            <w:hideMark/>
          </w:tcPr>
          <w:p w14:paraId="6C82B9AB" w14:textId="77777777" w:rsidR="000337A6" w:rsidRPr="000337A6" w:rsidRDefault="00E740B1">
            <w:pPr>
              <w:spacing w:after="0"/>
              <w:rPr>
                <w:rFonts w:ascii="Arial" w:hAnsi="Arial" w:cs="Arial"/>
                <w:sz w:val="22"/>
                <w:szCs w:val="22"/>
              </w:rPr>
            </w:pPr>
            <w:r>
              <w:rPr>
                <w:rFonts w:ascii="Arial" w:hAnsi="Arial" w:cs="Arial"/>
                <w:sz w:val="22"/>
                <w:szCs w:val="22"/>
              </w:rPr>
              <w:t>S</w:t>
            </w:r>
            <w:r w:rsidR="00C24B37">
              <w:rPr>
                <w:rFonts w:ascii="Arial" w:hAnsi="Arial" w:cs="Arial"/>
                <w:sz w:val="22"/>
                <w:szCs w:val="22"/>
              </w:rPr>
              <w:t>hows limited understanding of bonding and periodic trends, can recall facts but struggles to apply them, and often gives incomplete or incorrect predictions.</w:t>
            </w:r>
          </w:p>
        </w:tc>
        <w:tc>
          <w:tcPr>
            <w:tcW w:w="2744" w:type="dxa"/>
            <w:hideMark/>
          </w:tcPr>
          <w:p w14:paraId="6E19D28C" w14:textId="77777777" w:rsidR="000337A6" w:rsidRPr="000337A6" w:rsidRDefault="00E740B1">
            <w:pPr>
              <w:spacing w:after="0"/>
              <w:rPr>
                <w:rFonts w:ascii="Arial" w:hAnsi="Arial" w:cs="Arial"/>
                <w:sz w:val="22"/>
                <w:szCs w:val="22"/>
              </w:rPr>
            </w:pPr>
            <w:r>
              <w:rPr>
                <w:rFonts w:ascii="Arial" w:hAnsi="Arial" w:cs="Arial"/>
                <w:sz w:val="22"/>
                <w:szCs w:val="22"/>
              </w:rPr>
              <w:t>R</w:t>
            </w:r>
            <w:r w:rsidR="000F2114">
              <w:rPr>
                <w:rFonts w:ascii="Arial" w:hAnsi="Arial" w:cs="Arial"/>
                <w:sz w:val="22"/>
                <w:szCs w:val="22"/>
              </w:rPr>
              <w:t>ecognizes basic organic reactions but struggle to explain them, often make unclear or incorrect predictions, and require support to apply their knowledge.</w:t>
            </w:r>
          </w:p>
        </w:tc>
        <w:tc>
          <w:tcPr>
            <w:tcW w:w="2744" w:type="dxa"/>
            <w:hideMark/>
          </w:tcPr>
          <w:p w14:paraId="6FAF47C2" w14:textId="77777777" w:rsidR="000337A6" w:rsidRPr="000337A6" w:rsidRDefault="00E740B1">
            <w:pPr>
              <w:spacing w:after="0"/>
              <w:rPr>
                <w:rFonts w:ascii="Arial" w:hAnsi="Arial" w:cs="Arial"/>
                <w:sz w:val="22"/>
                <w:szCs w:val="22"/>
              </w:rPr>
            </w:pPr>
            <w:r>
              <w:rPr>
                <w:rFonts w:ascii="Arial" w:hAnsi="Arial" w:cs="Arial"/>
                <w:sz w:val="22"/>
                <w:szCs w:val="22"/>
              </w:rPr>
              <w:t>Solves only simple calculations but often with errors, struggles to predict how systems behave, and finds it difficult to interpret models or data.</w:t>
            </w:r>
          </w:p>
        </w:tc>
      </w:tr>
      <w:tr w:rsidR="000337A6" w:rsidRPr="000337A6" w14:paraId="3B4FE6A5" w14:textId="77777777">
        <w:tc>
          <w:tcPr>
            <w:tcW w:w="0" w:type="auto"/>
            <w:hideMark/>
          </w:tcPr>
          <w:p w14:paraId="45485A72" w14:textId="77777777" w:rsidR="000337A6" w:rsidRPr="000337A6" w:rsidRDefault="000337A6">
            <w:pPr>
              <w:spacing w:after="0"/>
              <w:jc w:val="center"/>
              <w:rPr>
                <w:rFonts w:ascii="Arial" w:hAnsi="Arial" w:cs="Arial"/>
                <w:sz w:val="22"/>
                <w:szCs w:val="22"/>
              </w:rPr>
            </w:pPr>
            <w:r w:rsidRPr="000337A6">
              <w:rPr>
                <w:rFonts w:ascii="Arial" w:hAnsi="Arial" w:cs="Arial"/>
                <w:b/>
                <w:bCs/>
                <w:sz w:val="22"/>
                <w:szCs w:val="22"/>
              </w:rPr>
              <w:t>E</w:t>
            </w:r>
          </w:p>
        </w:tc>
        <w:tc>
          <w:tcPr>
            <w:tcW w:w="2743" w:type="dxa"/>
            <w:hideMark/>
          </w:tcPr>
          <w:p w14:paraId="03C2A5FA" w14:textId="77777777" w:rsidR="000337A6" w:rsidRPr="000337A6" w:rsidRDefault="00C24B37">
            <w:pPr>
              <w:spacing w:after="0"/>
              <w:rPr>
                <w:rFonts w:ascii="Arial" w:hAnsi="Arial" w:cs="Arial"/>
                <w:sz w:val="22"/>
                <w:szCs w:val="22"/>
              </w:rPr>
            </w:pPr>
            <w:r>
              <w:rPr>
                <w:rFonts w:ascii="Arial" w:hAnsi="Arial" w:cs="Arial"/>
                <w:sz w:val="22"/>
                <w:szCs w:val="22"/>
              </w:rPr>
              <w:t>Shows very little understanding of atomic structure or periodicity, frequently misinterprets trends and reactivity, and requires significant teacher support.</w:t>
            </w:r>
          </w:p>
        </w:tc>
        <w:tc>
          <w:tcPr>
            <w:tcW w:w="2744" w:type="dxa"/>
            <w:hideMark/>
          </w:tcPr>
          <w:p w14:paraId="5D662423" w14:textId="77777777" w:rsidR="000337A6" w:rsidRPr="000337A6" w:rsidRDefault="000F2114">
            <w:pPr>
              <w:spacing w:after="0"/>
              <w:rPr>
                <w:rFonts w:ascii="Arial" w:hAnsi="Arial" w:cs="Arial"/>
                <w:sz w:val="22"/>
                <w:szCs w:val="22"/>
              </w:rPr>
            </w:pPr>
            <w:r>
              <w:rPr>
                <w:rFonts w:ascii="Arial" w:hAnsi="Arial" w:cs="Arial"/>
                <w:sz w:val="22"/>
                <w:szCs w:val="22"/>
              </w:rPr>
              <w:t>Struggles to understand organic structures and reactions, is unable to reliably predict outcomes, and requires step-by-step guidance.</w:t>
            </w:r>
          </w:p>
        </w:tc>
        <w:tc>
          <w:tcPr>
            <w:tcW w:w="2744" w:type="dxa"/>
            <w:hideMark/>
          </w:tcPr>
          <w:p w14:paraId="32853506" w14:textId="77777777" w:rsidR="000337A6" w:rsidRPr="000337A6" w:rsidRDefault="00E740B1">
            <w:pPr>
              <w:spacing w:after="0"/>
              <w:rPr>
                <w:rFonts w:ascii="Arial" w:hAnsi="Arial" w:cs="Arial"/>
                <w:sz w:val="22"/>
                <w:szCs w:val="22"/>
              </w:rPr>
            </w:pPr>
            <w:r>
              <w:rPr>
                <w:rFonts w:ascii="Arial" w:hAnsi="Arial" w:cs="Arial"/>
                <w:sz w:val="22"/>
                <w:szCs w:val="22"/>
              </w:rPr>
              <w:t xml:space="preserve">Makes frequent errors in calculations and predictions, is unable to model or interpret chemical systems, and requires continuous support. </w:t>
            </w:r>
          </w:p>
        </w:tc>
      </w:tr>
    </w:tbl>
    <w:p w14:paraId="03501C04" w14:textId="77777777" w:rsidR="000337A6" w:rsidRPr="000337A6" w:rsidRDefault="000337A6" w:rsidP="000337A6">
      <w:pPr>
        <w:rPr>
          <w:rFonts w:ascii="Arial" w:hAnsi="Arial" w:cs="Arial"/>
        </w:rPr>
      </w:pPr>
    </w:p>
    <w:p w14:paraId="334F714A" w14:textId="77777777" w:rsidR="004B6B63" w:rsidRPr="005F79B3" w:rsidRDefault="004B6B63" w:rsidP="007B4528">
      <w:pPr>
        <w:rPr>
          <w:rFonts w:ascii="Arial" w:hAnsi="Arial" w:cs="Arial"/>
        </w:rPr>
      </w:pPr>
    </w:p>
    <w:p w14:paraId="09B9E154" w14:textId="77777777" w:rsidR="007B4528" w:rsidRPr="00124E0C" w:rsidRDefault="007B4528" w:rsidP="00124E0C">
      <w:pPr>
        <w:spacing w:before="240" w:line="259" w:lineRule="auto"/>
        <w:jc w:val="both"/>
        <w:rPr>
          <w:rFonts w:ascii="Arial" w:hAnsi="Arial" w:cs="Arial"/>
        </w:rPr>
      </w:pPr>
    </w:p>
    <w:sectPr w:rsidR="007B4528" w:rsidRPr="00124E0C" w:rsidSect="005A6A04">
      <w:footerReference w:type="default" r:id="rId1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1A928" w14:textId="77777777" w:rsidR="005278E0" w:rsidRDefault="005278E0" w:rsidP="00B428EA">
      <w:pPr>
        <w:spacing w:after="0" w:line="240" w:lineRule="auto"/>
      </w:pPr>
      <w:r>
        <w:separator/>
      </w:r>
    </w:p>
  </w:endnote>
  <w:endnote w:type="continuationSeparator" w:id="0">
    <w:p w14:paraId="4E4746A5" w14:textId="77777777" w:rsidR="005278E0" w:rsidRDefault="005278E0" w:rsidP="00B42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B56C1" w14:textId="77777777" w:rsidR="00CB35CA" w:rsidRDefault="00CB35CA">
    <w:pPr>
      <w:pStyle w:val="Footer"/>
      <w:jc w:val="center"/>
    </w:pPr>
    <w:r>
      <w:fldChar w:fldCharType="begin"/>
    </w:r>
    <w:r>
      <w:instrText xml:space="preserve"> PAGE   \* MERGEFORMAT </w:instrText>
    </w:r>
    <w:r>
      <w:fldChar w:fldCharType="separate"/>
    </w:r>
    <w:r w:rsidR="00A6748D">
      <w:rPr>
        <w:noProof/>
      </w:rPr>
      <w:t>44</w:t>
    </w:r>
    <w:r>
      <w:rPr>
        <w:noProof/>
      </w:rPr>
      <w:fldChar w:fldCharType="end"/>
    </w:r>
  </w:p>
  <w:p w14:paraId="5A7BE262" w14:textId="77777777" w:rsidR="00CB35CA" w:rsidRDefault="00CB3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63699" w14:textId="77777777" w:rsidR="005278E0" w:rsidRDefault="005278E0" w:rsidP="00B428EA">
      <w:pPr>
        <w:spacing w:after="0" w:line="240" w:lineRule="auto"/>
      </w:pPr>
      <w:r>
        <w:separator/>
      </w:r>
    </w:p>
  </w:footnote>
  <w:footnote w:type="continuationSeparator" w:id="0">
    <w:p w14:paraId="5C93981D" w14:textId="77777777" w:rsidR="005278E0" w:rsidRDefault="005278E0" w:rsidP="00B428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C87"/>
    <w:multiLevelType w:val="hybridMultilevel"/>
    <w:tmpl w:val="EBEAF0FC"/>
    <w:lvl w:ilvl="0" w:tplc="0673B1F9">
      <w:start w:val="1"/>
      <w:numFmt w:val="lowerRoman"/>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3B9733B"/>
    <w:multiLevelType w:val="multilevel"/>
    <w:tmpl w:val="EB166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544C5F"/>
    <w:multiLevelType w:val="hybridMultilevel"/>
    <w:tmpl w:val="FD6E27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F7792C"/>
    <w:multiLevelType w:val="hybridMultilevel"/>
    <w:tmpl w:val="B9E4E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657D79"/>
    <w:multiLevelType w:val="hybridMultilevel"/>
    <w:tmpl w:val="9D4E4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42DD7"/>
    <w:multiLevelType w:val="hybridMultilevel"/>
    <w:tmpl w:val="9B324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B183C6B"/>
    <w:multiLevelType w:val="hybridMultilevel"/>
    <w:tmpl w:val="126409CA"/>
    <w:lvl w:ilvl="0" w:tplc="C4962CA4">
      <w:start w:val="1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7" w15:restartNumberingAfterBreak="0">
    <w:nsid w:val="0F4628CC"/>
    <w:multiLevelType w:val="hybridMultilevel"/>
    <w:tmpl w:val="C6D42A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11D31B0"/>
    <w:multiLevelType w:val="hybridMultilevel"/>
    <w:tmpl w:val="EF288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6D5923"/>
    <w:multiLevelType w:val="hybridMultilevel"/>
    <w:tmpl w:val="D59EB9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384092"/>
    <w:multiLevelType w:val="hybridMultilevel"/>
    <w:tmpl w:val="C06202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5854C39"/>
    <w:multiLevelType w:val="hybridMultilevel"/>
    <w:tmpl w:val="68085C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78C7AEA"/>
    <w:multiLevelType w:val="hybridMultilevel"/>
    <w:tmpl w:val="5CF825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CAF221D"/>
    <w:multiLevelType w:val="hybridMultilevel"/>
    <w:tmpl w:val="358C97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DBF5AEB"/>
    <w:multiLevelType w:val="hybridMultilevel"/>
    <w:tmpl w:val="74E6081C"/>
    <w:lvl w:ilvl="0" w:tplc="65E2E5C8">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E9B58EA"/>
    <w:multiLevelType w:val="hybridMultilevel"/>
    <w:tmpl w:val="98104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7449E6"/>
    <w:multiLevelType w:val="hybridMultilevel"/>
    <w:tmpl w:val="A8068052"/>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180258"/>
    <w:multiLevelType w:val="hybridMultilevel"/>
    <w:tmpl w:val="C1CC3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386EF0"/>
    <w:multiLevelType w:val="hybridMultilevel"/>
    <w:tmpl w:val="B76EA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3E1886"/>
    <w:multiLevelType w:val="hybridMultilevel"/>
    <w:tmpl w:val="50321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9097A1D"/>
    <w:multiLevelType w:val="hybridMultilevel"/>
    <w:tmpl w:val="15D020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ABE0699"/>
    <w:multiLevelType w:val="hybridMultilevel"/>
    <w:tmpl w:val="D18C8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BB16B39"/>
    <w:multiLevelType w:val="hybridMultilevel"/>
    <w:tmpl w:val="8EE69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7E6B40"/>
    <w:multiLevelType w:val="hybridMultilevel"/>
    <w:tmpl w:val="DA185F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FA05013"/>
    <w:multiLevelType w:val="hybridMultilevel"/>
    <w:tmpl w:val="1108E53A"/>
    <w:lvl w:ilvl="0" w:tplc="96B6544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BC63EB"/>
    <w:multiLevelType w:val="hybridMultilevel"/>
    <w:tmpl w:val="9DE00F8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6A7DA7"/>
    <w:multiLevelType w:val="multilevel"/>
    <w:tmpl w:val="986CF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3A169A3"/>
    <w:multiLevelType w:val="multilevel"/>
    <w:tmpl w:val="9A902A86"/>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rPr>
        <w:rFonts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340B50B0"/>
    <w:multiLevelType w:val="hybridMultilevel"/>
    <w:tmpl w:val="63E26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C96FB5"/>
    <w:multiLevelType w:val="hybridMultilevel"/>
    <w:tmpl w:val="903E1CB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8555CAD"/>
    <w:multiLevelType w:val="hybridMultilevel"/>
    <w:tmpl w:val="67129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F695E72"/>
    <w:multiLevelType w:val="hybridMultilevel"/>
    <w:tmpl w:val="1B3AF0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FD50B1C"/>
    <w:multiLevelType w:val="hybridMultilevel"/>
    <w:tmpl w:val="A546D7B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056600D"/>
    <w:multiLevelType w:val="multilevel"/>
    <w:tmpl w:val="4034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2B4388F"/>
    <w:multiLevelType w:val="hybridMultilevel"/>
    <w:tmpl w:val="3CD4F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488562D"/>
    <w:multiLevelType w:val="hybridMultilevel"/>
    <w:tmpl w:val="2E443D38"/>
    <w:lvl w:ilvl="0" w:tplc="5DB416C4">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65567FE"/>
    <w:multiLevelType w:val="multilevel"/>
    <w:tmpl w:val="662AE72C"/>
    <w:lvl w:ilvl="0">
      <w:start w:val="1"/>
      <w:numFmt w:val="lowerLetter"/>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46DD48B3"/>
    <w:multiLevelType w:val="hybridMultilevel"/>
    <w:tmpl w:val="B62EAD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70F575C"/>
    <w:multiLevelType w:val="hybridMultilevel"/>
    <w:tmpl w:val="0D4A2B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7A37176"/>
    <w:multiLevelType w:val="hybridMultilevel"/>
    <w:tmpl w:val="012C381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7D56DE7"/>
    <w:multiLevelType w:val="hybridMultilevel"/>
    <w:tmpl w:val="5E823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1F58E4"/>
    <w:multiLevelType w:val="multilevel"/>
    <w:tmpl w:val="D26C1D2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B083CE7"/>
    <w:multiLevelType w:val="hybridMultilevel"/>
    <w:tmpl w:val="01FEBE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C9365A3"/>
    <w:multiLevelType w:val="hybridMultilevel"/>
    <w:tmpl w:val="9258C9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14B78ED"/>
    <w:multiLevelType w:val="hybridMultilevel"/>
    <w:tmpl w:val="E5FA5F9A"/>
    <w:lvl w:ilvl="0" w:tplc="DB446E30">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28D3815"/>
    <w:multiLevelType w:val="hybridMultilevel"/>
    <w:tmpl w:val="616832E4"/>
    <w:lvl w:ilvl="0" w:tplc="1EA4BB92">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535E1645"/>
    <w:multiLevelType w:val="hybridMultilevel"/>
    <w:tmpl w:val="FD8225C6"/>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5A8017C4"/>
    <w:multiLevelType w:val="hybridMultilevel"/>
    <w:tmpl w:val="822C73C0"/>
    <w:lvl w:ilvl="0" w:tplc="0409000F">
      <w:start w:val="2"/>
      <w:numFmt w:val="decimal"/>
      <w:lvlText w:val="%1."/>
      <w:lvlJc w:val="left"/>
      <w:pPr>
        <w:ind w:left="670" w:hanging="360"/>
      </w:pPr>
      <w:rPr>
        <w:rFont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48" w15:restartNumberingAfterBreak="0">
    <w:nsid w:val="5C4172FC"/>
    <w:multiLevelType w:val="hybridMultilevel"/>
    <w:tmpl w:val="111489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E522FD8"/>
    <w:multiLevelType w:val="hybridMultilevel"/>
    <w:tmpl w:val="19900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1425A9B"/>
    <w:multiLevelType w:val="hybridMultilevel"/>
    <w:tmpl w:val="10749A12"/>
    <w:lvl w:ilvl="0" w:tplc="04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66297DB4"/>
    <w:multiLevelType w:val="hybridMultilevel"/>
    <w:tmpl w:val="D1F41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72070ED"/>
    <w:multiLevelType w:val="hybridMultilevel"/>
    <w:tmpl w:val="E8B4FB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80E29A8"/>
    <w:multiLevelType w:val="hybridMultilevel"/>
    <w:tmpl w:val="8146D19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81E1D29"/>
    <w:multiLevelType w:val="hybridMultilevel"/>
    <w:tmpl w:val="A80C7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88D388C"/>
    <w:multiLevelType w:val="hybridMultilevel"/>
    <w:tmpl w:val="358CB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8DE5E9C"/>
    <w:multiLevelType w:val="hybridMultilevel"/>
    <w:tmpl w:val="C80892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691D47DD"/>
    <w:multiLevelType w:val="hybridMultilevel"/>
    <w:tmpl w:val="F83C9DA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A981883"/>
    <w:multiLevelType w:val="hybridMultilevel"/>
    <w:tmpl w:val="157CA82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6B335218"/>
    <w:multiLevelType w:val="hybridMultilevel"/>
    <w:tmpl w:val="359E3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B347D51"/>
    <w:multiLevelType w:val="hybridMultilevel"/>
    <w:tmpl w:val="F17CBB30"/>
    <w:lvl w:ilvl="0" w:tplc="04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6D407710"/>
    <w:multiLevelType w:val="hybridMultilevel"/>
    <w:tmpl w:val="AD88ACE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6EFB5178"/>
    <w:multiLevelType w:val="hybridMultilevel"/>
    <w:tmpl w:val="B9AA3ED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4F35F51"/>
    <w:multiLevelType w:val="hybridMultilevel"/>
    <w:tmpl w:val="4A66A1E6"/>
    <w:lvl w:ilvl="0" w:tplc="0673B1F9">
      <w:start w:val="1"/>
      <w:numFmt w:val="lowerRoman"/>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4" w15:restartNumberingAfterBreak="0">
    <w:nsid w:val="78B17B24"/>
    <w:multiLevelType w:val="hybridMultilevel"/>
    <w:tmpl w:val="91C494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7B287A05"/>
    <w:multiLevelType w:val="hybridMultilevel"/>
    <w:tmpl w:val="E0B057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B3F78CA"/>
    <w:multiLevelType w:val="hybridMultilevel"/>
    <w:tmpl w:val="5060F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BD87241"/>
    <w:multiLevelType w:val="hybridMultilevel"/>
    <w:tmpl w:val="1F902D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FA07E66"/>
    <w:multiLevelType w:val="hybridMultilevel"/>
    <w:tmpl w:val="D2AE1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FE537C3"/>
    <w:multiLevelType w:val="multilevel"/>
    <w:tmpl w:val="E5DCEE48"/>
    <w:lvl w:ilvl="0">
      <w:start w:val="1"/>
      <w:numFmt w:val="bullet"/>
      <w:lvlText w:val=""/>
      <w:lvlJc w:val="left"/>
      <w:pPr>
        <w:tabs>
          <w:tab w:val="num" w:pos="630"/>
        </w:tabs>
        <w:ind w:left="630" w:hanging="360"/>
      </w:pPr>
      <w:rPr>
        <w:rFonts w:ascii="Symbol" w:hAnsi="Symbol" w:hint="default"/>
      </w:r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num w:numId="1" w16cid:durableId="208225320">
    <w:abstractNumId w:val="5"/>
  </w:num>
  <w:num w:numId="2" w16cid:durableId="24253071">
    <w:abstractNumId w:val="7"/>
  </w:num>
  <w:num w:numId="3" w16cid:durableId="700936113">
    <w:abstractNumId w:val="21"/>
  </w:num>
  <w:num w:numId="4" w16cid:durableId="485896374">
    <w:abstractNumId w:val="63"/>
  </w:num>
  <w:num w:numId="5" w16cid:durableId="1635452635">
    <w:abstractNumId w:val="35"/>
  </w:num>
  <w:num w:numId="6" w16cid:durableId="508563621">
    <w:abstractNumId w:val="0"/>
  </w:num>
  <w:num w:numId="7" w16cid:durableId="884830138">
    <w:abstractNumId w:val="46"/>
  </w:num>
  <w:num w:numId="8" w16cid:durableId="55934516">
    <w:abstractNumId w:val="56"/>
  </w:num>
  <w:num w:numId="9" w16cid:durableId="1937398379">
    <w:abstractNumId w:val="27"/>
  </w:num>
  <w:num w:numId="10" w16cid:durableId="268397400">
    <w:abstractNumId w:val="53"/>
  </w:num>
  <w:num w:numId="11" w16cid:durableId="1831940819">
    <w:abstractNumId w:val="26"/>
  </w:num>
  <w:num w:numId="12" w16cid:durableId="2087265837">
    <w:abstractNumId w:val="33"/>
  </w:num>
  <w:num w:numId="13" w16cid:durableId="1097873255">
    <w:abstractNumId w:val="69"/>
  </w:num>
  <w:num w:numId="14" w16cid:durableId="843787808">
    <w:abstractNumId w:val="41"/>
  </w:num>
  <w:num w:numId="15" w16cid:durableId="1185556103">
    <w:abstractNumId w:val="50"/>
  </w:num>
  <w:num w:numId="16" w16cid:durableId="1430588821">
    <w:abstractNumId w:val="1"/>
  </w:num>
  <w:num w:numId="17" w16cid:durableId="788279250">
    <w:abstractNumId w:val="55"/>
  </w:num>
  <w:num w:numId="18" w16cid:durableId="1418135568">
    <w:abstractNumId w:val="61"/>
  </w:num>
  <w:num w:numId="19" w16cid:durableId="14700221">
    <w:abstractNumId w:val="51"/>
  </w:num>
  <w:num w:numId="20" w16cid:durableId="2021352381">
    <w:abstractNumId w:val="20"/>
  </w:num>
  <w:num w:numId="21" w16cid:durableId="164639725">
    <w:abstractNumId w:val="15"/>
  </w:num>
  <w:num w:numId="22" w16cid:durableId="1312903587">
    <w:abstractNumId w:val="9"/>
  </w:num>
  <w:num w:numId="23" w16cid:durableId="299653010">
    <w:abstractNumId w:val="4"/>
  </w:num>
  <w:num w:numId="24" w16cid:durableId="1362588048">
    <w:abstractNumId w:val="59"/>
  </w:num>
  <w:num w:numId="25" w16cid:durableId="51929189">
    <w:abstractNumId w:val="17"/>
  </w:num>
  <w:num w:numId="26" w16cid:durableId="1009261231">
    <w:abstractNumId w:val="22"/>
  </w:num>
  <w:num w:numId="27" w16cid:durableId="1563979858">
    <w:abstractNumId w:val="52"/>
  </w:num>
  <w:num w:numId="28" w16cid:durableId="1256746423">
    <w:abstractNumId w:val="65"/>
  </w:num>
  <w:num w:numId="29" w16cid:durableId="1585141928">
    <w:abstractNumId w:val="34"/>
  </w:num>
  <w:num w:numId="30" w16cid:durableId="1614092301">
    <w:abstractNumId w:val="45"/>
  </w:num>
  <w:num w:numId="31" w16cid:durableId="1932619640">
    <w:abstractNumId w:val="44"/>
  </w:num>
  <w:num w:numId="32" w16cid:durableId="222109329">
    <w:abstractNumId w:val="18"/>
  </w:num>
  <w:num w:numId="33" w16cid:durableId="1721588641">
    <w:abstractNumId w:val="14"/>
  </w:num>
  <w:num w:numId="34" w16cid:durableId="117384450">
    <w:abstractNumId w:val="48"/>
  </w:num>
  <w:num w:numId="35" w16cid:durableId="36509412">
    <w:abstractNumId w:val="39"/>
  </w:num>
  <w:num w:numId="36" w16cid:durableId="1449199690">
    <w:abstractNumId w:val="32"/>
  </w:num>
  <w:num w:numId="37" w16cid:durableId="791749759">
    <w:abstractNumId w:val="38"/>
  </w:num>
  <w:num w:numId="38" w16cid:durableId="1645045285">
    <w:abstractNumId w:val="2"/>
  </w:num>
  <w:num w:numId="39" w16cid:durableId="1498496563">
    <w:abstractNumId w:val="67"/>
  </w:num>
  <w:num w:numId="40" w16cid:durableId="1799762976">
    <w:abstractNumId w:val="40"/>
  </w:num>
  <w:num w:numId="41" w16cid:durableId="1915356522">
    <w:abstractNumId w:val="11"/>
  </w:num>
  <w:num w:numId="42" w16cid:durableId="1727803155">
    <w:abstractNumId w:val="60"/>
  </w:num>
  <w:num w:numId="43" w16cid:durableId="742989166">
    <w:abstractNumId w:val="28"/>
  </w:num>
  <w:num w:numId="44" w16cid:durableId="1207647623">
    <w:abstractNumId w:val="47"/>
  </w:num>
  <w:num w:numId="45" w16cid:durableId="696585495">
    <w:abstractNumId w:val="6"/>
  </w:num>
  <w:num w:numId="46" w16cid:durableId="1467888948">
    <w:abstractNumId w:val="16"/>
  </w:num>
  <w:num w:numId="47" w16cid:durableId="1160148858">
    <w:abstractNumId w:val="62"/>
  </w:num>
  <w:num w:numId="48" w16cid:durableId="1209879987">
    <w:abstractNumId w:val="25"/>
  </w:num>
  <w:num w:numId="49" w16cid:durableId="143395308">
    <w:abstractNumId w:val="66"/>
  </w:num>
  <w:num w:numId="50" w16cid:durableId="1274364549">
    <w:abstractNumId w:val="23"/>
  </w:num>
  <w:num w:numId="51" w16cid:durableId="604382010">
    <w:abstractNumId w:val="3"/>
  </w:num>
  <w:num w:numId="52" w16cid:durableId="559049708">
    <w:abstractNumId w:val="43"/>
  </w:num>
  <w:num w:numId="53" w16cid:durableId="203370015">
    <w:abstractNumId w:val="31"/>
  </w:num>
  <w:num w:numId="54" w16cid:durableId="192691310">
    <w:abstractNumId w:val="37"/>
  </w:num>
  <w:num w:numId="55" w16cid:durableId="313802950">
    <w:abstractNumId w:val="24"/>
  </w:num>
  <w:num w:numId="56" w16cid:durableId="932083390">
    <w:abstractNumId w:val="68"/>
  </w:num>
  <w:num w:numId="57" w16cid:durableId="639311138">
    <w:abstractNumId w:val="12"/>
  </w:num>
  <w:num w:numId="58" w16cid:durableId="1604267004">
    <w:abstractNumId w:val="36"/>
  </w:num>
  <w:num w:numId="59" w16cid:durableId="311638956">
    <w:abstractNumId w:val="29"/>
  </w:num>
  <w:num w:numId="60" w16cid:durableId="2128691472">
    <w:abstractNumId w:val="57"/>
  </w:num>
  <w:num w:numId="61" w16cid:durableId="1284461815">
    <w:abstractNumId w:val="58"/>
  </w:num>
  <w:num w:numId="62" w16cid:durableId="1327975522">
    <w:abstractNumId w:val="13"/>
  </w:num>
  <w:num w:numId="63" w16cid:durableId="420956300">
    <w:abstractNumId w:val="54"/>
  </w:num>
  <w:num w:numId="64" w16cid:durableId="1421757327">
    <w:abstractNumId w:val="8"/>
  </w:num>
  <w:num w:numId="65" w16cid:durableId="2079134349">
    <w:abstractNumId w:val="19"/>
  </w:num>
  <w:num w:numId="66" w16cid:durableId="1905874005">
    <w:abstractNumId w:val="42"/>
  </w:num>
  <w:num w:numId="67" w16cid:durableId="2042827651">
    <w:abstractNumId w:val="49"/>
  </w:num>
  <w:num w:numId="68" w16cid:durableId="809900787">
    <w:abstractNumId w:val="30"/>
  </w:num>
  <w:num w:numId="69" w16cid:durableId="442044349">
    <w:abstractNumId w:val="10"/>
  </w:num>
  <w:num w:numId="70" w16cid:durableId="2250193">
    <w:abstractNumId w:val="6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0A3"/>
    <w:rsid w:val="000337A6"/>
    <w:rsid w:val="00036C9B"/>
    <w:rsid w:val="00046644"/>
    <w:rsid w:val="000567F0"/>
    <w:rsid w:val="00067B91"/>
    <w:rsid w:val="00067C7E"/>
    <w:rsid w:val="00080DC9"/>
    <w:rsid w:val="00081894"/>
    <w:rsid w:val="000A4921"/>
    <w:rsid w:val="000B692E"/>
    <w:rsid w:val="000C2071"/>
    <w:rsid w:val="000C404D"/>
    <w:rsid w:val="000C7A7E"/>
    <w:rsid w:val="000D2AE7"/>
    <w:rsid w:val="000D5271"/>
    <w:rsid w:val="000F2114"/>
    <w:rsid w:val="001001B7"/>
    <w:rsid w:val="00107451"/>
    <w:rsid w:val="001142F3"/>
    <w:rsid w:val="0012062A"/>
    <w:rsid w:val="00124E0C"/>
    <w:rsid w:val="0013589A"/>
    <w:rsid w:val="001434D7"/>
    <w:rsid w:val="00143BF9"/>
    <w:rsid w:val="0014545C"/>
    <w:rsid w:val="00184515"/>
    <w:rsid w:val="00194AD7"/>
    <w:rsid w:val="00197E27"/>
    <w:rsid w:val="001C50A3"/>
    <w:rsid w:val="001C6842"/>
    <w:rsid w:val="001F1457"/>
    <w:rsid w:val="002212DA"/>
    <w:rsid w:val="00263CC2"/>
    <w:rsid w:val="0026782D"/>
    <w:rsid w:val="00294CF1"/>
    <w:rsid w:val="002967A9"/>
    <w:rsid w:val="002B48B2"/>
    <w:rsid w:val="002C6552"/>
    <w:rsid w:val="002F4DE6"/>
    <w:rsid w:val="003008D2"/>
    <w:rsid w:val="00321660"/>
    <w:rsid w:val="00342E5F"/>
    <w:rsid w:val="00346095"/>
    <w:rsid w:val="00356145"/>
    <w:rsid w:val="00362020"/>
    <w:rsid w:val="00362852"/>
    <w:rsid w:val="0036699F"/>
    <w:rsid w:val="0037062C"/>
    <w:rsid w:val="003D5AE7"/>
    <w:rsid w:val="003D6585"/>
    <w:rsid w:val="00412DC8"/>
    <w:rsid w:val="0042052B"/>
    <w:rsid w:val="00446F81"/>
    <w:rsid w:val="004645F1"/>
    <w:rsid w:val="00466694"/>
    <w:rsid w:val="0047718F"/>
    <w:rsid w:val="004A529C"/>
    <w:rsid w:val="004B6B63"/>
    <w:rsid w:val="004C2DC8"/>
    <w:rsid w:val="004C56A4"/>
    <w:rsid w:val="004D2C2A"/>
    <w:rsid w:val="004E4038"/>
    <w:rsid w:val="004F3BFC"/>
    <w:rsid w:val="004F7E13"/>
    <w:rsid w:val="0050553A"/>
    <w:rsid w:val="00517DC3"/>
    <w:rsid w:val="005278E0"/>
    <w:rsid w:val="00545601"/>
    <w:rsid w:val="005822A4"/>
    <w:rsid w:val="00592E18"/>
    <w:rsid w:val="005A6A04"/>
    <w:rsid w:val="005C25D4"/>
    <w:rsid w:val="006131EE"/>
    <w:rsid w:val="00613DAB"/>
    <w:rsid w:val="00641FC4"/>
    <w:rsid w:val="006532AE"/>
    <w:rsid w:val="00661CC5"/>
    <w:rsid w:val="006A3400"/>
    <w:rsid w:val="006C2CCE"/>
    <w:rsid w:val="006C5CB4"/>
    <w:rsid w:val="006D2E3E"/>
    <w:rsid w:val="006F18AA"/>
    <w:rsid w:val="007015A2"/>
    <w:rsid w:val="00717041"/>
    <w:rsid w:val="007212A0"/>
    <w:rsid w:val="00721317"/>
    <w:rsid w:val="007378E5"/>
    <w:rsid w:val="00745B4A"/>
    <w:rsid w:val="0074741B"/>
    <w:rsid w:val="00756C9C"/>
    <w:rsid w:val="00766C41"/>
    <w:rsid w:val="00775EC8"/>
    <w:rsid w:val="007800AE"/>
    <w:rsid w:val="00786D4E"/>
    <w:rsid w:val="00792E63"/>
    <w:rsid w:val="007B4044"/>
    <w:rsid w:val="007B4528"/>
    <w:rsid w:val="007D12F6"/>
    <w:rsid w:val="007D41AB"/>
    <w:rsid w:val="007D4E0B"/>
    <w:rsid w:val="00821FAD"/>
    <w:rsid w:val="00824F09"/>
    <w:rsid w:val="00825DD9"/>
    <w:rsid w:val="00844BC6"/>
    <w:rsid w:val="008A4DC0"/>
    <w:rsid w:val="008B6455"/>
    <w:rsid w:val="008C7602"/>
    <w:rsid w:val="008E7647"/>
    <w:rsid w:val="00930F51"/>
    <w:rsid w:val="0097065E"/>
    <w:rsid w:val="00972D1A"/>
    <w:rsid w:val="00973393"/>
    <w:rsid w:val="00975D65"/>
    <w:rsid w:val="00997985"/>
    <w:rsid w:val="009B3258"/>
    <w:rsid w:val="009B6E55"/>
    <w:rsid w:val="009C4A8D"/>
    <w:rsid w:val="009C780D"/>
    <w:rsid w:val="00A01881"/>
    <w:rsid w:val="00A11D80"/>
    <w:rsid w:val="00A16775"/>
    <w:rsid w:val="00A176DF"/>
    <w:rsid w:val="00A23216"/>
    <w:rsid w:val="00A45AE3"/>
    <w:rsid w:val="00A6748D"/>
    <w:rsid w:val="00A70B95"/>
    <w:rsid w:val="00A7250E"/>
    <w:rsid w:val="00A73634"/>
    <w:rsid w:val="00A95057"/>
    <w:rsid w:val="00AA1081"/>
    <w:rsid w:val="00AA2C1D"/>
    <w:rsid w:val="00AB2DEB"/>
    <w:rsid w:val="00AC5866"/>
    <w:rsid w:val="00AD2BB4"/>
    <w:rsid w:val="00AE4397"/>
    <w:rsid w:val="00AE6DE2"/>
    <w:rsid w:val="00B42081"/>
    <w:rsid w:val="00B428EA"/>
    <w:rsid w:val="00B42E8D"/>
    <w:rsid w:val="00B532AF"/>
    <w:rsid w:val="00B610E4"/>
    <w:rsid w:val="00B8555B"/>
    <w:rsid w:val="00B9733A"/>
    <w:rsid w:val="00BA4415"/>
    <w:rsid w:val="00BD642A"/>
    <w:rsid w:val="00C21ACA"/>
    <w:rsid w:val="00C24B37"/>
    <w:rsid w:val="00C42C26"/>
    <w:rsid w:val="00C45EA2"/>
    <w:rsid w:val="00C91E40"/>
    <w:rsid w:val="00C929FA"/>
    <w:rsid w:val="00CA27A0"/>
    <w:rsid w:val="00CA3F5F"/>
    <w:rsid w:val="00CA4C35"/>
    <w:rsid w:val="00CA55C1"/>
    <w:rsid w:val="00CB35CA"/>
    <w:rsid w:val="00D13810"/>
    <w:rsid w:val="00D17512"/>
    <w:rsid w:val="00D377C7"/>
    <w:rsid w:val="00D4105F"/>
    <w:rsid w:val="00D816B8"/>
    <w:rsid w:val="00DA7EA6"/>
    <w:rsid w:val="00DC0EE1"/>
    <w:rsid w:val="00DC4241"/>
    <w:rsid w:val="00DD38EB"/>
    <w:rsid w:val="00E217D9"/>
    <w:rsid w:val="00E37DC6"/>
    <w:rsid w:val="00E450D3"/>
    <w:rsid w:val="00E52988"/>
    <w:rsid w:val="00E740B1"/>
    <w:rsid w:val="00E744D8"/>
    <w:rsid w:val="00E755C5"/>
    <w:rsid w:val="00EC382A"/>
    <w:rsid w:val="00ED3793"/>
    <w:rsid w:val="00EE5DF6"/>
    <w:rsid w:val="00EF35C0"/>
    <w:rsid w:val="00EF5E63"/>
    <w:rsid w:val="00F10E27"/>
    <w:rsid w:val="00F15BC4"/>
    <w:rsid w:val="00F31766"/>
    <w:rsid w:val="00F3442C"/>
    <w:rsid w:val="00F41E1C"/>
    <w:rsid w:val="00F653A9"/>
    <w:rsid w:val="00F65ED6"/>
    <w:rsid w:val="00F732D3"/>
    <w:rsid w:val="00F73EFD"/>
    <w:rsid w:val="00F96204"/>
    <w:rsid w:val="00FD088F"/>
    <w:rsid w:val="00FD54E4"/>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31CF98"/>
  <w15:chartTrackingRefBased/>
  <w15:docId w15:val="{A94F300D-7471-4457-8FE5-C3E1C475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G" w:eastAsia="en-U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en-US" w:eastAsia="en-US"/>
    </w:rPr>
  </w:style>
  <w:style w:type="paragraph" w:styleId="Heading1">
    <w:name w:val="heading 1"/>
    <w:basedOn w:val="Normal"/>
    <w:next w:val="Normal"/>
    <w:link w:val="Heading1Char"/>
    <w:uiPriority w:val="9"/>
    <w:qFormat/>
    <w:rsid w:val="001C50A3"/>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
    <w:semiHidden/>
    <w:unhideWhenUsed/>
    <w:qFormat/>
    <w:rsid w:val="001C50A3"/>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
    <w:semiHidden/>
    <w:unhideWhenUsed/>
    <w:qFormat/>
    <w:rsid w:val="001C50A3"/>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
    <w:semiHidden/>
    <w:unhideWhenUsed/>
    <w:qFormat/>
    <w:rsid w:val="001C50A3"/>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1C50A3"/>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1C50A3"/>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1C50A3"/>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1C50A3"/>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1C50A3"/>
    <w:pPr>
      <w:keepNext/>
      <w:keepLines/>
      <w:spacing w:after="0"/>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C50A3"/>
    <w:rPr>
      <w:rFonts w:ascii="Calibri Light" w:eastAsia="Times New Roman" w:hAnsi="Calibri Light" w:cs="Times New Roman"/>
      <w:color w:val="2F5496"/>
      <w:sz w:val="40"/>
      <w:szCs w:val="40"/>
    </w:rPr>
  </w:style>
  <w:style w:type="character" w:customStyle="1" w:styleId="Heading2Char">
    <w:name w:val="Heading 2 Char"/>
    <w:link w:val="Heading2"/>
    <w:uiPriority w:val="9"/>
    <w:semiHidden/>
    <w:rsid w:val="001C50A3"/>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rsid w:val="001C50A3"/>
    <w:rPr>
      <w:rFonts w:eastAsia="Times New Roman" w:cs="Times New Roman"/>
      <w:color w:val="2F5496"/>
      <w:sz w:val="28"/>
      <w:szCs w:val="28"/>
    </w:rPr>
  </w:style>
  <w:style w:type="character" w:customStyle="1" w:styleId="Heading4Char">
    <w:name w:val="Heading 4 Char"/>
    <w:link w:val="Heading4"/>
    <w:uiPriority w:val="9"/>
    <w:semiHidden/>
    <w:rsid w:val="001C50A3"/>
    <w:rPr>
      <w:rFonts w:eastAsia="Times New Roman" w:cs="Times New Roman"/>
      <w:i/>
      <w:iCs/>
      <w:color w:val="2F5496"/>
    </w:rPr>
  </w:style>
  <w:style w:type="character" w:customStyle="1" w:styleId="Heading5Char">
    <w:name w:val="Heading 5 Char"/>
    <w:link w:val="Heading5"/>
    <w:uiPriority w:val="9"/>
    <w:semiHidden/>
    <w:rsid w:val="001C50A3"/>
    <w:rPr>
      <w:rFonts w:eastAsia="Times New Roman" w:cs="Times New Roman"/>
      <w:color w:val="2F5496"/>
    </w:rPr>
  </w:style>
  <w:style w:type="character" w:customStyle="1" w:styleId="Heading6Char">
    <w:name w:val="Heading 6 Char"/>
    <w:link w:val="Heading6"/>
    <w:uiPriority w:val="9"/>
    <w:semiHidden/>
    <w:rsid w:val="001C50A3"/>
    <w:rPr>
      <w:rFonts w:eastAsia="Times New Roman" w:cs="Times New Roman"/>
      <w:i/>
      <w:iCs/>
      <w:color w:val="595959"/>
    </w:rPr>
  </w:style>
  <w:style w:type="character" w:customStyle="1" w:styleId="Heading7Char">
    <w:name w:val="Heading 7 Char"/>
    <w:link w:val="Heading7"/>
    <w:uiPriority w:val="9"/>
    <w:semiHidden/>
    <w:rsid w:val="001C50A3"/>
    <w:rPr>
      <w:rFonts w:eastAsia="Times New Roman" w:cs="Times New Roman"/>
      <w:color w:val="595959"/>
    </w:rPr>
  </w:style>
  <w:style w:type="character" w:customStyle="1" w:styleId="Heading8Char">
    <w:name w:val="Heading 8 Char"/>
    <w:link w:val="Heading8"/>
    <w:uiPriority w:val="9"/>
    <w:semiHidden/>
    <w:rsid w:val="001C50A3"/>
    <w:rPr>
      <w:rFonts w:eastAsia="Times New Roman" w:cs="Times New Roman"/>
      <w:i/>
      <w:iCs/>
      <w:color w:val="272727"/>
    </w:rPr>
  </w:style>
  <w:style w:type="character" w:customStyle="1" w:styleId="Heading9Char">
    <w:name w:val="Heading 9 Char"/>
    <w:link w:val="Heading9"/>
    <w:uiPriority w:val="9"/>
    <w:semiHidden/>
    <w:rsid w:val="001C50A3"/>
    <w:rPr>
      <w:rFonts w:eastAsia="Times New Roman" w:cs="Times New Roman"/>
      <w:color w:val="272727"/>
    </w:rPr>
  </w:style>
  <w:style w:type="paragraph" w:styleId="Title">
    <w:name w:val="Title"/>
    <w:basedOn w:val="Normal"/>
    <w:next w:val="Normal"/>
    <w:link w:val="TitleChar"/>
    <w:uiPriority w:val="10"/>
    <w:qFormat/>
    <w:rsid w:val="001C50A3"/>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1C50A3"/>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1C50A3"/>
    <w:pPr>
      <w:numPr>
        <w:ilvl w:val="1"/>
      </w:numPr>
    </w:pPr>
    <w:rPr>
      <w:rFonts w:eastAsia="Times New Roman"/>
      <w:color w:val="595959"/>
      <w:spacing w:val="15"/>
      <w:sz w:val="28"/>
      <w:szCs w:val="28"/>
    </w:rPr>
  </w:style>
  <w:style w:type="character" w:customStyle="1" w:styleId="SubtitleChar">
    <w:name w:val="Subtitle Char"/>
    <w:link w:val="Subtitle"/>
    <w:uiPriority w:val="11"/>
    <w:rsid w:val="001C50A3"/>
    <w:rPr>
      <w:rFonts w:eastAsia="Times New Roman" w:cs="Times New Roman"/>
      <w:color w:val="595959"/>
      <w:spacing w:val="15"/>
      <w:sz w:val="28"/>
      <w:szCs w:val="28"/>
    </w:rPr>
  </w:style>
  <w:style w:type="paragraph" w:styleId="Quote">
    <w:name w:val="Quote"/>
    <w:basedOn w:val="Normal"/>
    <w:next w:val="Normal"/>
    <w:link w:val="QuoteChar"/>
    <w:uiPriority w:val="29"/>
    <w:qFormat/>
    <w:rsid w:val="001C50A3"/>
    <w:pPr>
      <w:spacing w:before="160"/>
      <w:jc w:val="center"/>
    </w:pPr>
    <w:rPr>
      <w:i/>
      <w:iCs/>
      <w:color w:val="404040"/>
    </w:rPr>
  </w:style>
  <w:style w:type="character" w:customStyle="1" w:styleId="QuoteChar">
    <w:name w:val="Quote Char"/>
    <w:link w:val="Quote"/>
    <w:uiPriority w:val="29"/>
    <w:rsid w:val="001C50A3"/>
    <w:rPr>
      <w:i/>
      <w:iCs/>
      <w:color w:val="404040"/>
    </w:rPr>
  </w:style>
  <w:style w:type="paragraph" w:styleId="ListParagraph">
    <w:name w:val="List Paragraph"/>
    <w:basedOn w:val="Normal"/>
    <w:uiPriority w:val="34"/>
    <w:qFormat/>
    <w:rsid w:val="001C50A3"/>
    <w:pPr>
      <w:ind w:left="720"/>
      <w:contextualSpacing/>
    </w:pPr>
  </w:style>
  <w:style w:type="character" w:styleId="IntenseEmphasis">
    <w:name w:val="Intense Emphasis"/>
    <w:uiPriority w:val="21"/>
    <w:qFormat/>
    <w:rsid w:val="001C50A3"/>
    <w:rPr>
      <w:i/>
      <w:iCs/>
      <w:color w:val="2F5496"/>
    </w:rPr>
  </w:style>
  <w:style w:type="paragraph" w:styleId="IntenseQuote">
    <w:name w:val="Intense Quote"/>
    <w:basedOn w:val="Normal"/>
    <w:next w:val="Normal"/>
    <w:link w:val="IntenseQuoteChar"/>
    <w:uiPriority w:val="30"/>
    <w:qFormat/>
    <w:rsid w:val="001C50A3"/>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1C50A3"/>
    <w:rPr>
      <w:i/>
      <w:iCs/>
      <w:color w:val="2F5496"/>
    </w:rPr>
  </w:style>
  <w:style w:type="character" w:styleId="IntenseReference">
    <w:name w:val="Intense Reference"/>
    <w:uiPriority w:val="32"/>
    <w:qFormat/>
    <w:rsid w:val="001C50A3"/>
    <w:rPr>
      <w:b/>
      <w:bCs/>
      <w:smallCaps/>
      <w:color w:val="2F5496"/>
      <w:spacing w:val="5"/>
    </w:rPr>
  </w:style>
  <w:style w:type="paragraph" w:styleId="Caption">
    <w:name w:val="caption"/>
    <w:basedOn w:val="Normal"/>
    <w:next w:val="Normal"/>
    <w:uiPriority w:val="35"/>
    <w:unhideWhenUsed/>
    <w:qFormat/>
    <w:rsid w:val="006532AE"/>
    <w:pPr>
      <w:spacing w:after="200" w:line="240" w:lineRule="auto"/>
    </w:pPr>
    <w:rPr>
      <w:i/>
      <w:iCs/>
      <w:color w:val="44546A"/>
      <w:sz w:val="18"/>
      <w:szCs w:val="18"/>
      <w:lang w:val="en-GB"/>
    </w:rPr>
  </w:style>
  <w:style w:type="table" w:styleId="TableGrid">
    <w:name w:val="Table Grid"/>
    <w:basedOn w:val="TableNormal"/>
    <w:uiPriority w:val="39"/>
    <w:rsid w:val="006532A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C2071"/>
    <w:rPr>
      <w:sz w:val="16"/>
      <w:szCs w:val="16"/>
    </w:rPr>
  </w:style>
  <w:style w:type="paragraph" w:styleId="CommentText">
    <w:name w:val="annotation text"/>
    <w:basedOn w:val="Normal"/>
    <w:link w:val="CommentTextChar"/>
    <w:uiPriority w:val="99"/>
    <w:unhideWhenUsed/>
    <w:rsid w:val="000C2071"/>
    <w:pPr>
      <w:spacing w:line="259" w:lineRule="auto"/>
    </w:pPr>
    <w:rPr>
      <w:sz w:val="20"/>
      <w:szCs w:val="20"/>
      <w:lang w:val="en-GB"/>
    </w:rPr>
  </w:style>
  <w:style w:type="character" w:customStyle="1" w:styleId="CommentTextChar">
    <w:name w:val="Comment Text Char"/>
    <w:link w:val="CommentText"/>
    <w:uiPriority w:val="99"/>
    <w:rsid w:val="000C2071"/>
    <w:rPr>
      <w:rFonts w:ascii="Calibri" w:eastAsia="Calibri" w:hAnsi="Calibri" w:cs="Times New Roman"/>
      <w:sz w:val="20"/>
      <w:szCs w:val="20"/>
      <w:lang w:val="en-GB"/>
    </w:rPr>
  </w:style>
  <w:style w:type="paragraph" w:styleId="Header">
    <w:name w:val="header"/>
    <w:basedOn w:val="Normal"/>
    <w:link w:val="HeaderChar"/>
    <w:uiPriority w:val="99"/>
    <w:unhideWhenUsed/>
    <w:rsid w:val="00B428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8EA"/>
  </w:style>
  <w:style w:type="paragraph" w:styleId="Footer">
    <w:name w:val="footer"/>
    <w:basedOn w:val="Normal"/>
    <w:link w:val="FooterChar"/>
    <w:uiPriority w:val="99"/>
    <w:unhideWhenUsed/>
    <w:rsid w:val="00B428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8EA"/>
  </w:style>
  <w:style w:type="paragraph" w:styleId="CommentSubject">
    <w:name w:val="annotation subject"/>
    <w:basedOn w:val="CommentText"/>
    <w:next w:val="CommentText"/>
    <w:link w:val="CommentSubjectChar"/>
    <w:uiPriority w:val="99"/>
    <w:semiHidden/>
    <w:unhideWhenUsed/>
    <w:rsid w:val="006131EE"/>
    <w:pPr>
      <w:spacing w:line="240" w:lineRule="auto"/>
    </w:pPr>
    <w:rPr>
      <w:b/>
      <w:bCs/>
      <w:lang w:val="en-US"/>
    </w:rPr>
  </w:style>
  <w:style w:type="character" w:customStyle="1" w:styleId="CommentSubjectChar">
    <w:name w:val="Comment Subject Char"/>
    <w:link w:val="CommentSubject"/>
    <w:uiPriority w:val="99"/>
    <w:semiHidden/>
    <w:rsid w:val="006131EE"/>
    <w:rPr>
      <w:rFonts w:ascii="Calibri" w:eastAsia="Calibri" w:hAnsi="Calibri" w:cs="Times New Roman"/>
      <w:b/>
      <w:bCs/>
      <w:sz w:val="20"/>
      <w:szCs w:val="20"/>
      <w:lang w:val="en-GB"/>
    </w:rPr>
  </w:style>
  <w:style w:type="paragraph" w:styleId="BalloonText">
    <w:name w:val="Balloon Text"/>
    <w:basedOn w:val="Normal"/>
    <w:link w:val="BalloonTextChar"/>
    <w:uiPriority w:val="99"/>
    <w:semiHidden/>
    <w:unhideWhenUsed/>
    <w:rsid w:val="006131E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131EE"/>
    <w:rPr>
      <w:rFonts w:ascii="Segoe UI" w:hAnsi="Segoe UI" w:cs="Segoe UI"/>
      <w:sz w:val="18"/>
      <w:szCs w:val="18"/>
    </w:rPr>
  </w:style>
  <w:style w:type="table" w:customStyle="1" w:styleId="TableGrid1">
    <w:name w:val="Table Grid1"/>
    <w:basedOn w:val="TableNormal"/>
    <w:next w:val="TableGrid"/>
    <w:uiPriority w:val="39"/>
    <w:rsid w:val="000D527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52988"/>
    <w:pPr>
      <w:spacing w:before="100" w:beforeAutospacing="1" w:after="100" w:afterAutospacing="1" w:line="240" w:lineRule="auto"/>
    </w:pPr>
    <w:rPr>
      <w:rFonts w:ascii="Times New Roman" w:eastAsia="Times New Roman" w:hAnsi="Times New Roman"/>
      <w:kern w:val="0"/>
    </w:rPr>
  </w:style>
  <w:style w:type="character" w:styleId="Strong">
    <w:name w:val="Strong"/>
    <w:uiPriority w:val="22"/>
    <w:qFormat/>
    <w:rsid w:val="00E52988"/>
    <w:rPr>
      <w:b/>
      <w:bCs/>
    </w:rPr>
  </w:style>
  <w:style w:type="table" w:customStyle="1" w:styleId="TableGrid2">
    <w:name w:val="Table Grid2"/>
    <w:basedOn w:val="TableNormal"/>
    <w:next w:val="TableGrid"/>
    <w:uiPriority w:val="39"/>
    <w:rsid w:val="007378E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3D4E7-A423-47E3-BB7A-C1FDAC723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11690</Words>
  <Characters>66637</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peters</dc:creator>
  <cp:keywords/>
  <dc:description/>
  <cp:lastModifiedBy>Gilbert Gift</cp:lastModifiedBy>
  <cp:revision>2</cp:revision>
  <dcterms:created xsi:type="dcterms:W3CDTF">2025-11-24T19:33:00Z</dcterms:created>
  <dcterms:modified xsi:type="dcterms:W3CDTF">2025-11-24T19:33:00Z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2d6eb531-4b19-4ec8-a161-77ae3bacdf78</vt:lpwstr>
  </property>
</Properties>
</file>